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20F236AA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41100F07" w14:textId="77777777" w:rsidR="005A49BD" w:rsidRPr="006C4882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PROFESÖR, DOÇENT VE </w:t>
            </w:r>
            <w:r w:rsidR="003D7617" w:rsidRPr="006C4882">
              <w:rPr>
                <w:rFonts w:ascii="Times New Roman" w:hAnsi="Times New Roman" w:cs="Times New Roman"/>
                <w:b/>
                <w:sz w:val="28"/>
                <w:szCs w:val="28"/>
              </w:rPr>
              <w:t>DOKTOR ÖĞRETİM ÜYESİ</w:t>
            </w:r>
          </w:p>
          <w:p w14:paraId="201D5929" w14:textId="77777777" w:rsidR="00D4376A" w:rsidRPr="006C4882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C4882">
              <w:rPr>
                <w:rFonts w:ascii="Times New Roman" w:hAnsi="Times New Roman" w:cs="Times New Roman"/>
                <w:b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14:paraId="15B38F6C" w14:textId="77777777" w:rsidTr="005A49BD">
        <w:trPr>
          <w:trHeight w:val="2357"/>
        </w:trPr>
        <w:tc>
          <w:tcPr>
            <w:tcW w:w="9883" w:type="dxa"/>
            <w:shd w:val="clear" w:color="auto" w:fill="auto"/>
          </w:tcPr>
          <w:p w14:paraId="0727D727" w14:textId="77777777" w:rsidR="00021CEA" w:rsidRPr="006C4882" w:rsidRDefault="00021CEA" w:rsidP="00021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7599E9" w14:textId="77777777" w:rsidR="00021CEA" w:rsidRPr="006C4882" w:rsidRDefault="00021CEA" w:rsidP="00021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882">
              <w:rPr>
                <w:rFonts w:ascii="Times New Roman" w:hAnsi="Times New Roman" w:cs="Times New Roman"/>
                <w:b/>
                <w:sz w:val="28"/>
                <w:szCs w:val="28"/>
              </w:rPr>
              <w:t>GENEL BİLGİLER</w:t>
            </w:r>
          </w:p>
          <w:p w14:paraId="209E2F9A" w14:textId="77777777" w:rsidR="00021CEA" w:rsidRPr="006C4882" w:rsidRDefault="00021CEA" w:rsidP="00021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94E402" w14:textId="77777777" w:rsidR="005A49BD" w:rsidRPr="006C4882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Üyeleri: Yükseköğretim kurumlarında görevli profesör, doçent ve </w:t>
            </w:r>
            <w:r w:rsidR="003D7617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doktor öğretim üyeleridir.</w:t>
            </w:r>
          </w:p>
          <w:p w14:paraId="3DFC225A" w14:textId="77777777" w:rsidR="005A49BD" w:rsidRPr="006C4882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Profesör: En yüksek düzeydeki akademik unvana sahip kişidir.</w:t>
            </w:r>
          </w:p>
          <w:p w14:paraId="0CBEB9D4" w14:textId="77777777" w:rsidR="005A49BD" w:rsidRPr="006C4882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Doçent: Doçentlik sınavını başarmış akademik unvana sahip kişidir.</w:t>
            </w:r>
          </w:p>
          <w:p w14:paraId="6D3497E1" w14:textId="5E4BCDCE" w:rsidR="005A49BD" w:rsidRPr="006C4882" w:rsidRDefault="003D7617" w:rsidP="006C488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Doktor Öğretim Üyesi</w:t>
            </w:r>
            <w:r w:rsidR="005A49BD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: Doktora çalışmalarını başarı ile tamamlamış,</w:t>
            </w:r>
            <w:r w:rsidR="00244566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A49BD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44566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tıpta uzmanlık veya belli sanat dallarında yeterlik belge ve yetkisini kazanmış</w:t>
            </w:r>
            <w:r w:rsidR="005A49BD" w:rsidRPr="006C4882">
              <w:rPr>
                <w:rFonts w:ascii="Times New Roman" w:hAnsi="Times New Roman" w:cs="Times New Roman"/>
                <w:i/>
                <w:sz w:val="24"/>
                <w:szCs w:val="24"/>
              </w:rPr>
              <w:t>, ilk kademedeki akademik unvana sahip kişidir</w:t>
            </w:r>
            <w:r w:rsidR="005A49BD" w:rsidRPr="006C4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376A" w:rsidRPr="005A49BD" w14:paraId="0A972AEA" w14:textId="77777777" w:rsidTr="005A49BD">
        <w:tc>
          <w:tcPr>
            <w:tcW w:w="9883" w:type="dxa"/>
            <w:shd w:val="clear" w:color="auto" w:fill="auto"/>
          </w:tcPr>
          <w:p w14:paraId="2491DF4E" w14:textId="77777777" w:rsidR="003D7617" w:rsidRPr="006C4882" w:rsidRDefault="003D7617" w:rsidP="003D761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0683D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ve akademik teşkilat yönetmeliğinde belirtilen görevleri yapmak. </w:t>
            </w:r>
          </w:p>
          <w:p w14:paraId="5B1BA8C7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YÖKSİS’teki</w:t>
            </w:r>
            <w:proofErr w:type="spellEnd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kişisel bilgilerini sürekli güncel tutmak. </w:t>
            </w:r>
          </w:p>
          <w:p w14:paraId="4F26B21C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Üniversitelerarası Kurul</w:t>
            </w:r>
            <w:r w:rsidR="004C7104" w:rsidRPr="006C488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un vermiş olduğu doçentlik jüri üyeliği görevliliğini ve diğer yükseköğretim kurumlarınca verilen jüri üyeliği görevlerini yerine getirmek. </w:t>
            </w:r>
          </w:p>
          <w:p w14:paraId="1A8BB185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Üyesi olduğu kurul ve komisyonlar kapsamındaki görevlerini yerine getirmek.</w:t>
            </w:r>
          </w:p>
          <w:p w14:paraId="7C25EA85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Görev süresi uzatmaya ilişkin iş ve işlemlerini şahsi olarak takip etmek. </w:t>
            </w:r>
          </w:p>
          <w:p w14:paraId="55A2DACA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Dicle Üniversitesi üst yönetimi tarafından belirlenen amaç ve ilkelere uygun olarak; Yüksekokulun </w:t>
            </w:r>
            <w:proofErr w:type="gramStart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vizyonu</w:t>
            </w:r>
            <w:proofErr w:type="gramEnd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, misyonu doğrultusunda eğitim-öğretimi gerçekleştirmek için gerekli tüm faaliyetlerinin düzenli, etkin ve verimli bir şekilde yürütülmesi amacıyla çalışmalar yapmak. </w:t>
            </w:r>
          </w:p>
          <w:p w14:paraId="63B05591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Bilimsel araştırmalar yapmak ve yayınlamak. </w:t>
            </w:r>
          </w:p>
          <w:p w14:paraId="7ECF81E0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hedeflerine ulaşmaya çalışmak. </w:t>
            </w:r>
          </w:p>
          <w:p w14:paraId="79B66548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14:paraId="6558858C" w14:textId="47EB34E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 </w:t>
            </w:r>
            <w:r w:rsidR="00244566"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atölyeler 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ve laboratuvarlarda sürekli kalite iyileştirme çalışmaları yapmak.</w:t>
            </w:r>
          </w:p>
          <w:p w14:paraId="10083895" w14:textId="31D0CB30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 </w:t>
            </w:r>
            <w:r w:rsidR="00244566"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atölyeler 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ve laboratuvarlar için Yüksekokul Müdürünün talep ettiği bilgileri ve dokümanları vermek. </w:t>
            </w:r>
          </w:p>
          <w:p w14:paraId="266F751C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Her yarıyıl sonunda sorumlusu olduğu dersler için öğrenciler tarafından doldurulan ders değerlendirme formu sonuçlarına göre iyileştirme çalışmaları yapmak.</w:t>
            </w:r>
          </w:p>
          <w:p w14:paraId="1CEC89DE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Derslerini ve danışmanlık görevini Yükseköğretim Mevzuatına uygun ve en iyi şekilde yerine getirmek. </w:t>
            </w:r>
          </w:p>
          <w:p w14:paraId="3971C332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Yabancı dil ve akademik bilgi seviyesi ile entelektüel donanımını sürekli geliştirmek. </w:t>
            </w:r>
          </w:p>
          <w:p w14:paraId="5C5A1BD2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Ders dışında da üniversiteye hitap eden etkinlikler düzenlemek ve düzenlenen faaliyetlere katkı sağlamak.  </w:t>
            </w:r>
          </w:p>
          <w:p w14:paraId="07EA2C25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14:paraId="3DAC4DA6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Üniversite-Kent-Sanayi işbirliğini sağlayacak projeler üretmek, bu doğrultuda kenti ve bölgeyi geliştirecek projelerde yer almak, lisansüstü tez konularını mümkünse bu doğrultuda vermeye çalışmak. </w:t>
            </w:r>
          </w:p>
          <w:p w14:paraId="26A6B70E" w14:textId="3969EB1A" w:rsidR="00F44383" w:rsidRPr="006C4882" w:rsidRDefault="005E2444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Kalite Koordinatörlüğü (KYS)</w:t>
            </w:r>
            <w:r w:rsidR="00F44383"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alanında belirtilen kendi sorumluluğunda olan faaliyetleri yerine getirmek. </w:t>
            </w:r>
          </w:p>
          <w:p w14:paraId="64C94CE1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derslerin içerikleri ve uygulama biçimlerinde yapılacak değişiklikler için Bölüm Başkanlığına öneri sunmak. </w:t>
            </w:r>
          </w:p>
          <w:p w14:paraId="199747CE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Sınavlarda gözetmenlik yapmak. </w:t>
            </w:r>
          </w:p>
          <w:p w14:paraId="5BAA6B2C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Derslerin 14 haftalık uygulama programlarını ve yararlanılacak kaynakları her dönem başı ilan etmek. </w:t>
            </w:r>
          </w:p>
          <w:p w14:paraId="33DE5FCF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Üniversite ve Yüksekokulun düzenlediği kongre, konferans, söyleşi, panel gibi bilimsel etkinliklere katılmak. </w:t>
            </w:r>
          </w:p>
          <w:p w14:paraId="750E6675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Ulusal ve uluslararası kongrelere katılmak, yenilikleri izlemek ve öğrendiklerini aktarmak. </w:t>
            </w:r>
          </w:p>
          <w:p w14:paraId="447D83AD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Müdürlük ve Bölüm Başkanlığı ile işbirliği ve uyum içinde çalışmak. </w:t>
            </w:r>
          </w:p>
          <w:p w14:paraId="1E31505A" w14:textId="77777777" w:rsidR="00F44383" w:rsidRPr="006C4882" w:rsidRDefault="004C7104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Müdürlükte ve </w:t>
            </w:r>
            <w:r w:rsidR="00F44383"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Bölüm Başkanlığında görevli olduğu kurulların toplantılarına katılmak ve kendisine düşen görevi yerine getirmek. </w:t>
            </w:r>
          </w:p>
          <w:p w14:paraId="64E451A1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Üniversitenin diğer birimlerinde görevlendirilmesi halinde eğitim-öğretim faaliyetlerine katkıda bulunmak.</w:t>
            </w:r>
          </w:p>
          <w:p w14:paraId="261C6B86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görevleri zamanında yerine getirmek. </w:t>
            </w:r>
          </w:p>
          <w:p w14:paraId="2B55CBF2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Müdürün öngördüğü toplantılarda Yüksekokulu temsil etmek.</w:t>
            </w:r>
            <w:r w:rsidRPr="006C4882">
              <w:t xml:space="preserve"> 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Ders programlarını hazırlamak, planlamak ve eksiksiz yürütmek. </w:t>
            </w:r>
          </w:p>
          <w:p w14:paraId="157DDBB5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sonunda bir yıllık akademik performans göstergelerini kapsayan (eğitim-öğretim, yayın, bildiri, proje, teknik gezi vb.) faaliyetleri bölüme sunmak. </w:t>
            </w:r>
          </w:p>
          <w:p w14:paraId="18626B99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Her yarıyıl sonunda verdiği derslerle ilgili ders dosyalarını tamamlayarak Bölüm Başkanlığına sunmak, sınav evraklarını ve ödevlerle ilgili bilgilerin bölüm arşivine iletilmesini sağlamak.</w:t>
            </w:r>
          </w:p>
          <w:p w14:paraId="12C692F1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Öğrenci rehberlik ve danışmanlık görevini en iyi şekilde yapmak. </w:t>
            </w:r>
          </w:p>
          <w:p w14:paraId="66FFF087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Öğrencilerin Üniversiteye ve Yüksekokula </w:t>
            </w:r>
            <w:proofErr w:type="gramStart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oryantasyonlarını</w:t>
            </w:r>
            <w:proofErr w:type="gramEnd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sağlamak. </w:t>
            </w:r>
          </w:p>
          <w:p w14:paraId="03BB681A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Projeler de </w:t>
            </w:r>
            <w:proofErr w:type="gramStart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olmak üzere, kendi sorumluluğunda olan bütün büro makineleri ve demirba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ların her türlü hasara kar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ı korunması için gerekli tedbirleri almak. Birimindeki mevcut araç, gereç ve her türlü malzemeyi ekonomik ve verimli kullanmak. </w:t>
            </w:r>
          </w:p>
          <w:p w14:paraId="479566FD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Bölüm Ba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kanının ve Müdürün vereceği diğer görevleri yapmak. </w:t>
            </w:r>
          </w:p>
          <w:p w14:paraId="499CE4EE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Müdürün görev alanı ile ilgili verdiği diğer i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14:paraId="23076351" w14:textId="77777777" w:rsidR="00F44383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Kanunu ve Yönetmeliklerinde belirtilen diğer görevleri yapmak. </w:t>
            </w:r>
          </w:p>
          <w:p w14:paraId="6D79E0A2" w14:textId="77777777" w:rsidR="003D7617" w:rsidRPr="006C4882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Profesör, Doçent ve </w:t>
            </w:r>
            <w:r w:rsidR="00973C99" w:rsidRPr="006C4882">
              <w:rPr>
                <w:rFonts w:ascii="Times New Roman" w:hAnsi="Times New Roman" w:cs="Times New Roman"/>
                <w:sz w:val="24"/>
                <w:szCs w:val="24"/>
              </w:rPr>
              <w:t>Doktor Öğretim Üyesi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 xml:space="preserve"> ve i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lemlerden dolayı; Bölüm Ba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kanı ve Müdüre kar</w:t>
            </w:r>
            <w:r w:rsidR="004745DB" w:rsidRPr="006C4882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4882">
              <w:rPr>
                <w:rFonts w:ascii="Times New Roman" w:hAnsi="Times New Roman" w:cs="Times New Roman"/>
                <w:sz w:val="24"/>
                <w:szCs w:val="24"/>
              </w:rPr>
              <w:t>ı sorumludur.</w:t>
            </w:r>
          </w:p>
          <w:p w14:paraId="77AB8841" w14:textId="77777777" w:rsidR="003D7617" w:rsidRPr="006C4882" w:rsidRDefault="003D7617" w:rsidP="00AE6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14:paraId="57679C0A" w14:textId="77777777" w:rsidTr="005A49BD">
        <w:tc>
          <w:tcPr>
            <w:tcW w:w="9883" w:type="dxa"/>
            <w:shd w:val="clear" w:color="auto" w:fill="auto"/>
          </w:tcPr>
          <w:p w14:paraId="64560BE0" w14:textId="77777777" w:rsidR="00451C24" w:rsidRPr="006C4882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6C4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14:paraId="54128B68" w14:textId="77777777" w:rsidR="00451C24" w:rsidRPr="006C4882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14:paraId="667AF85C" w14:textId="77777777" w:rsidR="00451C24" w:rsidRPr="006C4882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9EA302A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84691A7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64E77B3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6B530B88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9C0757A" w14:textId="2EAA6449" w:rsidR="00451C24" w:rsidRPr="006C4882" w:rsidRDefault="006C4882" w:rsidP="006C4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14:paraId="188B7689" w14:textId="77777777" w:rsidTr="005A49BD">
        <w:tc>
          <w:tcPr>
            <w:tcW w:w="9883" w:type="dxa"/>
            <w:shd w:val="clear" w:color="auto" w:fill="auto"/>
          </w:tcPr>
          <w:p w14:paraId="161EA175" w14:textId="77777777" w:rsidR="00451C24" w:rsidRPr="006C4882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14:paraId="3024B024" w14:textId="77777777" w:rsidR="005A49BD" w:rsidRPr="006C4882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8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D2912" w:rsidRPr="006C4882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6C488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A847B2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14:paraId="7FD33AD5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5850AA7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BF6A845" w14:textId="77777777" w:rsidR="006C4882" w:rsidRDefault="006C4882" w:rsidP="006C488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DAAB26A" w14:textId="6C5977D6" w:rsidR="00451C24" w:rsidRPr="006C4882" w:rsidRDefault="006C4882" w:rsidP="006C4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394F1A25" w14:textId="77777777"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7C51D" w14:textId="77777777" w:rsidR="00333308" w:rsidRDefault="00333308" w:rsidP="00D4376A">
      <w:pPr>
        <w:spacing w:after="0" w:line="240" w:lineRule="auto"/>
      </w:pPr>
      <w:r>
        <w:separator/>
      </w:r>
    </w:p>
  </w:endnote>
  <w:endnote w:type="continuationSeparator" w:id="0">
    <w:p w14:paraId="49A04473" w14:textId="77777777" w:rsidR="00333308" w:rsidRDefault="0033330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9BAC3" w14:textId="77777777" w:rsidR="00B16D4C" w:rsidRDefault="00B16D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403C8" w14:textId="167C58D5" w:rsidR="00D4376A" w:rsidRDefault="00B16D4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A23FE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A23FE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A23FE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1481D65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07251" w14:textId="77777777" w:rsidR="00B16D4C" w:rsidRDefault="00B16D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E0D59" w14:textId="77777777" w:rsidR="00333308" w:rsidRDefault="00333308" w:rsidP="00D4376A">
      <w:pPr>
        <w:spacing w:after="0" w:line="240" w:lineRule="auto"/>
      </w:pPr>
      <w:r>
        <w:separator/>
      </w:r>
    </w:p>
  </w:footnote>
  <w:footnote w:type="continuationSeparator" w:id="0">
    <w:p w14:paraId="13AB5434" w14:textId="77777777" w:rsidR="00333308" w:rsidRDefault="0033330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7548C" w14:textId="77777777" w:rsidR="00B16D4C" w:rsidRDefault="00B16D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6CAD215F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AFDA624" w14:textId="0D903D52" w:rsidR="00D4376A" w:rsidRDefault="002A23F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18D2B5B" wp14:editId="4FC54795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4FDB9EC0" w14:textId="77777777" w:rsidR="00D4376A" w:rsidRPr="0041452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1452A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7660644" w14:textId="77777777" w:rsidR="00D4376A" w:rsidRPr="00021CEA" w:rsidRDefault="00973C99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1452A">
            <w:rPr>
              <w:rFonts w:ascii="Times New Roman" w:hAnsi="Times New Roman" w:cs="Times New Roman"/>
              <w:b/>
              <w:sz w:val="28"/>
              <w:szCs w:val="28"/>
            </w:rPr>
            <w:t>DİYARAKIR TEKNİK BİLİMLER MYO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00B225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26322473" w14:textId="3BC40AF5" w:rsidR="00D4376A" w:rsidRPr="002F2A17" w:rsidRDefault="006C488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007</w:t>
          </w:r>
        </w:p>
      </w:tc>
    </w:tr>
    <w:tr w:rsidR="00D4376A" w14:paraId="6FAEC491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48E6324C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2245FF5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882056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7F155019" w14:textId="60A151CF" w:rsidR="00D4376A" w:rsidRPr="002F2A17" w:rsidRDefault="00121DAE" w:rsidP="00121DAE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2018</w:t>
          </w:r>
        </w:p>
      </w:tc>
    </w:tr>
    <w:tr w:rsidR="00D4376A" w14:paraId="2136682C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1EB7E7B0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10400BE7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41562E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380046B" w14:textId="0FC535E4" w:rsidR="00D4376A" w:rsidRPr="002F2A17" w:rsidRDefault="002A23F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0F1EC8B3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3F4717A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2563604C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0721C6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64B8584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2B064402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B8223" w14:textId="77777777" w:rsidR="00B16D4C" w:rsidRDefault="00B16D4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9062E"/>
    <w:rsid w:val="000C30AB"/>
    <w:rsid w:val="000D577F"/>
    <w:rsid w:val="000E58F2"/>
    <w:rsid w:val="000F0C4A"/>
    <w:rsid w:val="00121DAE"/>
    <w:rsid w:val="001808C6"/>
    <w:rsid w:val="00183383"/>
    <w:rsid w:val="00187A69"/>
    <w:rsid w:val="001E74F5"/>
    <w:rsid w:val="002305DB"/>
    <w:rsid w:val="00244566"/>
    <w:rsid w:val="002A23FE"/>
    <w:rsid w:val="002F01DE"/>
    <w:rsid w:val="002F09B7"/>
    <w:rsid w:val="002F2A17"/>
    <w:rsid w:val="00333308"/>
    <w:rsid w:val="00333CA3"/>
    <w:rsid w:val="00366BB5"/>
    <w:rsid w:val="00377BAA"/>
    <w:rsid w:val="003B1B80"/>
    <w:rsid w:val="003C2EFE"/>
    <w:rsid w:val="003D7617"/>
    <w:rsid w:val="0041452A"/>
    <w:rsid w:val="004423D5"/>
    <w:rsid w:val="00451C24"/>
    <w:rsid w:val="00455A8D"/>
    <w:rsid w:val="00460787"/>
    <w:rsid w:val="004745DB"/>
    <w:rsid w:val="00474DFB"/>
    <w:rsid w:val="00475E07"/>
    <w:rsid w:val="004B5AE8"/>
    <w:rsid w:val="004C48B7"/>
    <w:rsid w:val="004C5513"/>
    <w:rsid w:val="004C7104"/>
    <w:rsid w:val="00526A0F"/>
    <w:rsid w:val="00556536"/>
    <w:rsid w:val="005A49BD"/>
    <w:rsid w:val="005E2444"/>
    <w:rsid w:val="005F644E"/>
    <w:rsid w:val="00674B81"/>
    <w:rsid w:val="00686C05"/>
    <w:rsid w:val="006C4882"/>
    <w:rsid w:val="006C57FA"/>
    <w:rsid w:val="00762837"/>
    <w:rsid w:val="007B6BB6"/>
    <w:rsid w:val="00834D02"/>
    <w:rsid w:val="00883510"/>
    <w:rsid w:val="008A54F3"/>
    <w:rsid w:val="008C449B"/>
    <w:rsid w:val="008C76F8"/>
    <w:rsid w:val="00927A3A"/>
    <w:rsid w:val="00953311"/>
    <w:rsid w:val="00973C99"/>
    <w:rsid w:val="0098243B"/>
    <w:rsid w:val="009A5949"/>
    <w:rsid w:val="00A0008C"/>
    <w:rsid w:val="00A64ED7"/>
    <w:rsid w:val="00A71A06"/>
    <w:rsid w:val="00AE6AAA"/>
    <w:rsid w:val="00B02924"/>
    <w:rsid w:val="00B07C9F"/>
    <w:rsid w:val="00B16D4C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D70067"/>
    <w:rsid w:val="00DE5A47"/>
    <w:rsid w:val="00E55925"/>
    <w:rsid w:val="00E67A00"/>
    <w:rsid w:val="00ED2912"/>
    <w:rsid w:val="00EF1B90"/>
    <w:rsid w:val="00F2458F"/>
    <w:rsid w:val="00F4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874DE1C"/>
  <w15:docId w15:val="{60771F8E-6447-4A85-A2A4-B90666E5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710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1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2018-11-20T06:26:00Z</dcterms:created>
  <dcterms:modified xsi:type="dcterms:W3CDTF">2022-04-01T08:02:00Z</dcterms:modified>
</cp:coreProperties>
</file>