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176283" w:rsidP="008071F8">
            <w:pPr>
              <w:rPr>
                <w:rFonts w:ascii="Times New Roman" w:hAnsi="Times New Roman" w:cs="Times New Roman"/>
              </w:rPr>
            </w:pPr>
            <w:r>
              <w:rPr>
                <w:rFonts w:ascii="Times New Roman" w:hAnsi="Times New Roman" w:cs="Times New Roman"/>
              </w:rPr>
              <w:t xml:space="preserve">Tıp </w:t>
            </w:r>
            <w:r w:rsidR="008071F8">
              <w:rPr>
                <w:rFonts w:ascii="Times New Roman" w:hAnsi="Times New Roman" w:cs="Times New Roman"/>
              </w:rPr>
              <w:t>Fakültesi Dekanlığı</w:t>
            </w:r>
            <w:r w:rsidR="00DD4372">
              <w:rPr>
                <w:rFonts w:ascii="Times New Roman" w:hAnsi="Times New Roman" w:cs="Times New Roman"/>
              </w:rPr>
              <w:t>/</w:t>
            </w:r>
            <w:r w:rsidR="00DD4372" w:rsidRPr="009F14B2">
              <w:rPr>
                <w:rFonts w:ascii="Times New Roman" w:eastAsiaTheme="minorEastAsia" w:hAnsi="Times New Roman" w:cs="Times New Roman"/>
                <w:lang w:eastAsia="tr-TR"/>
              </w:rPr>
              <w:t xml:space="preserve"> </w:t>
            </w:r>
            <w:r w:rsidR="00486AF2" w:rsidRPr="0019465B">
              <w:rPr>
                <w:rFonts w:ascii="Times New Roman" w:eastAsiaTheme="minorEastAsia" w:hAnsi="Times New Roman" w:cs="Times New Roman"/>
                <w:lang w:eastAsia="tr-TR"/>
              </w:rPr>
              <w:t>Ana Bilim/Bilim Dalı Başkanlıkları</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DD4372">
            <w:pPr>
              <w:rPr>
                <w:rFonts w:ascii="Times New Roman" w:hAnsi="Times New Roman" w:cs="Times New Roman"/>
              </w:rPr>
            </w:pPr>
            <w:r w:rsidRPr="00C23377">
              <w:rPr>
                <w:rFonts w:ascii="Times New Roman" w:hAnsi="Times New Roman" w:cs="Times New Roman"/>
              </w:rPr>
              <w:t xml:space="preserve">[ </w:t>
            </w:r>
            <w:r w:rsidR="00187A69" w:rsidRPr="00C23377">
              <w:rPr>
                <w:rFonts w:ascii="Times New Roman" w:hAnsi="Times New Roman" w:cs="Times New Roman"/>
              </w:rPr>
              <w:t xml:space="preserve"> ] </w:t>
            </w:r>
            <w:r w:rsidR="00DD4372">
              <w:rPr>
                <w:rFonts w:ascii="Times New Roman" w:hAnsi="Times New Roman" w:cs="Times New Roman"/>
              </w:rPr>
              <w:t xml:space="preserve">Memur  </w:t>
            </w:r>
            <w:r w:rsidR="00DD4372" w:rsidRPr="009F14B2">
              <w:rPr>
                <w:rFonts w:ascii="Times New Roman" w:eastAsiaTheme="minorEastAsia" w:hAnsi="Times New Roman" w:cs="Times New Roman"/>
                <w:lang w:eastAsia="tr-TR"/>
              </w:rPr>
              <w:t>[ X ]</w:t>
            </w:r>
            <w:r w:rsidR="00DD4372" w:rsidRPr="009F14B2">
              <w:rPr>
                <w:rFonts w:ascii="Times New Roman" w:eastAsiaTheme="minorEastAsia" w:hAnsi="Times New Roman" w:cs="Times New Roman"/>
                <w:spacing w:val="-8"/>
                <w:lang w:eastAsia="tr-TR"/>
              </w:rPr>
              <w:t xml:space="preserve"> </w:t>
            </w:r>
            <w:r w:rsidR="00DD4372" w:rsidRPr="009F14B2">
              <w:rPr>
                <w:rFonts w:ascii="Times New Roman" w:eastAsiaTheme="minorEastAsia" w:hAnsi="Times New Roman" w:cs="Times New Roman"/>
                <w:lang w:eastAsia="tr-TR"/>
              </w:rPr>
              <w:t>Akademik</w:t>
            </w:r>
            <w:r w:rsidR="00DD4372" w:rsidRPr="009F14B2">
              <w:rPr>
                <w:rFonts w:ascii="Times New Roman" w:eastAsiaTheme="minorEastAsia" w:hAnsi="Times New Roman" w:cs="Times New Roman"/>
                <w:spacing w:val="-4"/>
                <w:lang w:eastAsia="tr-TR"/>
              </w:rPr>
              <w:t xml:space="preserve"> </w:t>
            </w:r>
            <w:r w:rsidR="00DD4372" w:rsidRPr="009F14B2">
              <w:rPr>
                <w:rFonts w:ascii="Times New Roman" w:eastAsiaTheme="minorEastAsia" w:hAnsi="Times New Roman" w:cs="Times New Roman"/>
                <w:lang w:eastAsia="tr-TR"/>
              </w:rPr>
              <w:t>Personel</w:t>
            </w:r>
            <w:r w:rsidR="00DD4372" w:rsidRPr="00C23377">
              <w:rPr>
                <w:rFonts w:ascii="Times New Roman" w:hAnsi="Times New Roman" w:cs="Times New Roman"/>
              </w:rPr>
              <w:t xml:space="preserve"> </w:t>
            </w:r>
            <w:r w:rsidR="00DD4372">
              <w:rPr>
                <w:rFonts w:ascii="Times New Roman" w:hAnsi="Times New Roman" w:cs="Times New Roman"/>
              </w:rPr>
              <w:t xml:space="preserve">  </w:t>
            </w:r>
            <w:r w:rsidR="00851157" w:rsidRPr="00C23377">
              <w:rPr>
                <w:rFonts w:ascii="Times New Roman" w:hAnsi="Times New Roman" w:cs="Times New Roman"/>
              </w:rPr>
              <w:t xml:space="preserve">[ </w:t>
            </w:r>
            <w:r w:rsidR="008071F8">
              <w:rPr>
                <w:rFonts w:ascii="Times New Roman" w:hAnsi="Times New Roman" w:cs="Times New Roman"/>
              </w:rPr>
              <w:t xml:space="preserve"> </w:t>
            </w:r>
            <w:r w:rsidR="00851157">
              <w:rPr>
                <w:rFonts w:ascii="Times New Roman" w:hAnsi="Times New Roman" w:cs="Times New Roman"/>
              </w:rPr>
              <w:t xml:space="preserve"> </w:t>
            </w:r>
            <w:r w:rsidR="00851157" w:rsidRPr="00C23377">
              <w:rPr>
                <w:rFonts w:ascii="Times New Roman" w:hAnsi="Times New Roman" w:cs="Times New Roman"/>
              </w:rPr>
              <w:t>] S</w:t>
            </w:r>
            <w:r w:rsidR="00851157">
              <w:rPr>
                <w:rFonts w:ascii="Times New Roman" w:hAnsi="Times New Roman" w:cs="Times New Roman"/>
              </w:rPr>
              <w:t>ürekli İşçi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DD4372">
            <w:pPr>
              <w:rPr>
                <w:rFonts w:ascii="Times New Roman" w:hAnsi="Times New Roman" w:cs="Times New Roman"/>
              </w:rPr>
            </w:pPr>
            <w:r w:rsidRPr="009F14B2">
              <w:rPr>
                <w:rFonts w:ascii="Times New Roman" w:eastAsiaTheme="minorEastAsia" w:hAnsi="Times New Roman" w:cs="Times New Roman"/>
                <w:lang w:eastAsia="tr-TR"/>
              </w:rPr>
              <w:t>Prof. Dr., Doç.Dr. veya Dr. Öğr. Üyesi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486AF2">
            <w:pPr>
              <w:rPr>
                <w:rFonts w:ascii="Times New Roman" w:hAnsi="Times New Roman" w:cs="Times New Roman"/>
              </w:rPr>
            </w:pPr>
            <w:r w:rsidRPr="0019465B">
              <w:rPr>
                <w:rFonts w:ascii="Times New Roman" w:eastAsiaTheme="minorEastAsia" w:hAnsi="Times New Roman" w:cs="Times New Roman"/>
                <w:lang w:eastAsia="tr-TR"/>
              </w:rPr>
              <w:t>Ana Bilim Dalı Başkanı</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DD4372">
            <w:pPr>
              <w:rPr>
                <w:rFonts w:ascii="Times New Roman" w:hAnsi="Times New Roman" w:cs="Times New Roman"/>
              </w:rPr>
            </w:pPr>
            <w:r>
              <w:rPr>
                <w:rFonts w:ascii="Times New Roman" w:eastAsiaTheme="minorEastAsia" w:hAnsi="Times New Roman" w:cs="Times New Roman"/>
                <w:lang w:eastAsia="tr-TR"/>
              </w:rPr>
              <w:t>Eğitim-Öğretim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486AF2" w:rsidP="004360BA">
            <w:pPr>
              <w:rPr>
                <w:rFonts w:ascii="Times New Roman" w:hAnsi="Times New Roman" w:cs="Times New Roman"/>
              </w:rPr>
            </w:pPr>
            <w:r w:rsidRPr="0019465B">
              <w:rPr>
                <w:rFonts w:ascii="Times New Roman" w:eastAsiaTheme="minorEastAsia" w:hAnsi="Times New Roman" w:cs="Times New Roman"/>
                <w:lang w:eastAsia="tr-TR"/>
              </w:rPr>
              <w:t>Bölüm Başkanı/Dekan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486AF2">
            <w:pPr>
              <w:rPr>
                <w:rFonts w:ascii="Times New Roman" w:hAnsi="Times New Roman" w:cs="Times New Roman"/>
              </w:rPr>
            </w:pPr>
            <w:r w:rsidRPr="0019465B">
              <w:rPr>
                <w:rFonts w:ascii="Times New Roman" w:eastAsiaTheme="minorEastAsia" w:hAnsi="Times New Roman" w:cs="Times New Roman"/>
                <w:lang w:eastAsia="tr-TR"/>
              </w:rPr>
              <w:t>Anabilim Dalı Akademik ve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486AF2" w:rsidP="00DD4372">
            <w:pPr>
              <w:pStyle w:val="ListeParagraf"/>
              <w:jc w:val="both"/>
              <w:rPr>
                <w:rFonts w:ascii="Times New Roman" w:hAnsi="Times New Roman" w:cs="Times New Roman"/>
              </w:rPr>
            </w:pPr>
            <w:r w:rsidRPr="00A17A36">
              <w:rPr>
                <w:rFonts w:ascii="Times New Roman" w:eastAsiaTheme="minorEastAsia" w:hAnsi="Times New Roman" w:cs="Times New Roman"/>
                <w:lang w:eastAsia="tr-TR"/>
              </w:rPr>
              <w:t>İlgili Mevzuat çerçevesinde, Dicle Üniversitesi üst yönetimi tarafından belirlenen amaç ve ilkelere uygun olarak; Fakültenin vizyonu, misyonu doğrultusunda eğitim-öğretimi gerçekleştirmek için Anabilim Dalı ile ilgili işlerin Bölüm Başkanlığı ve Dekanlık ile koordineli olarak yapılması.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DD4372" w:rsidRDefault="00D4376A" w:rsidP="00D4376A">
            <w:pPr>
              <w:ind w:left="313"/>
              <w:rPr>
                <w:rFonts w:ascii="Times New Roman" w:hAnsi="Times New Roman" w:cs="Times New Roman"/>
                <w:b/>
              </w:rPr>
            </w:pPr>
            <w:r w:rsidRPr="00C23377">
              <w:rPr>
                <w:rFonts w:ascii="Times New Roman" w:hAnsi="Times New Roman" w:cs="Times New Roman"/>
                <w:b/>
              </w:rPr>
              <w:t xml:space="preserve"> 2) </w:t>
            </w:r>
            <w:r w:rsidRPr="00DD4372">
              <w:rPr>
                <w:rFonts w:ascii="Times New Roman" w:hAnsi="Times New Roman" w:cs="Times New Roman"/>
                <w:b/>
              </w:rPr>
              <w:t>GÖREV/İŞ YETKİ VE SORUMLULUKLAR</w:t>
            </w:r>
          </w:p>
          <w:p w:rsidR="00486AF2"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2547 sayılı Yükseköğretim Kanunu ve 657 Sayılı Devlet Memurları Kanunu çerçevesinde verilen görevleri yapmak</w:t>
            </w:r>
          </w:p>
          <w:p w:rsidR="00486AF2"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Tıpta ve Diş Hekimliğinde Uzmanlık Eğitimi Yönetmeliği uyarınca  eğitim görmeye hak kazanan uzmanlık öğrencisinin ilgili dalda  eğitim alması gereken vaka, ameliyat, tetkik ve diğer tıbbi iş ve işlemler çeşitliliğini düzenlemek ve koordine etmek. (*)</w:t>
            </w:r>
          </w:p>
          <w:p w:rsidR="00486AF2"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Uzmanlık öğrencisi hakkında 6 ayda bir kanaat formu düzenlemek(*)</w:t>
            </w:r>
          </w:p>
          <w:p w:rsidR="00486AF2"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Anabilim Dalında  eğitime başlayan her uzmanlık öğrencisi için bir karne  düzenlenmesini sağlamak. (*)</w:t>
            </w:r>
          </w:p>
          <w:p w:rsidR="00486AF2"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Eğitime başlayan  uzmanlık öğrencisine  uzmanlık eğitiminin ilk yarısı içinde Akademik Kurul Kararı ile  bir tez konusu  ve tez danışmanı belirlenmesini sağlamak. (*)</w:t>
            </w:r>
          </w:p>
          <w:p w:rsidR="00486AF2"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Yeni başlayan uzmanlık öğrencisine Dekanlık tarafından düzenlenen uyum eğitimi programına katılmasını sağlamak.(*)</w:t>
            </w:r>
          </w:p>
          <w:p w:rsidR="00486AF2"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Uzmanlık öğrencisine yönetmelikte belirlenen şekliyle ilgili dalda rotasyon görmesini sağlamak.(*)</w:t>
            </w:r>
          </w:p>
          <w:p w:rsidR="00486AF2"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Eğitim süresinin bitimine en az üç ay kala  uzmanlık öğrencisinin tez sınavına girmesini 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Tez sınavında başarılı olan  uzmanlık öğrencisinin uzmanlık eğitimini bitirme sınavına girmesini 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ind w:right="62"/>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 Bilim Dalının her düzeydeki eğitim-öğretim, araştırma ve faaliyetini düzenli, etkili ve verimli olarak yürütmek.</w:t>
            </w:r>
          </w:p>
          <w:p w:rsidR="00486AF2" w:rsidRPr="00486AF2"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Bölüm  Başkanlığı  ile  kendi Anabilim  Dalı  arasındaki  her türlü  yazışmanın sağlıklı</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bir şekilde</w:t>
            </w:r>
            <w:r>
              <w:rPr>
                <w:rFonts w:ascii="Times New Roman" w:eastAsiaTheme="minorEastAsia" w:hAnsi="Times New Roman" w:cs="Times New Roman"/>
                <w:lang w:eastAsia="tr-TR"/>
              </w:rPr>
              <w:t xml:space="preserve"> </w:t>
            </w:r>
            <w:r w:rsidRPr="00486AF2">
              <w:rPr>
                <w:rFonts w:ascii="Times New Roman" w:eastAsiaTheme="minorEastAsia" w:hAnsi="Times New Roman" w:cs="Times New Roman"/>
                <w:lang w:eastAsia="tr-TR"/>
              </w:rPr>
              <w:t>yürütülmesini 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 Bilim Dalı Kuruluna başkanlık etmek ve kurul kararlarını</w:t>
            </w:r>
            <w:r w:rsidRPr="00A17A36">
              <w:rPr>
                <w:rFonts w:ascii="Times New Roman" w:eastAsiaTheme="minorEastAsia" w:hAnsi="Times New Roman" w:cs="Times New Roman"/>
                <w:spacing w:val="-22"/>
                <w:lang w:eastAsia="tr-TR"/>
              </w:rPr>
              <w:t xml:space="preserve"> </w:t>
            </w:r>
            <w:r w:rsidRPr="00A17A36">
              <w:rPr>
                <w:rFonts w:ascii="Times New Roman" w:eastAsiaTheme="minorEastAsia" w:hAnsi="Times New Roman" w:cs="Times New Roman"/>
                <w:lang w:eastAsia="tr-TR"/>
              </w:rPr>
              <w:t>yürütmek.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Bilim</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Dalı</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ders</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dağılımlarını</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öğretim</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elemanları</w:t>
            </w:r>
            <w:r w:rsidRPr="00A17A36">
              <w:rPr>
                <w:rFonts w:ascii="Times New Roman" w:eastAsiaTheme="minorEastAsia" w:hAnsi="Times New Roman" w:cs="Times New Roman"/>
                <w:spacing w:val="-14"/>
                <w:lang w:eastAsia="tr-TR"/>
              </w:rPr>
              <w:t xml:space="preserve"> </w:t>
            </w:r>
            <w:r w:rsidRPr="00A17A36">
              <w:rPr>
                <w:rFonts w:ascii="Times New Roman" w:eastAsiaTheme="minorEastAsia" w:hAnsi="Times New Roman" w:cs="Times New Roman"/>
                <w:lang w:eastAsia="tr-TR"/>
              </w:rPr>
              <w:t>arasında</w:t>
            </w:r>
            <w:r w:rsidRPr="00A17A36">
              <w:rPr>
                <w:rFonts w:ascii="Times New Roman" w:eastAsiaTheme="minorEastAsia" w:hAnsi="Times New Roman" w:cs="Times New Roman"/>
                <w:spacing w:val="-14"/>
                <w:lang w:eastAsia="tr-TR"/>
              </w:rPr>
              <w:t xml:space="preserve"> </w:t>
            </w:r>
            <w:r w:rsidRPr="00A17A36">
              <w:rPr>
                <w:rFonts w:ascii="Times New Roman" w:eastAsiaTheme="minorEastAsia" w:hAnsi="Times New Roman" w:cs="Times New Roman"/>
                <w:lang w:eastAsia="tr-TR"/>
              </w:rPr>
              <w:t>dengeli</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ve</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makul</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bir</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şekilde</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yapmak.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 Bilim Dalında genel gözetim ve denetim görevini</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yapmak.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Bilim</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Dalının</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eğitim-öğretimle</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ilgili</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sorunlarını</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tespit</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etmek</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ve</w:t>
            </w:r>
            <w:r w:rsidRPr="00A17A36">
              <w:rPr>
                <w:rFonts w:ascii="Times New Roman" w:eastAsiaTheme="minorEastAsia" w:hAnsi="Times New Roman" w:cs="Times New Roman"/>
                <w:spacing w:val="-7"/>
                <w:lang w:eastAsia="tr-TR"/>
              </w:rPr>
              <w:t xml:space="preserve"> </w:t>
            </w:r>
            <w:r w:rsidRPr="00A17A36">
              <w:rPr>
                <w:rFonts w:ascii="Times New Roman" w:eastAsiaTheme="minorEastAsia" w:hAnsi="Times New Roman" w:cs="Times New Roman"/>
                <w:lang w:eastAsia="tr-TR"/>
              </w:rPr>
              <w:t>Bölüm</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Başkanlığına iletmek.</w:t>
            </w:r>
          </w:p>
          <w:p w:rsidR="00486AF2" w:rsidRPr="00A17A36" w:rsidRDefault="00486AF2" w:rsidP="00486AF2">
            <w:pPr>
              <w:widowControl w:val="0"/>
              <w:numPr>
                <w:ilvl w:val="1"/>
                <w:numId w:val="28"/>
              </w:numPr>
              <w:tabs>
                <w:tab w:val="left" w:pos="1131"/>
                <w:tab w:val="left" w:pos="1713"/>
                <w:tab w:val="left" w:pos="2430"/>
                <w:tab w:val="left" w:pos="3514"/>
                <w:tab w:val="left" w:pos="5147"/>
                <w:tab w:val="left" w:pos="6060"/>
                <w:tab w:val="left" w:pos="7345"/>
                <w:tab w:val="left" w:pos="9052"/>
              </w:tabs>
              <w:kinsoku w:val="0"/>
              <w:overflowPunct w:val="0"/>
              <w:autoSpaceDE w:val="0"/>
              <w:autoSpaceDN w:val="0"/>
              <w:adjustRightInd w:val="0"/>
              <w:ind w:right="62"/>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w:t>
            </w:r>
            <w:r w:rsidRPr="00A17A36">
              <w:rPr>
                <w:rFonts w:ascii="Times New Roman" w:eastAsiaTheme="minorEastAsia" w:hAnsi="Times New Roman" w:cs="Times New Roman"/>
                <w:lang w:eastAsia="tr-TR"/>
              </w:rPr>
              <w:tab/>
              <w:t>Bilim</w:t>
            </w:r>
            <w:r w:rsidRPr="00A17A36">
              <w:rPr>
                <w:rFonts w:ascii="Times New Roman" w:eastAsiaTheme="minorEastAsia" w:hAnsi="Times New Roman" w:cs="Times New Roman"/>
                <w:lang w:eastAsia="tr-TR"/>
              </w:rPr>
              <w:tab/>
              <w:t>Dalındaki</w:t>
            </w:r>
            <w:r w:rsidRPr="00A17A36">
              <w:rPr>
                <w:rFonts w:ascii="Times New Roman" w:eastAsiaTheme="minorEastAsia" w:hAnsi="Times New Roman" w:cs="Times New Roman"/>
                <w:lang w:eastAsia="tr-TR"/>
              </w:rPr>
              <w:tab/>
              <w:t>öğrenci-öğretim</w:t>
            </w:r>
            <w:r w:rsidRPr="00A17A36">
              <w:rPr>
                <w:rFonts w:ascii="Times New Roman" w:eastAsiaTheme="minorEastAsia" w:hAnsi="Times New Roman" w:cs="Times New Roman"/>
                <w:lang w:eastAsia="tr-TR"/>
              </w:rPr>
              <w:tab/>
              <w:t>elemanı</w:t>
            </w:r>
            <w:r w:rsidRPr="00A17A36">
              <w:rPr>
                <w:rFonts w:ascii="Times New Roman" w:eastAsiaTheme="minorEastAsia" w:hAnsi="Times New Roman" w:cs="Times New Roman"/>
                <w:lang w:eastAsia="tr-TR"/>
              </w:rPr>
              <w:tab/>
            </w:r>
            <w:r>
              <w:rPr>
                <w:rFonts w:ascii="Times New Roman" w:eastAsiaTheme="minorEastAsia" w:hAnsi="Times New Roman" w:cs="Times New Roman"/>
                <w:lang w:eastAsia="tr-TR"/>
              </w:rPr>
              <w:t>ilişkilerinin,</w:t>
            </w:r>
            <w:r>
              <w:rPr>
                <w:rFonts w:ascii="Times New Roman" w:eastAsiaTheme="minorEastAsia" w:hAnsi="Times New Roman" w:cs="Times New Roman"/>
                <w:lang w:eastAsia="tr-TR"/>
              </w:rPr>
              <w:tab/>
              <w:t xml:space="preserve">eğitim-öğretimin </w:t>
            </w:r>
            <w:r w:rsidRPr="00A17A36">
              <w:rPr>
                <w:rFonts w:ascii="Times New Roman" w:eastAsiaTheme="minorEastAsia" w:hAnsi="Times New Roman" w:cs="Times New Roman"/>
                <w:spacing w:val="-1"/>
                <w:lang w:eastAsia="tr-TR"/>
              </w:rPr>
              <w:t xml:space="preserve">amaçları </w:t>
            </w:r>
            <w:r w:rsidRPr="00A17A36">
              <w:rPr>
                <w:rFonts w:ascii="Times New Roman" w:eastAsiaTheme="minorEastAsia" w:hAnsi="Times New Roman" w:cs="Times New Roman"/>
                <w:lang w:eastAsia="tr-TR"/>
              </w:rPr>
              <w:t>doğrultusunda, düzenli ve sağlıklı bir şekilde yürütülmesini ve eşgüdümü</w:t>
            </w:r>
            <w:r w:rsidRPr="00A17A36">
              <w:rPr>
                <w:rFonts w:ascii="Times New Roman" w:eastAsiaTheme="minorEastAsia" w:hAnsi="Times New Roman" w:cs="Times New Roman"/>
                <w:spacing w:val="-30"/>
                <w:lang w:eastAsia="tr-TR"/>
              </w:rPr>
              <w:t xml:space="preserve"> </w:t>
            </w:r>
            <w:r w:rsidRPr="00A17A36">
              <w:rPr>
                <w:rFonts w:ascii="Times New Roman" w:eastAsiaTheme="minorEastAsia" w:hAnsi="Times New Roman" w:cs="Times New Roman"/>
                <w:lang w:eastAsia="tr-TR"/>
              </w:rPr>
              <w:t>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ind w:right="60"/>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 Bilim Dalındaki öğretim elemanları arasında uygun bir iletişim ortamının oluşmasını sağlamak.</w:t>
            </w:r>
          </w:p>
          <w:p w:rsidR="00486AF2" w:rsidRPr="00486AF2"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 xml:space="preserve">Ana </w:t>
            </w:r>
            <w:r w:rsidRPr="00A17A36">
              <w:rPr>
                <w:rFonts w:ascii="Times New Roman" w:eastAsiaTheme="minorEastAsia" w:hAnsi="Times New Roman" w:cs="Times New Roman"/>
                <w:spacing w:val="23"/>
                <w:lang w:eastAsia="tr-TR"/>
              </w:rPr>
              <w:t xml:space="preserve"> </w:t>
            </w:r>
            <w:r w:rsidRPr="00A17A36">
              <w:rPr>
                <w:rFonts w:ascii="Times New Roman" w:eastAsiaTheme="minorEastAsia" w:hAnsi="Times New Roman" w:cs="Times New Roman"/>
                <w:lang w:eastAsia="tr-TR"/>
              </w:rPr>
              <w:t xml:space="preserve">Bilim </w:t>
            </w:r>
            <w:r w:rsidRPr="00A17A36">
              <w:rPr>
                <w:rFonts w:ascii="Times New Roman" w:eastAsiaTheme="minorEastAsia" w:hAnsi="Times New Roman" w:cs="Times New Roman"/>
                <w:spacing w:val="25"/>
                <w:lang w:eastAsia="tr-TR"/>
              </w:rPr>
              <w:t xml:space="preserve"> </w:t>
            </w:r>
            <w:r w:rsidRPr="00A17A36">
              <w:rPr>
                <w:rFonts w:ascii="Times New Roman" w:eastAsiaTheme="minorEastAsia" w:hAnsi="Times New Roman" w:cs="Times New Roman"/>
                <w:lang w:eastAsia="tr-TR"/>
              </w:rPr>
              <w:t xml:space="preserve">Dalında </w:t>
            </w:r>
            <w:r w:rsidRPr="00A17A36">
              <w:rPr>
                <w:rFonts w:ascii="Times New Roman" w:eastAsiaTheme="minorEastAsia" w:hAnsi="Times New Roman" w:cs="Times New Roman"/>
                <w:spacing w:val="25"/>
                <w:lang w:eastAsia="tr-TR"/>
              </w:rPr>
              <w:t xml:space="preserve"> </w:t>
            </w:r>
            <w:r w:rsidRPr="00A17A36">
              <w:rPr>
                <w:rFonts w:ascii="Times New Roman" w:eastAsiaTheme="minorEastAsia" w:hAnsi="Times New Roman" w:cs="Times New Roman"/>
                <w:lang w:eastAsia="tr-TR"/>
              </w:rPr>
              <w:t xml:space="preserve">araştırma </w:t>
            </w:r>
            <w:r w:rsidRPr="00A17A36">
              <w:rPr>
                <w:rFonts w:ascii="Times New Roman" w:eastAsiaTheme="minorEastAsia" w:hAnsi="Times New Roman" w:cs="Times New Roman"/>
                <w:spacing w:val="25"/>
                <w:lang w:eastAsia="tr-TR"/>
              </w:rPr>
              <w:t xml:space="preserve"> </w:t>
            </w:r>
            <w:r w:rsidRPr="00A17A36">
              <w:rPr>
                <w:rFonts w:ascii="Times New Roman" w:eastAsiaTheme="minorEastAsia" w:hAnsi="Times New Roman" w:cs="Times New Roman"/>
                <w:lang w:eastAsia="tr-TR"/>
              </w:rPr>
              <w:t xml:space="preserve">projelerinin </w:t>
            </w:r>
            <w:r w:rsidRPr="00A17A36">
              <w:rPr>
                <w:rFonts w:ascii="Times New Roman" w:eastAsiaTheme="minorEastAsia" w:hAnsi="Times New Roman" w:cs="Times New Roman"/>
                <w:spacing w:val="23"/>
                <w:lang w:eastAsia="tr-TR"/>
              </w:rPr>
              <w:t xml:space="preserve"> </w:t>
            </w:r>
            <w:r w:rsidRPr="00A17A36">
              <w:rPr>
                <w:rFonts w:ascii="Times New Roman" w:eastAsiaTheme="minorEastAsia" w:hAnsi="Times New Roman" w:cs="Times New Roman"/>
                <w:lang w:eastAsia="tr-TR"/>
              </w:rPr>
              <w:t xml:space="preserve">düzenli </w:t>
            </w:r>
            <w:r w:rsidRPr="00A17A36">
              <w:rPr>
                <w:rFonts w:ascii="Times New Roman" w:eastAsiaTheme="minorEastAsia" w:hAnsi="Times New Roman" w:cs="Times New Roman"/>
                <w:spacing w:val="23"/>
                <w:lang w:eastAsia="tr-TR"/>
              </w:rPr>
              <w:t xml:space="preserve"> </w:t>
            </w:r>
            <w:r w:rsidRPr="00A17A36">
              <w:rPr>
                <w:rFonts w:ascii="Times New Roman" w:eastAsiaTheme="minorEastAsia" w:hAnsi="Times New Roman" w:cs="Times New Roman"/>
                <w:lang w:eastAsia="tr-TR"/>
              </w:rPr>
              <w:t xml:space="preserve">olarak </w:t>
            </w:r>
            <w:r w:rsidRPr="00A17A36">
              <w:rPr>
                <w:rFonts w:ascii="Times New Roman" w:eastAsiaTheme="minorEastAsia" w:hAnsi="Times New Roman" w:cs="Times New Roman"/>
                <w:spacing w:val="23"/>
                <w:lang w:eastAsia="tr-TR"/>
              </w:rPr>
              <w:t xml:space="preserve"> </w:t>
            </w:r>
            <w:r w:rsidRPr="00A17A36">
              <w:rPr>
                <w:rFonts w:ascii="Times New Roman" w:eastAsiaTheme="minorEastAsia" w:hAnsi="Times New Roman" w:cs="Times New Roman"/>
                <w:lang w:eastAsia="tr-TR"/>
              </w:rPr>
              <w:t xml:space="preserve">hazırlanmasını </w:t>
            </w:r>
            <w:r w:rsidRPr="00A17A36">
              <w:rPr>
                <w:rFonts w:ascii="Times New Roman" w:eastAsiaTheme="minorEastAsia" w:hAnsi="Times New Roman" w:cs="Times New Roman"/>
                <w:spacing w:val="23"/>
                <w:lang w:eastAsia="tr-TR"/>
              </w:rPr>
              <w:t xml:space="preserve"> </w:t>
            </w:r>
            <w:r w:rsidRPr="00A17A36">
              <w:rPr>
                <w:rFonts w:ascii="Times New Roman" w:eastAsiaTheme="minorEastAsia" w:hAnsi="Times New Roman" w:cs="Times New Roman"/>
                <w:lang w:eastAsia="tr-TR"/>
              </w:rPr>
              <w:t xml:space="preserve">ve </w:t>
            </w:r>
            <w:r w:rsidRPr="00A17A36">
              <w:rPr>
                <w:rFonts w:ascii="Times New Roman" w:eastAsiaTheme="minorEastAsia" w:hAnsi="Times New Roman" w:cs="Times New Roman"/>
                <w:spacing w:val="23"/>
                <w:lang w:eastAsia="tr-TR"/>
              </w:rPr>
              <w:t xml:space="preserve"> </w:t>
            </w:r>
            <w:r w:rsidRPr="00A17A36">
              <w:rPr>
                <w:rFonts w:ascii="Times New Roman" w:eastAsiaTheme="minorEastAsia" w:hAnsi="Times New Roman" w:cs="Times New Roman"/>
                <w:lang w:eastAsia="tr-TR"/>
              </w:rPr>
              <w:t>sürdürülmesini</w:t>
            </w:r>
            <w:r>
              <w:rPr>
                <w:rFonts w:ascii="Times New Roman" w:eastAsiaTheme="minorEastAsia" w:hAnsi="Times New Roman" w:cs="Times New Roman"/>
                <w:lang w:eastAsia="tr-TR"/>
              </w:rPr>
              <w:t xml:space="preserve"> </w:t>
            </w:r>
            <w:r w:rsidRPr="00486AF2">
              <w:rPr>
                <w:rFonts w:ascii="Times New Roman" w:eastAsiaTheme="minorEastAsia" w:hAnsi="Times New Roman" w:cs="Times New Roman"/>
                <w:lang w:eastAsia="tr-TR"/>
              </w:rPr>
              <w:t>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Anabilim Dalının kalite geliştirme çalışmalarına katılmasını</w:t>
            </w:r>
            <w:r w:rsidRPr="00A17A36">
              <w:rPr>
                <w:rFonts w:ascii="Times New Roman" w:eastAsiaTheme="minorEastAsia" w:hAnsi="Times New Roman" w:cs="Times New Roman"/>
                <w:spacing w:val="-37"/>
                <w:lang w:eastAsia="tr-TR"/>
              </w:rPr>
              <w:t xml:space="preserve"> </w:t>
            </w:r>
            <w:r w:rsidRPr="00A17A36">
              <w:rPr>
                <w:rFonts w:ascii="Times New Roman" w:eastAsiaTheme="minorEastAsia" w:hAnsi="Times New Roman" w:cs="Times New Roman"/>
                <w:lang w:eastAsia="tr-TR"/>
              </w:rPr>
              <w:t>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Bölümün Akreditasyon çalışmalarına</w:t>
            </w:r>
            <w:r w:rsidRPr="00A17A36">
              <w:rPr>
                <w:rFonts w:ascii="Times New Roman" w:eastAsiaTheme="minorEastAsia" w:hAnsi="Times New Roman" w:cs="Times New Roman"/>
                <w:spacing w:val="-30"/>
                <w:lang w:eastAsia="tr-TR"/>
              </w:rPr>
              <w:t xml:space="preserve"> </w:t>
            </w:r>
            <w:r w:rsidRPr="00A17A36">
              <w:rPr>
                <w:rFonts w:ascii="Times New Roman" w:eastAsiaTheme="minorEastAsia" w:hAnsi="Times New Roman" w:cs="Times New Roman"/>
                <w:lang w:eastAsia="tr-TR"/>
              </w:rPr>
              <w:t>katılmak.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lastRenderedPageBreak/>
              <w:t>Ana Bilim Dalının çıktı yeterliliklerini belirlemesini</w:t>
            </w:r>
            <w:r w:rsidRPr="00A17A36">
              <w:rPr>
                <w:rFonts w:ascii="Times New Roman" w:eastAsiaTheme="minorEastAsia" w:hAnsi="Times New Roman" w:cs="Times New Roman"/>
                <w:spacing w:val="-26"/>
                <w:lang w:eastAsia="tr-TR"/>
              </w:rPr>
              <w:t xml:space="preserve"> </w:t>
            </w:r>
            <w:r w:rsidRPr="00A17A36">
              <w:rPr>
                <w:rFonts w:ascii="Times New Roman" w:eastAsiaTheme="minorEastAsia" w:hAnsi="Times New Roman" w:cs="Times New Roman"/>
                <w:lang w:eastAsia="tr-TR"/>
              </w:rPr>
              <w:t>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Fakülte</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Akademik</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Genel</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Kurulu</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için</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Anabilim</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Dalı</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ile</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ilgili</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gerekli</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bilgileri</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 xml:space="preserve">Ana Bilim Dalındaki öğretim elemanlarının </w:t>
            </w:r>
            <w:r>
              <w:rPr>
                <w:rFonts w:ascii="Times New Roman" w:eastAsiaTheme="minorEastAsia" w:hAnsi="Times New Roman" w:cs="Times New Roman"/>
                <w:lang w:eastAsia="tr-TR"/>
              </w:rPr>
              <w:t xml:space="preserve">lisans ve uzmanlık olan </w:t>
            </w:r>
            <w:r w:rsidRPr="00A17A36">
              <w:rPr>
                <w:rFonts w:ascii="Times New Roman" w:eastAsiaTheme="minorEastAsia" w:hAnsi="Times New Roman" w:cs="Times New Roman"/>
                <w:lang w:eastAsia="tr-TR"/>
              </w:rPr>
              <w:t>derslerini düzenli olarak yapmalarını</w:t>
            </w:r>
            <w:r w:rsidRPr="00A17A36">
              <w:rPr>
                <w:rFonts w:ascii="Times New Roman" w:eastAsiaTheme="minorEastAsia" w:hAnsi="Times New Roman" w:cs="Times New Roman"/>
                <w:spacing w:val="-36"/>
                <w:lang w:eastAsia="tr-TR"/>
              </w:rPr>
              <w:t xml:space="preserve"> </w:t>
            </w:r>
            <w:r w:rsidRPr="00A17A36">
              <w:rPr>
                <w:rFonts w:ascii="Times New Roman" w:eastAsiaTheme="minorEastAsia" w:hAnsi="Times New Roman" w:cs="Times New Roman"/>
                <w:lang w:eastAsia="tr-TR"/>
              </w:rPr>
              <w:t>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ind w:right="61"/>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Kendisine verilen görevleri zamanında, eksiksiz, işgücü, zaman ve malzeme tasarrufu sağlayacak şekilde yerine</w:t>
            </w:r>
            <w:r w:rsidRPr="00A17A36">
              <w:rPr>
                <w:rFonts w:ascii="Times New Roman" w:eastAsiaTheme="minorEastAsia" w:hAnsi="Times New Roman" w:cs="Times New Roman"/>
                <w:spacing w:val="-7"/>
                <w:lang w:eastAsia="tr-TR"/>
              </w:rPr>
              <w:t xml:space="preserve"> </w:t>
            </w:r>
            <w:r w:rsidRPr="00A17A36">
              <w:rPr>
                <w:rFonts w:ascii="Times New Roman" w:eastAsiaTheme="minorEastAsia" w:hAnsi="Times New Roman" w:cs="Times New Roman"/>
                <w:lang w:eastAsia="tr-TR"/>
              </w:rPr>
              <w:t>getirmek.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Görevleriyle</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ilgili</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evrak,</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taşınır</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ve</w:t>
            </w:r>
            <w:r w:rsidRPr="00A17A36">
              <w:rPr>
                <w:rFonts w:ascii="Times New Roman" w:eastAsiaTheme="minorEastAsia" w:hAnsi="Times New Roman" w:cs="Times New Roman"/>
                <w:spacing w:val="-7"/>
                <w:lang w:eastAsia="tr-TR"/>
              </w:rPr>
              <w:t xml:space="preserve"> </w:t>
            </w:r>
            <w:r w:rsidRPr="00A17A36">
              <w:rPr>
                <w:rFonts w:ascii="Times New Roman" w:eastAsiaTheme="minorEastAsia" w:hAnsi="Times New Roman" w:cs="Times New Roman"/>
                <w:lang w:eastAsia="tr-TR"/>
              </w:rPr>
              <w:t>taşınmaz</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malları</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korumak,</w:t>
            </w:r>
            <w:r w:rsidRPr="00A17A36">
              <w:rPr>
                <w:rFonts w:ascii="Times New Roman" w:eastAsiaTheme="minorEastAsia" w:hAnsi="Times New Roman" w:cs="Times New Roman"/>
                <w:spacing w:val="-7"/>
                <w:lang w:eastAsia="tr-TR"/>
              </w:rPr>
              <w:t xml:space="preserve"> </w:t>
            </w:r>
            <w:r w:rsidRPr="00A17A36">
              <w:rPr>
                <w:rFonts w:ascii="Times New Roman" w:eastAsiaTheme="minorEastAsia" w:hAnsi="Times New Roman" w:cs="Times New Roman"/>
                <w:lang w:eastAsia="tr-TR"/>
              </w:rPr>
              <w:t>saklamak.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ind w:right="60"/>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Kendi</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sorumluluğunda</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olan</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büro</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makineleri</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ve</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demirbaşların</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her</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türlü</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hasara</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karşı</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korunması</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için gerekli</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tedbirleri</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almak.</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Sorumluluğundaki</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mevcut</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araç,</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gereç</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ve</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her</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türlü</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malzemenin</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yerinde</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ve ekonomik kullanılmasını</w:t>
            </w:r>
            <w:r w:rsidRPr="00A17A36">
              <w:rPr>
                <w:rFonts w:ascii="Times New Roman" w:eastAsiaTheme="minorEastAsia" w:hAnsi="Times New Roman" w:cs="Times New Roman"/>
                <w:spacing w:val="-17"/>
                <w:lang w:eastAsia="tr-TR"/>
              </w:rPr>
              <w:t xml:space="preserve"> </w:t>
            </w:r>
            <w:r w:rsidRPr="00A17A36">
              <w:rPr>
                <w:rFonts w:ascii="Times New Roman" w:eastAsiaTheme="minorEastAsia" w:hAnsi="Times New Roman" w:cs="Times New Roman"/>
                <w:lang w:eastAsia="tr-TR"/>
              </w:rPr>
              <w:t>sağlamak.</w:t>
            </w:r>
          </w:p>
          <w:p w:rsidR="00486AF2" w:rsidRPr="00A17A36" w:rsidRDefault="00486AF2" w:rsidP="00486AF2">
            <w:pPr>
              <w:widowControl w:val="0"/>
              <w:numPr>
                <w:ilvl w:val="1"/>
                <w:numId w:val="28"/>
              </w:numPr>
              <w:tabs>
                <w:tab w:val="left" w:pos="1131"/>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Bölüm Başkanının ve Dekanın görev alanı ile ilgili verdiği diğer işleri</w:t>
            </w:r>
            <w:r w:rsidRPr="00A17A36">
              <w:rPr>
                <w:rFonts w:ascii="Times New Roman" w:eastAsiaTheme="minorEastAsia" w:hAnsi="Times New Roman" w:cs="Times New Roman"/>
                <w:spacing w:val="-37"/>
                <w:lang w:eastAsia="tr-TR"/>
              </w:rPr>
              <w:t xml:space="preserve"> </w:t>
            </w:r>
            <w:r w:rsidRPr="00A17A36">
              <w:rPr>
                <w:rFonts w:ascii="Times New Roman" w:eastAsiaTheme="minorEastAsia" w:hAnsi="Times New Roman" w:cs="Times New Roman"/>
                <w:lang w:eastAsia="tr-TR"/>
              </w:rPr>
              <w:t>yapmak.</w:t>
            </w:r>
          </w:p>
          <w:p w:rsidR="00486AF2" w:rsidRDefault="00486AF2" w:rsidP="00486AF2">
            <w:pPr>
              <w:widowControl w:val="0"/>
              <w:numPr>
                <w:ilvl w:val="1"/>
                <w:numId w:val="28"/>
              </w:numPr>
              <w:tabs>
                <w:tab w:val="left" w:pos="1131"/>
              </w:tabs>
              <w:kinsoku w:val="0"/>
              <w:overflowPunct w:val="0"/>
              <w:autoSpaceDE w:val="0"/>
              <w:autoSpaceDN w:val="0"/>
              <w:adjustRightInd w:val="0"/>
              <w:spacing w:line="248" w:lineRule="exact"/>
              <w:jc w:val="both"/>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Ana</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Bilim</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Dalı</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Başkanı,</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yaptığı</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iş/işlemlerden</w:t>
            </w:r>
            <w:r w:rsidRPr="00A17A36">
              <w:rPr>
                <w:rFonts w:ascii="Times New Roman" w:eastAsiaTheme="minorEastAsia" w:hAnsi="Times New Roman" w:cs="Times New Roman"/>
                <w:spacing w:val="-4"/>
                <w:lang w:eastAsia="tr-TR"/>
              </w:rPr>
              <w:t xml:space="preserve"> </w:t>
            </w:r>
            <w:r w:rsidRPr="00A17A36">
              <w:rPr>
                <w:rFonts w:ascii="Times New Roman" w:eastAsiaTheme="minorEastAsia" w:hAnsi="Times New Roman" w:cs="Times New Roman"/>
                <w:lang w:eastAsia="tr-TR"/>
              </w:rPr>
              <w:t>dolayı</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Dekana</w:t>
            </w:r>
            <w:r w:rsidRPr="00A17A36">
              <w:rPr>
                <w:rFonts w:ascii="Times New Roman" w:eastAsiaTheme="minorEastAsia" w:hAnsi="Times New Roman" w:cs="Times New Roman"/>
                <w:spacing w:val="-6"/>
                <w:lang w:eastAsia="tr-TR"/>
              </w:rPr>
              <w:t xml:space="preserve"> </w:t>
            </w:r>
            <w:r w:rsidRPr="00A17A36">
              <w:rPr>
                <w:rFonts w:ascii="Times New Roman" w:eastAsiaTheme="minorEastAsia" w:hAnsi="Times New Roman" w:cs="Times New Roman"/>
                <w:lang w:eastAsia="tr-TR"/>
              </w:rPr>
              <w:t>karşı</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sorumludur.</w:t>
            </w:r>
          </w:p>
          <w:p w:rsidR="00486AF2" w:rsidRDefault="00486AF2" w:rsidP="00486AF2">
            <w:pPr>
              <w:widowControl w:val="0"/>
              <w:tabs>
                <w:tab w:val="left" w:pos="1131"/>
              </w:tabs>
              <w:kinsoku w:val="0"/>
              <w:overflowPunct w:val="0"/>
              <w:autoSpaceDE w:val="0"/>
              <w:autoSpaceDN w:val="0"/>
              <w:adjustRightInd w:val="0"/>
              <w:spacing w:line="248" w:lineRule="exact"/>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 xml:space="preserve">          </w:t>
            </w:r>
          </w:p>
          <w:p w:rsidR="00486AF2" w:rsidRDefault="00486AF2" w:rsidP="00486AF2">
            <w:pPr>
              <w:widowControl w:val="0"/>
              <w:tabs>
                <w:tab w:val="left" w:pos="1131"/>
              </w:tabs>
              <w:kinsoku w:val="0"/>
              <w:overflowPunct w:val="0"/>
              <w:autoSpaceDE w:val="0"/>
              <w:autoSpaceDN w:val="0"/>
              <w:adjustRightInd w:val="0"/>
              <w:spacing w:line="248" w:lineRule="exact"/>
              <w:ind w:left="708"/>
              <w:jc w:val="both"/>
              <w:rPr>
                <w:rFonts w:ascii="Times New Roman" w:eastAsiaTheme="minorEastAsia" w:hAnsi="Times New Roman" w:cs="Times New Roman"/>
                <w:lang w:eastAsia="tr-TR"/>
              </w:rPr>
            </w:pPr>
            <w:r>
              <w:rPr>
                <w:rFonts w:ascii="Times New Roman" w:eastAsiaTheme="minorEastAsia" w:hAnsi="Times New Roman" w:cs="Times New Roman"/>
                <w:lang w:eastAsia="tr-TR"/>
              </w:rPr>
              <w:t xml:space="preserve"> Not:(*) Anabilim Dalında uzmanlık öğrencisi olması durumunda dikkate alınacaktır.</w:t>
            </w:r>
          </w:p>
          <w:p w:rsidR="008071F8" w:rsidRPr="004360BA" w:rsidRDefault="008071F8" w:rsidP="00486AF2">
            <w:pPr>
              <w:widowControl w:val="0"/>
              <w:tabs>
                <w:tab w:val="left" w:pos="1131"/>
              </w:tabs>
              <w:kinsoku w:val="0"/>
              <w:overflowPunct w:val="0"/>
              <w:autoSpaceDE w:val="0"/>
              <w:autoSpaceDN w:val="0"/>
              <w:adjustRightInd w:val="0"/>
              <w:spacing w:line="269" w:lineRule="exact"/>
              <w:ind w:left="1131"/>
              <w:rPr>
                <w:rFonts w:ascii="Times New Roman" w:eastAsiaTheme="minorEastAsia" w:hAnsi="Times New Roman" w:cs="Times New Roman"/>
                <w:lang w:eastAsia="tr-TR"/>
              </w:rPr>
            </w:pP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DD4372" w:rsidP="00716C1E">
            <w:pPr>
              <w:rPr>
                <w:rFonts w:ascii="Times New Roman" w:hAnsi="Times New Roman" w:cs="Times New Roman"/>
              </w:rPr>
            </w:pPr>
            <w:r w:rsidRPr="009F14B2">
              <w:rPr>
                <w:rFonts w:ascii="Times New Roman" w:eastAsiaTheme="minorEastAsia" w:hAnsi="Times New Roman" w:cs="Times New Roman"/>
                <w:lang w:eastAsia="tr-TR"/>
              </w:rPr>
              <w:t>Var (Mali, Hukuksa)</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75478C">
            <w:pPr>
              <w:pStyle w:val="ListeParagraf"/>
              <w:ind w:left="708"/>
              <w:rPr>
                <w:rFonts w:ascii="Times New Roman" w:hAnsi="Times New Roman" w:cs="Times New Roman"/>
              </w:rPr>
            </w:pPr>
            <w:r w:rsidRPr="00C23377">
              <w:rPr>
                <w:rFonts w:ascii="Times New Roman" w:hAnsi="Times New Roman" w:cs="Times New Roman"/>
              </w:rPr>
              <w:t xml:space="preserve">[  ] Fiziksel Çaba                   [ </w:t>
            </w:r>
            <w:r w:rsidR="00486AF2">
              <w:rPr>
                <w:rFonts w:ascii="Times New Roman" w:hAnsi="Times New Roman" w:cs="Times New Roman"/>
              </w:rPr>
              <w:t>X</w:t>
            </w:r>
            <w:r w:rsidRPr="00C23377">
              <w:rPr>
                <w:rFonts w:ascii="Times New Roman" w:hAnsi="Times New Roman" w:cs="Times New Roman"/>
              </w:rPr>
              <w:t xml:space="preserve"> ] Zihinsel Çaba                [ </w:t>
            </w:r>
            <w:r w:rsidR="00486AF2">
              <w:rPr>
                <w:rFonts w:ascii="Times New Roman" w:hAnsi="Times New Roman" w:cs="Times New Roman"/>
              </w:rPr>
              <w:t xml:space="preserve"> </w:t>
            </w:r>
            <w:r w:rsidRPr="00C23377">
              <w:rPr>
                <w:rFonts w:ascii="Times New Roman" w:hAnsi="Times New Roman" w:cs="Times New Roman"/>
              </w:rPr>
              <w:t xml:space="preserve"> ] Her İkisi</w:t>
            </w:r>
            <w:r w:rsidR="006357D6">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DD4372" w:rsidP="00DD4372">
            <w:pPr>
              <w:ind w:left="720"/>
              <w:rPr>
                <w:rFonts w:ascii="Times New Roman" w:hAnsi="Times New Roman" w:cs="Times New Roman"/>
              </w:rPr>
            </w:pPr>
            <w:r w:rsidRPr="009F14B2">
              <w:rPr>
                <w:rFonts w:ascii="Times New Roman" w:eastAsiaTheme="minorEastAsia" w:hAnsi="Times New Roman" w:cs="Times New Roman"/>
                <w:lang w:eastAsia="tr-TR"/>
              </w:rPr>
              <w:t>657 sayılı Devlet Memurları Kanunu’nda ve 2547 sayılı Yüksek Öğretim Kanunu’nda belirtilen genel niteliklere sahip olmak</w:t>
            </w:r>
          </w:p>
        </w:tc>
      </w:tr>
      <w:tr w:rsidR="00017C48" w:rsidRPr="00C23377" w:rsidTr="004C48B7">
        <w:tc>
          <w:tcPr>
            <w:tcW w:w="9883" w:type="dxa"/>
            <w:gridSpan w:val="3"/>
          </w:tcPr>
          <w:p w:rsidR="00017C48" w:rsidRDefault="00017C48" w:rsidP="00493D97">
            <w:pPr>
              <w:pStyle w:val="ListeParagraf"/>
              <w:numPr>
                <w:ilvl w:val="0"/>
                <w:numId w:val="7"/>
              </w:numPr>
              <w:ind w:left="664"/>
              <w:rPr>
                <w:rFonts w:ascii="Times New Roman" w:hAnsi="Times New Roman" w:cs="Times New Roman"/>
                <w:b/>
              </w:rPr>
            </w:pPr>
            <w:r w:rsidRPr="00C23377">
              <w:rPr>
                <w:rFonts w:ascii="Times New Roman" w:hAnsi="Times New Roman" w:cs="Times New Roman"/>
                <w:b/>
              </w:rPr>
              <w:t>GEREKLİ MESLEKİ EĞİTİM, SERTİFİKA, DİĞER EĞİTİMLER</w:t>
            </w:r>
          </w:p>
          <w:p w:rsidR="00DD4372" w:rsidRPr="00DD4372" w:rsidRDefault="00DD4372" w:rsidP="00DD4372">
            <w:pPr>
              <w:pStyle w:val="ListeParagraf"/>
              <w:ind w:left="664"/>
              <w:rPr>
                <w:rFonts w:ascii="Times New Roman" w:hAnsi="Times New Roman" w:cs="Times New Roman"/>
              </w:rPr>
            </w:pPr>
            <w:r w:rsidRPr="00DD4372">
              <w:rPr>
                <w:rFonts w:ascii="Times New Roman" w:hAnsi="Times New Roman" w:cs="Times New Roman"/>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Default="00017C48" w:rsidP="004360BA">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8071F8" w:rsidRPr="004360BA" w:rsidRDefault="008071F8" w:rsidP="008071F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486AF2">
            <w:pPr>
              <w:pStyle w:val="ListeParagraf"/>
              <w:numPr>
                <w:ilvl w:val="0"/>
                <w:numId w:val="30"/>
              </w:numPr>
              <w:rPr>
                <w:rFonts w:ascii="Times New Roman" w:hAnsi="Times New Roman" w:cs="Times New Roman"/>
                <w:b/>
              </w:rPr>
            </w:pPr>
            <w:r w:rsidRPr="00C23377">
              <w:rPr>
                <w:rFonts w:ascii="Times New Roman" w:hAnsi="Times New Roman" w:cs="Times New Roman"/>
                <w:b/>
              </w:rPr>
              <w:t>ÖZ</w:t>
            </w:r>
            <w:r w:rsidR="00FF0402">
              <w:rPr>
                <w:rFonts w:ascii="Times New Roman" w:hAnsi="Times New Roman" w:cs="Times New Roman"/>
                <w:b/>
              </w:rPr>
              <w:t>EL</w:t>
            </w:r>
            <w:r w:rsidRPr="00C23377">
              <w:rPr>
                <w:rFonts w:ascii="Times New Roman" w:hAnsi="Times New Roman" w:cs="Times New Roman"/>
                <w:b/>
              </w:rPr>
              <w:t xml:space="preserve"> NİTELİKLER</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Pozitif bakış açısına</w:t>
            </w:r>
            <w:r w:rsidRPr="00A17A36">
              <w:rPr>
                <w:rFonts w:ascii="Times New Roman" w:eastAsiaTheme="minorEastAsia" w:hAnsi="Times New Roman" w:cs="Times New Roman"/>
                <w:spacing w:val="-20"/>
                <w:lang w:eastAsia="tr-TR"/>
              </w:rPr>
              <w:t xml:space="preserve"> </w:t>
            </w:r>
            <w:r w:rsidRPr="00A17A36">
              <w:rPr>
                <w:rFonts w:ascii="Times New Roman" w:eastAsiaTheme="minorEastAsia" w:hAnsi="Times New Roman" w:cs="Times New Roman"/>
                <w:lang w:eastAsia="tr-TR"/>
              </w:rPr>
              <w:t>sahip.</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Yöneticilik ve liderlik vasıflarına</w:t>
            </w:r>
            <w:r w:rsidRPr="00A17A36">
              <w:rPr>
                <w:rFonts w:ascii="Times New Roman" w:eastAsiaTheme="minorEastAsia" w:hAnsi="Times New Roman" w:cs="Times New Roman"/>
                <w:spacing w:val="-23"/>
                <w:lang w:eastAsia="tr-TR"/>
              </w:rPr>
              <w:t xml:space="preserve"> </w:t>
            </w:r>
            <w:r w:rsidRPr="00A17A36">
              <w:rPr>
                <w:rFonts w:ascii="Times New Roman" w:eastAsiaTheme="minorEastAsia" w:hAnsi="Times New Roman" w:cs="Times New Roman"/>
                <w:lang w:eastAsia="tr-TR"/>
              </w:rPr>
              <w:t>sahip.</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Temsil</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kabiliyeti.</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Müzakere</w:t>
            </w:r>
            <w:r w:rsidRPr="00A17A36">
              <w:rPr>
                <w:rFonts w:ascii="Times New Roman" w:eastAsiaTheme="minorEastAsia" w:hAnsi="Times New Roman" w:cs="Times New Roman"/>
                <w:spacing w:val="-17"/>
                <w:lang w:eastAsia="tr-TR"/>
              </w:rPr>
              <w:t xml:space="preserve"> </w:t>
            </w:r>
            <w:r w:rsidRPr="00A17A36">
              <w:rPr>
                <w:rFonts w:ascii="Times New Roman" w:eastAsiaTheme="minorEastAsia" w:hAnsi="Times New Roman" w:cs="Times New Roman"/>
                <w:lang w:eastAsia="tr-TR"/>
              </w:rPr>
              <w:t>edebilme.</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Muhakeme</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yapabilme.</w:t>
            </w:r>
          </w:p>
          <w:p w:rsidR="00486AF2"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İletişimi iyi ve güler</w:t>
            </w:r>
            <w:r w:rsidRPr="00A17A36">
              <w:rPr>
                <w:rFonts w:ascii="Times New Roman" w:eastAsiaTheme="minorEastAsia" w:hAnsi="Times New Roman" w:cs="Times New Roman"/>
                <w:spacing w:val="-3"/>
                <w:lang w:eastAsia="tr-TR"/>
              </w:rPr>
              <w:t xml:space="preserve"> </w:t>
            </w:r>
            <w:r w:rsidRPr="00A17A36">
              <w:rPr>
                <w:rFonts w:ascii="Times New Roman" w:eastAsiaTheme="minorEastAsia" w:hAnsi="Times New Roman" w:cs="Times New Roman"/>
                <w:lang w:eastAsia="tr-TR"/>
              </w:rPr>
              <w:t>yüzlü.</w:t>
            </w:r>
          </w:p>
          <w:p w:rsidR="00486AF2" w:rsidRPr="0019465B"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19465B">
              <w:rPr>
                <w:rFonts w:ascii="Times New Roman" w:eastAsiaTheme="minorEastAsia" w:hAnsi="Times New Roman" w:cs="Times New Roman"/>
                <w:lang w:eastAsia="tr-TR"/>
              </w:rPr>
              <w:t>Dikkatli</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Düzgün konuşma yeteneğine</w:t>
            </w:r>
            <w:r w:rsidRPr="00A17A36">
              <w:rPr>
                <w:rFonts w:ascii="Times New Roman" w:eastAsiaTheme="minorEastAsia" w:hAnsi="Times New Roman" w:cs="Times New Roman"/>
                <w:spacing w:val="-12"/>
                <w:lang w:eastAsia="tr-TR"/>
              </w:rPr>
              <w:t xml:space="preserve"> </w:t>
            </w:r>
            <w:r w:rsidRPr="00A17A36">
              <w:rPr>
                <w:rFonts w:ascii="Times New Roman" w:eastAsiaTheme="minorEastAsia" w:hAnsi="Times New Roman" w:cs="Times New Roman"/>
                <w:lang w:eastAsia="tr-TR"/>
              </w:rPr>
              <w:t>sahip.</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Değişim ve gelişime açık</w:t>
            </w:r>
            <w:r w:rsidRPr="00A17A36">
              <w:rPr>
                <w:rFonts w:ascii="Times New Roman" w:eastAsiaTheme="minorEastAsia" w:hAnsi="Times New Roman" w:cs="Times New Roman"/>
                <w:spacing w:val="-11"/>
                <w:lang w:eastAsia="tr-TR"/>
              </w:rPr>
              <w:t xml:space="preserve"> </w:t>
            </w:r>
            <w:r w:rsidRPr="00A17A36">
              <w:rPr>
                <w:rFonts w:ascii="Times New Roman" w:eastAsiaTheme="minorEastAsia" w:hAnsi="Times New Roman" w:cs="Times New Roman"/>
                <w:lang w:eastAsia="tr-TR"/>
              </w:rPr>
              <w:t>olma.</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Düzenli ve disiplinli</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çalışma.</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Ekip çalışmasına uyumlu ve</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katılımcı.</w:t>
            </w:r>
          </w:p>
          <w:p w:rsidR="00486AF2"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Güçlü</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hafıza.</w:t>
            </w:r>
          </w:p>
          <w:p w:rsidR="00054B87" w:rsidRPr="00486AF2" w:rsidRDefault="00486AF2" w:rsidP="00486AF2">
            <w:pPr>
              <w:pStyle w:val="ListeParagraf"/>
              <w:numPr>
                <w:ilvl w:val="0"/>
                <w:numId w:val="30"/>
              </w:numPr>
              <w:rPr>
                <w:rFonts w:ascii="Times New Roman" w:hAnsi="Times New Roman" w:cs="Times New Roman"/>
              </w:rPr>
            </w:pPr>
            <w:r w:rsidRPr="0019465B">
              <w:rPr>
                <w:rFonts w:ascii="Times New Roman" w:eastAsiaTheme="minorEastAsia" w:hAnsi="Times New Roman" w:cs="Times New Roman"/>
                <w:lang w:eastAsia="tr-TR"/>
              </w:rPr>
              <w:t>Hızlı düşünme ve karar</w:t>
            </w:r>
            <w:r w:rsidRPr="0019465B">
              <w:rPr>
                <w:rFonts w:ascii="Times New Roman" w:eastAsiaTheme="minorEastAsia" w:hAnsi="Times New Roman" w:cs="Times New Roman"/>
                <w:spacing w:val="-5"/>
                <w:lang w:eastAsia="tr-TR"/>
              </w:rPr>
              <w:t xml:space="preserve"> </w:t>
            </w:r>
            <w:r w:rsidRPr="0019465B">
              <w:rPr>
                <w:rFonts w:ascii="Times New Roman" w:eastAsiaTheme="minorEastAsia" w:hAnsi="Times New Roman" w:cs="Times New Roman"/>
                <w:lang w:eastAsia="tr-TR"/>
              </w:rPr>
              <w:t>verebilme</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İkna kabiliyeti.</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Sabırlı</w:t>
            </w:r>
            <w:r w:rsidRPr="00A17A36">
              <w:rPr>
                <w:rFonts w:ascii="Times New Roman" w:eastAsiaTheme="minorEastAsia" w:hAnsi="Times New Roman" w:cs="Times New Roman"/>
                <w:spacing w:val="-7"/>
                <w:lang w:eastAsia="tr-TR"/>
              </w:rPr>
              <w:t xml:space="preserve"> </w:t>
            </w:r>
            <w:r w:rsidRPr="00A17A36">
              <w:rPr>
                <w:rFonts w:ascii="Times New Roman" w:eastAsiaTheme="minorEastAsia" w:hAnsi="Times New Roman" w:cs="Times New Roman"/>
                <w:lang w:eastAsia="tr-TR"/>
              </w:rPr>
              <w:t>olma.</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Sorun</w:t>
            </w:r>
            <w:r w:rsidRPr="00A17A36">
              <w:rPr>
                <w:rFonts w:ascii="Times New Roman" w:eastAsiaTheme="minorEastAsia" w:hAnsi="Times New Roman" w:cs="Times New Roman"/>
                <w:spacing w:val="-15"/>
                <w:lang w:eastAsia="tr-TR"/>
              </w:rPr>
              <w:t xml:space="preserve"> </w:t>
            </w:r>
            <w:r w:rsidRPr="00A17A36">
              <w:rPr>
                <w:rFonts w:ascii="Times New Roman" w:eastAsiaTheme="minorEastAsia" w:hAnsi="Times New Roman" w:cs="Times New Roman"/>
                <w:lang w:eastAsia="tr-TR"/>
              </w:rPr>
              <w:t>çözebilme.</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Sonuç odaklı</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olma.</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Sorumluluk</w:t>
            </w:r>
            <w:r w:rsidRPr="00A17A36">
              <w:rPr>
                <w:rFonts w:ascii="Times New Roman" w:eastAsiaTheme="minorEastAsia" w:hAnsi="Times New Roman" w:cs="Times New Roman"/>
                <w:spacing w:val="-18"/>
                <w:lang w:eastAsia="tr-TR"/>
              </w:rPr>
              <w:t xml:space="preserve"> </w:t>
            </w:r>
            <w:r w:rsidRPr="00A17A36">
              <w:rPr>
                <w:rFonts w:ascii="Times New Roman" w:eastAsiaTheme="minorEastAsia" w:hAnsi="Times New Roman" w:cs="Times New Roman"/>
                <w:lang w:eastAsia="tr-TR"/>
              </w:rPr>
              <w:t>alabilme.</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Stres</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yönetimi.</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Yoğun tempoda</w:t>
            </w:r>
            <w:r w:rsidRPr="00A17A36">
              <w:rPr>
                <w:rFonts w:ascii="Times New Roman" w:eastAsiaTheme="minorEastAsia" w:hAnsi="Times New Roman" w:cs="Times New Roman"/>
                <w:spacing w:val="-24"/>
                <w:lang w:eastAsia="tr-TR"/>
              </w:rPr>
              <w:t xml:space="preserve"> </w:t>
            </w:r>
            <w:r w:rsidRPr="00A17A36">
              <w:rPr>
                <w:rFonts w:ascii="Times New Roman" w:eastAsiaTheme="minorEastAsia" w:hAnsi="Times New Roman" w:cs="Times New Roman"/>
                <w:lang w:eastAsia="tr-TR"/>
              </w:rPr>
              <w:t>çalışabilme.</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Etkili zaman</w:t>
            </w:r>
            <w:r w:rsidRPr="00A17A36">
              <w:rPr>
                <w:rFonts w:ascii="Times New Roman" w:eastAsiaTheme="minorEastAsia" w:hAnsi="Times New Roman" w:cs="Times New Roman"/>
                <w:spacing w:val="-11"/>
                <w:lang w:eastAsia="tr-TR"/>
              </w:rPr>
              <w:t xml:space="preserve"> </w:t>
            </w:r>
            <w:r w:rsidRPr="00A17A36">
              <w:rPr>
                <w:rFonts w:ascii="Times New Roman" w:eastAsiaTheme="minorEastAsia" w:hAnsi="Times New Roman" w:cs="Times New Roman"/>
                <w:lang w:eastAsia="tr-TR"/>
              </w:rPr>
              <w:t>yönetimi.</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lastRenderedPageBreak/>
              <w:t>Koordinasyon.</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Planlama ve organizasyon</w:t>
            </w:r>
            <w:r w:rsidRPr="00A17A36">
              <w:rPr>
                <w:rFonts w:ascii="Times New Roman" w:eastAsiaTheme="minorEastAsia" w:hAnsi="Times New Roman" w:cs="Times New Roman"/>
                <w:spacing w:val="-8"/>
                <w:lang w:eastAsia="tr-TR"/>
              </w:rPr>
              <w:t xml:space="preserve"> </w:t>
            </w:r>
            <w:r w:rsidRPr="00A17A36">
              <w:rPr>
                <w:rFonts w:ascii="Times New Roman" w:eastAsiaTheme="minorEastAsia" w:hAnsi="Times New Roman" w:cs="Times New Roman"/>
                <w:lang w:eastAsia="tr-TR"/>
              </w:rPr>
              <w:t>yapabilme.</w:t>
            </w:r>
          </w:p>
          <w:p w:rsidR="00486AF2" w:rsidRPr="00A17A36" w:rsidRDefault="00486AF2" w:rsidP="00486AF2">
            <w:pPr>
              <w:widowControl w:val="0"/>
              <w:numPr>
                <w:ilvl w:val="0"/>
                <w:numId w:val="30"/>
              </w:numPr>
              <w:tabs>
                <w:tab w:val="left" w:pos="114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A17A36">
              <w:rPr>
                <w:rFonts w:ascii="Times New Roman" w:eastAsiaTheme="minorEastAsia" w:hAnsi="Times New Roman" w:cs="Times New Roman"/>
                <w:lang w:eastAsia="tr-TR"/>
              </w:rPr>
              <w:t>Proje geliştirebilme ve</w:t>
            </w:r>
            <w:r w:rsidRPr="00A17A36">
              <w:rPr>
                <w:rFonts w:ascii="Times New Roman" w:eastAsiaTheme="minorEastAsia" w:hAnsi="Times New Roman" w:cs="Times New Roman"/>
                <w:spacing w:val="-5"/>
                <w:lang w:eastAsia="tr-TR"/>
              </w:rPr>
              <w:t xml:space="preserve"> </w:t>
            </w:r>
            <w:r w:rsidRPr="00A17A36">
              <w:rPr>
                <w:rFonts w:ascii="Times New Roman" w:eastAsiaTheme="minorEastAsia" w:hAnsi="Times New Roman" w:cs="Times New Roman"/>
                <w:lang w:eastAsia="tr-TR"/>
              </w:rPr>
              <w:t>uygulayabilme.</w:t>
            </w:r>
          </w:p>
          <w:p w:rsidR="00486AF2" w:rsidRPr="00415674" w:rsidRDefault="00486AF2" w:rsidP="00486AF2">
            <w:pPr>
              <w:pStyle w:val="ListeParagraf"/>
              <w:numPr>
                <w:ilvl w:val="0"/>
                <w:numId w:val="30"/>
              </w:numPr>
              <w:rPr>
                <w:rFonts w:ascii="Times New Roman" w:hAnsi="Times New Roman" w:cs="Times New Roman"/>
              </w:rPr>
            </w:pPr>
            <w:r w:rsidRPr="00A17A36">
              <w:rPr>
                <w:rFonts w:ascii="Times New Roman" w:eastAsiaTheme="minorEastAsia" w:hAnsi="Times New Roman" w:cs="Times New Roman"/>
                <w:lang w:eastAsia="tr-TR"/>
              </w:rPr>
              <w:t>Proje liderliği</w:t>
            </w:r>
            <w:r w:rsidRPr="00A17A36">
              <w:rPr>
                <w:rFonts w:ascii="Times New Roman" w:eastAsiaTheme="minorEastAsia" w:hAnsi="Times New Roman" w:cs="Times New Roman"/>
                <w:spacing w:val="-14"/>
                <w:lang w:eastAsia="tr-TR"/>
              </w:rPr>
              <w:t xml:space="preserve"> </w:t>
            </w:r>
            <w:r w:rsidRPr="00A17A36">
              <w:rPr>
                <w:rFonts w:ascii="Times New Roman" w:eastAsiaTheme="minorEastAsia" w:hAnsi="Times New Roman" w:cs="Times New Roman"/>
                <w:lang w:eastAsia="tr-TR"/>
              </w:rPr>
              <w:t>vasfı</w:t>
            </w:r>
          </w:p>
        </w:tc>
      </w:tr>
      <w:tr w:rsidR="00017C48" w:rsidRPr="00C23377" w:rsidTr="004C48B7">
        <w:tc>
          <w:tcPr>
            <w:tcW w:w="9883" w:type="dxa"/>
            <w:gridSpan w:val="3"/>
          </w:tcPr>
          <w:p w:rsidR="00017C48" w:rsidRPr="00C23377" w:rsidRDefault="00FF0402" w:rsidP="00017C48">
            <w:pPr>
              <w:pStyle w:val="ListeParagraf"/>
              <w:jc w:val="center"/>
              <w:rPr>
                <w:rFonts w:ascii="Times New Roman" w:hAnsi="Times New Roman" w:cs="Times New Roman"/>
                <w:b/>
                <w:i/>
              </w:rPr>
            </w:pPr>
            <w:r>
              <w:rPr>
                <w:rFonts w:ascii="Times New Roman" w:hAnsi="Times New Roman" w:cs="Times New Roman"/>
                <w:b/>
                <w:i/>
              </w:rPr>
              <w:lastRenderedPageBreak/>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F214F8" w:rsidRDefault="00F214F8" w:rsidP="00F214F8">
            <w:pPr>
              <w:pStyle w:val="ListeParagraf"/>
              <w:rPr>
                <w:rFonts w:ascii="Times New Roman" w:hAnsi="Times New Roman" w:cs="Times New Roman"/>
              </w:rPr>
            </w:pPr>
            <w:r>
              <w:rPr>
                <w:rFonts w:ascii="Times New Roman" w:hAnsi="Times New Roman" w:cs="Times New Roman"/>
              </w:rPr>
              <w:t>Adı ve Soyadı  :</w:t>
            </w:r>
          </w:p>
          <w:p w:rsidR="00F214F8" w:rsidRDefault="00F214F8" w:rsidP="00F214F8">
            <w:pPr>
              <w:pStyle w:val="ListeParagraf"/>
              <w:rPr>
                <w:rFonts w:ascii="Times New Roman" w:hAnsi="Times New Roman" w:cs="Times New Roman"/>
              </w:rPr>
            </w:pPr>
          </w:p>
          <w:p w:rsidR="00F214F8" w:rsidRDefault="00F214F8" w:rsidP="00F214F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214F8" w:rsidRDefault="00F214F8" w:rsidP="00F214F8">
            <w:pPr>
              <w:pStyle w:val="ListeParagraf"/>
              <w:rPr>
                <w:rFonts w:ascii="Times New Roman" w:hAnsi="Times New Roman" w:cs="Times New Roman"/>
              </w:rPr>
            </w:pPr>
          </w:p>
          <w:p w:rsidR="00017C48" w:rsidRPr="00C23377" w:rsidRDefault="00F214F8" w:rsidP="00F214F8">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8071F8" w:rsidRDefault="00E67A00" w:rsidP="008071F8">
            <w:pPr>
              <w:jc w:val="center"/>
              <w:rPr>
                <w:rFonts w:ascii="Times New Roman" w:hAnsi="Times New Roman" w:cs="Times New Roman"/>
                <w:b/>
              </w:rPr>
            </w:pPr>
            <w:r w:rsidRPr="008071F8">
              <w:rPr>
                <w:rFonts w:ascii="Times New Roman" w:hAnsi="Times New Roman" w:cs="Times New Roman"/>
                <w:b/>
              </w:rPr>
              <w:t>ONAYLAYAN</w:t>
            </w:r>
          </w:p>
          <w:p w:rsidR="00E67A00" w:rsidRPr="008071F8" w:rsidRDefault="00054B87" w:rsidP="008071F8">
            <w:pPr>
              <w:jc w:val="center"/>
              <w:rPr>
                <w:rFonts w:ascii="Times New Roman" w:hAnsi="Times New Roman" w:cs="Times New Roman"/>
                <w:b/>
                <w:i/>
              </w:rPr>
            </w:pPr>
            <w:r w:rsidRPr="008071F8">
              <w:rPr>
                <w:rFonts w:ascii="Times New Roman" w:hAnsi="Times New Roman" w:cs="Times New Roman"/>
                <w:b/>
                <w:i/>
              </w:rPr>
              <w:t xml:space="preserve">( </w:t>
            </w:r>
            <w:r w:rsidR="00415674" w:rsidRPr="008071F8">
              <w:rPr>
                <w:rFonts w:ascii="Times New Roman" w:hAnsi="Times New Roman" w:cs="Times New Roman"/>
                <w:b/>
                <w:i/>
              </w:rPr>
              <w:t>Dekan</w:t>
            </w:r>
            <w:r w:rsidRPr="008071F8">
              <w:rPr>
                <w:rFonts w:ascii="Times New Roman" w:hAnsi="Times New Roman" w:cs="Times New Roman"/>
                <w:b/>
                <w:i/>
              </w:rPr>
              <w:t xml:space="preserve"> </w:t>
            </w:r>
            <w:r w:rsidR="00E67A00" w:rsidRPr="008071F8">
              <w:rPr>
                <w:rFonts w:ascii="Times New Roman" w:hAnsi="Times New Roman" w:cs="Times New Roman"/>
                <w:b/>
                <w:i/>
              </w:rPr>
              <w:t>)</w:t>
            </w:r>
          </w:p>
          <w:p w:rsidR="00F214F8" w:rsidRDefault="00F214F8" w:rsidP="00F214F8">
            <w:pPr>
              <w:pStyle w:val="ListeParagraf"/>
              <w:rPr>
                <w:rFonts w:ascii="Times New Roman" w:hAnsi="Times New Roman" w:cs="Times New Roman"/>
              </w:rPr>
            </w:pPr>
            <w:r>
              <w:rPr>
                <w:rFonts w:ascii="Times New Roman" w:hAnsi="Times New Roman" w:cs="Times New Roman"/>
              </w:rPr>
              <w:t>Adı ve Soyadı  :</w:t>
            </w:r>
          </w:p>
          <w:p w:rsidR="00F214F8" w:rsidRDefault="00F214F8" w:rsidP="00F214F8">
            <w:pPr>
              <w:pStyle w:val="ListeParagraf"/>
              <w:rPr>
                <w:rFonts w:ascii="Times New Roman" w:hAnsi="Times New Roman" w:cs="Times New Roman"/>
              </w:rPr>
            </w:pPr>
          </w:p>
          <w:p w:rsidR="00F214F8" w:rsidRDefault="00F214F8" w:rsidP="00F214F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214F8" w:rsidRDefault="00F214F8" w:rsidP="00F214F8">
            <w:pPr>
              <w:pStyle w:val="ListeParagraf"/>
              <w:rPr>
                <w:rFonts w:ascii="Times New Roman" w:hAnsi="Times New Roman" w:cs="Times New Roman"/>
              </w:rPr>
            </w:pPr>
          </w:p>
          <w:p w:rsidR="00E67A00" w:rsidRPr="00C23377" w:rsidRDefault="00F214F8" w:rsidP="00F214F8">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F6C" w:rsidRDefault="00117F6C" w:rsidP="00D4376A">
      <w:pPr>
        <w:spacing w:after="0" w:line="240" w:lineRule="auto"/>
      </w:pPr>
      <w:r>
        <w:separator/>
      </w:r>
    </w:p>
  </w:endnote>
  <w:endnote w:type="continuationSeparator" w:id="0">
    <w:p w:rsidR="00117F6C" w:rsidRDefault="00117F6C"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entury Gothic">
    <w:altName w:val="Segoe UI"/>
    <w:charset w:val="A2"/>
    <w:family w:val="swiss"/>
    <w:pitch w:val="variable"/>
    <w:sig w:usb0="00000001"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9F4" w:rsidRDefault="00AD49F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AD49F4" w:rsidP="000C30AB">
    <w:pPr>
      <w:pStyle w:val="Altbilgi"/>
      <w:ind w:hanging="426"/>
      <w:rPr>
        <w:rStyle w:val="SayfaNumaras"/>
        <w:rFonts w:ascii="Times New Roman" w:hAnsi="Times New Roman" w:cs="Times New Roman"/>
      </w:rPr>
    </w:pPr>
    <w:r>
      <w:rPr>
        <w:rFonts w:ascii="Times New Roman" w:hAnsi="Times New Roman" w:cs="Times New Roman"/>
      </w:rPr>
      <w:t>KGK-FRM-002/01</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D2164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D21645"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D21645"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D2164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D21645"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D21645"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9F4" w:rsidRDefault="00AD49F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F6C" w:rsidRDefault="00117F6C" w:rsidP="00D4376A">
      <w:pPr>
        <w:spacing w:after="0" w:line="240" w:lineRule="auto"/>
      </w:pPr>
      <w:r>
        <w:separator/>
      </w:r>
    </w:p>
  </w:footnote>
  <w:footnote w:type="continuationSeparator" w:id="0">
    <w:p w:rsidR="00117F6C" w:rsidRDefault="00117F6C"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9F4" w:rsidRDefault="00AD49F4">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60"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0"/>
      <w:gridCol w:w="5357"/>
      <w:gridCol w:w="1572"/>
      <w:gridCol w:w="1475"/>
    </w:tblGrid>
    <w:tr w:rsidR="00D4376A" w:rsidTr="000F57EC">
      <w:trPr>
        <w:cantSplit/>
        <w:trHeight w:val="300"/>
      </w:trPr>
      <w:tc>
        <w:tcPr>
          <w:tcW w:w="709" w:type="pct"/>
          <w:vMerge w:val="restart"/>
          <w:vAlign w:val="center"/>
          <w:hideMark/>
        </w:tcPr>
        <w:p w:rsidR="00D4376A" w:rsidRDefault="00AD49F4" w:rsidP="00D4376A">
          <w:pPr>
            <w:pStyle w:val="stbilgi"/>
            <w:jc w:val="center"/>
            <w:rPr>
              <w:rFonts w:ascii="Century Gothic" w:hAnsi="Century Gothic"/>
            </w:rPr>
          </w:pPr>
          <w:r>
            <w:rPr>
              <w:noProof/>
              <w:lang w:eastAsia="tr-TR"/>
            </w:rPr>
            <w:drawing>
              <wp:inline distT="0" distB="0" distL="0" distR="0">
                <wp:extent cx="847725" cy="819150"/>
                <wp:effectExtent l="0" t="0" r="9525" b="0"/>
                <wp:docPr id="1" name="Resim 1" descr="C:\Users\yeni\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c>
      <w:tc>
        <w:tcPr>
          <w:tcW w:w="2722" w:type="pct"/>
          <w:vMerge w:val="restart"/>
          <w:vAlign w:val="center"/>
          <w:hideMark/>
        </w:tcPr>
        <w:p w:rsidR="00D4376A" w:rsidRPr="004A3624" w:rsidRDefault="00D4376A" w:rsidP="00D4376A">
          <w:pPr>
            <w:pStyle w:val="stbilgi"/>
            <w:jc w:val="center"/>
            <w:rPr>
              <w:rFonts w:ascii="Times New Roman" w:hAnsi="Times New Roman" w:cs="Times New Roman"/>
              <w:b/>
              <w:sz w:val="30"/>
              <w:szCs w:val="30"/>
            </w:rPr>
          </w:pPr>
          <w:r w:rsidRPr="004A3624">
            <w:rPr>
              <w:rFonts w:ascii="Times New Roman" w:hAnsi="Times New Roman" w:cs="Times New Roman"/>
              <w:b/>
              <w:sz w:val="30"/>
              <w:szCs w:val="30"/>
            </w:rPr>
            <w:t>DİCLE ÜNİVERSİTESİ</w:t>
          </w:r>
        </w:p>
        <w:p w:rsidR="004A3624" w:rsidRPr="004A3624" w:rsidRDefault="00851157" w:rsidP="004A3624">
          <w:pPr>
            <w:pStyle w:val="stbilgi"/>
            <w:jc w:val="center"/>
            <w:rPr>
              <w:rFonts w:ascii="Times New Roman" w:hAnsi="Times New Roman" w:cs="Times New Roman"/>
              <w:b/>
              <w:sz w:val="30"/>
              <w:szCs w:val="30"/>
            </w:rPr>
          </w:pPr>
          <w:r>
            <w:rPr>
              <w:rFonts w:ascii="Times New Roman" w:hAnsi="Times New Roman" w:cs="Times New Roman"/>
              <w:b/>
              <w:sz w:val="30"/>
              <w:szCs w:val="30"/>
            </w:rPr>
            <w:t>TIP</w:t>
          </w:r>
          <w:r w:rsidR="004A3624" w:rsidRPr="004A3624">
            <w:rPr>
              <w:rFonts w:ascii="Times New Roman" w:hAnsi="Times New Roman" w:cs="Times New Roman"/>
              <w:b/>
              <w:sz w:val="30"/>
              <w:szCs w:val="30"/>
            </w:rPr>
            <w:t xml:space="preserve"> FAKÜLTESİ </w:t>
          </w:r>
        </w:p>
        <w:p w:rsidR="00D4376A" w:rsidRDefault="00486AF2" w:rsidP="008071F8">
          <w:pPr>
            <w:pStyle w:val="stbilgi"/>
            <w:jc w:val="center"/>
            <w:rPr>
              <w:rFonts w:ascii="Tahoma" w:hAnsi="Tahoma" w:cs="Tahoma"/>
              <w:b/>
              <w:bCs/>
              <w:sz w:val="40"/>
              <w:szCs w:val="40"/>
            </w:rPr>
          </w:pPr>
          <w:r w:rsidRPr="0019465B">
            <w:rPr>
              <w:rFonts w:ascii="Times New Roman" w:eastAsiaTheme="minorEastAsia" w:hAnsi="Times New Roman" w:cs="Times New Roman"/>
              <w:b/>
              <w:bCs/>
              <w:sz w:val="30"/>
              <w:szCs w:val="30"/>
              <w:lang w:eastAsia="tr-TR"/>
            </w:rPr>
            <w:t xml:space="preserve">ANABİLİM/BİLİM DALI BAŞKANLIKLARI </w:t>
          </w:r>
          <w:r w:rsidR="00D4376A" w:rsidRPr="004A3624">
            <w:rPr>
              <w:rFonts w:ascii="Times New Roman" w:hAnsi="Times New Roman" w:cs="Times New Roman"/>
              <w:b/>
              <w:sz w:val="30"/>
              <w:szCs w:val="30"/>
            </w:rPr>
            <w:t>GÖREV TANIMI</w:t>
          </w:r>
          <w:r w:rsidR="00D4376A">
            <w:rPr>
              <w:rFonts w:ascii="Tahoma" w:hAnsi="Tahoma" w:cs="Tahoma"/>
              <w:b/>
              <w:bCs/>
              <w:sz w:val="40"/>
              <w:szCs w:val="40"/>
            </w:rPr>
            <w:t xml:space="preserve"> </w:t>
          </w:r>
        </w:p>
      </w:tc>
      <w:tc>
        <w:tcPr>
          <w:tcW w:w="80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60" w:type="pct"/>
          <w:vAlign w:val="center"/>
          <w:hideMark/>
        </w:tcPr>
        <w:p w:rsidR="00D4376A" w:rsidRPr="002F2A17" w:rsidRDefault="00851157" w:rsidP="00851157">
          <w:pPr>
            <w:pStyle w:val="stbilgi"/>
            <w:rPr>
              <w:rFonts w:ascii="Times New Roman" w:hAnsi="Times New Roman" w:cs="Times New Roman"/>
              <w:b/>
              <w:bCs/>
              <w:sz w:val="18"/>
              <w:szCs w:val="18"/>
            </w:rPr>
          </w:pPr>
          <w:r>
            <w:rPr>
              <w:rFonts w:ascii="Times New Roman" w:hAnsi="Times New Roman" w:cs="Times New Roman"/>
              <w:b/>
              <w:bCs/>
              <w:sz w:val="18"/>
              <w:szCs w:val="18"/>
            </w:rPr>
            <w:t>TIP</w:t>
          </w:r>
          <w:r w:rsidR="00946989">
            <w:rPr>
              <w:rFonts w:ascii="Times New Roman" w:hAnsi="Times New Roman" w:cs="Times New Roman"/>
              <w:b/>
              <w:bCs/>
              <w:sz w:val="18"/>
              <w:szCs w:val="18"/>
            </w:rPr>
            <w:t>-</w:t>
          </w:r>
          <w:r w:rsidR="00D4376A" w:rsidRPr="002F2A17">
            <w:rPr>
              <w:rFonts w:ascii="Times New Roman" w:hAnsi="Times New Roman" w:cs="Times New Roman"/>
              <w:b/>
              <w:bCs/>
              <w:sz w:val="18"/>
              <w:szCs w:val="18"/>
            </w:rPr>
            <w:t>GRV-</w:t>
          </w:r>
          <w:r w:rsidR="00946989">
            <w:rPr>
              <w:rFonts w:ascii="Times New Roman" w:hAnsi="Times New Roman" w:cs="Times New Roman"/>
              <w:b/>
              <w:bCs/>
              <w:sz w:val="18"/>
              <w:szCs w:val="18"/>
            </w:rPr>
            <w:t>00</w:t>
          </w:r>
          <w:r w:rsidR="00486AF2">
            <w:rPr>
              <w:rFonts w:ascii="Times New Roman" w:hAnsi="Times New Roman" w:cs="Times New Roman"/>
              <w:b/>
              <w:bCs/>
              <w:sz w:val="18"/>
              <w:szCs w:val="18"/>
            </w:rPr>
            <w:t>3</w:t>
          </w:r>
        </w:p>
      </w:tc>
    </w:tr>
    <w:tr w:rsidR="00D4376A" w:rsidTr="000F57EC">
      <w:trPr>
        <w:cantSplit/>
        <w:trHeight w:val="300"/>
      </w:trPr>
      <w:tc>
        <w:tcPr>
          <w:tcW w:w="709" w:type="pct"/>
          <w:vMerge/>
          <w:vAlign w:val="center"/>
          <w:hideMark/>
        </w:tcPr>
        <w:p w:rsidR="00D4376A" w:rsidRDefault="00D4376A" w:rsidP="00D4376A">
          <w:pPr>
            <w:rPr>
              <w:rFonts w:ascii="Century Gothic" w:hAnsi="Century Gothic"/>
            </w:rPr>
          </w:pPr>
        </w:p>
      </w:tc>
      <w:tc>
        <w:tcPr>
          <w:tcW w:w="2722" w:type="pct"/>
          <w:vMerge/>
          <w:vAlign w:val="center"/>
          <w:hideMark/>
        </w:tcPr>
        <w:p w:rsidR="00D4376A" w:rsidRDefault="00D4376A" w:rsidP="00D4376A">
          <w:pPr>
            <w:rPr>
              <w:rFonts w:ascii="Tahoma" w:hAnsi="Tahoma" w:cs="Tahoma"/>
              <w:b/>
              <w:bCs/>
              <w:sz w:val="40"/>
              <w:szCs w:val="40"/>
            </w:rPr>
          </w:pPr>
        </w:p>
      </w:tc>
      <w:tc>
        <w:tcPr>
          <w:tcW w:w="80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60" w:type="pct"/>
          <w:vAlign w:val="center"/>
          <w:hideMark/>
        </w:tcPr>
        <w:p w:rsidR="00D4376A" w:rsidRPr="002F2A17" w:rsidRDefault="00D513E4"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0F57EC">
      <w:trPr>
        <w:cantSplit/>
        <w:trHeight w:val="300"/>
      </w:trPr>
      <w:tc>
        <w:tcPr>
          <w:tcW w:w="709" w:type="pct"/>
          <w:vMerge/>
          <w:vAlign w:val="center"/>
          <w:hideMark/>
        </w:tcPr>
        <w:p w:rsidR="00D4376A" w:rsidRDefault="00D4376A" w:rsidP="00D4376A">
          <w:pPr>
            <w:rPr>
              <w:rFonts w:ascii="Century Gothic" w:hAnsi="Century Gothic"/>
            </w:rPr>
          </w:pPr>
        </w:p>
      </w:tc>
      <w:tc>
        <w:tcPr>
          <w:tcW w:w="2722" w:type="pct"/>
          <w:vMerge/>
          <w:vAlign w:val="center"/>
          <w:hideMark/>
        </w:tcPr>
        <w:p w:rsidR="00D4376A" w:rsidRDefault="00D4376A" w:rsidP="00D4376A">
          <w:pPr>
            <w:rPr>
              <w:rFonts w:ascii="Tahoma" w:hAnsi="Tahoma" w:cs="Tahoma"/>
              <w:b/>
              <w:bCs/>
              <w:sz w:val="40"/>
              <w:szCs w:val="40"/>
            </w:rPr>
          </w:pPr>
        </w:p>
      </w:tc>
      <w:tc>
        <w:tcPr>
          <w:tcW w:w="80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60" w:type="pct"/>
          <w:vAlign w:val="center"/>
        </w:tcPr>
        <w:p w:rsidR="00D4376A" w:rsidRPr="002F2A17" w:rsidRDefault="00AD49F4" w:rsidP="00D4376A">
          <w:pPr>
            <w:pStyle w:val="stbilgi"/>
            <w:rPr>
              <w:rFonts w:ascii="Times New Roman" w:hAnsi="Times New Roman" w:cs="Times New Roman"/>
              <w:b/>
              <w:bCs/>
              <w:sz w:val="18"/>
              <w:szCs w:val="18"/>
            </w:rPr>
          </w:pPr>
          <w:r>
            <w:rPr>
              <w:rFonts w:ascii="Times New Roman" w:hAnsi="Times New Roman" w:cs="Times New Roman"/>
              <w:b/>
              <w:bCs/>
              <w:sz w:val="18"/>
              <w:szCs w:val="18"/>
            </w:rPr>
            <w:t>18.08.2020/01</w:t>
          </w:r>
        </w:p>
      </w:tc>
    </w:tr>
    <w:tr w:rsidR="00D4376A" w:rsidTr="000F57EC">
      <w:trPr>
        <w:cantSplit/>
        <w:trHeight w:val="300"/>
      </w:trPr>
      <w:tc>
        <w:tcPr>
          <w:tcW w:w="709" w:type="pct"/>
          <w:vMerge/>
          <w:vAlign w:val="center"/>
          <w:hideMark/>
        </w:tcPr>
        <w:p w:rsidR="00D4376A" w:rsidRDefault="00D4376A" w:rsidP="00D4376A">
          <w:pPr>
            <w:rPr>
              <w:rFonts w:ascii="Century Gothic" w:hAnsi="Century Gothic"/>
            </w:rPr>
          </w:pPr>
        </w:p>
      </w:tc>
      <w:tc>
        <w:tcPr>
          <w:tcW w:w="2722" w:type="pct"/>
          <w:vMerge/>
          <w:vAlign w:val="center"/>
          <w:hideMark/>
        </w:tcPr>
        <w:p w:rsidR="00D4376A" w:rsidRDefault="00D4376A" w:rsidP="00D4376A">
          <w:pPr>
            <w:rPr>
              <w:rFonts w:ascii="Tahoma" w:hAnsi="Tahoma" w:cs="Tahoma"/>
              <w:b/>
              <w:bCs/>
              <w:sz w:val="40"/>
              <w:szCs w:val="40"/>
            </w:rPr>
          </w:pPr>
        </w:p>
      </w:tc>
      <w:tc>
        <w:tcPr>
          <w:tcW w:w="80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6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9F4" w:rsidRDefault="00AD49F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5"/>
    <w:multiLevelType w:val="multilevel"/>
    <w:tmpl w:val="00000888"/>
    <w:lvl w:ilvl="0">
      <w:start w:val="2"/>
      <w:numFmt w:val="decimal"/>
      <w:lvlText w:val="%1)"/>
      <w:lvlJc w:val="left"/>
      <w:pPr>
        <w:ind w:left="669" w:hanging="239"/>
      </w:pPr>
      <w:rPr>
        <w:rFonts w:ascii="Times New Roman" w:hAnsi="Times New Roman" w:cs="Times New Roman"/>
        <w:b/>
        <w:bCs/>
        <w:spacing w:val="-1"/>
        <w:w w:val="100"/>
        <w:sz w:val="22"/>
        <w:szCs w:val="22"/>
      </w:rPr>
    </w:lvl>
    <w:lvl w:ilvl="1">
      <w:numFmt w:val="bullet"/>
      <w:lvlText w:val=""/>
      <w:lvlJc w:val="left"/>
      <w:pPr>
        <w:ind w:left="1131" w:hanging="360"/>
      </w:pPr>
      <w:rPr>
        <w:rFonts w:ascii="Symbol" w:hAnsi="Symbol"/>
        <w:b w:val="0"/>
        <w:w w:val="100"/>
        <w:sz w:val="22"/>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1" w15:restartNumberingAfterBreak="0">
    <w:nsid w:val="00000406"/>
    <w:multiLevelType w:val="multilevel"/>
    <w:tmpl w:val="00000889"/>
    <w:lvl w:ilvl="0">
      <w:start w:val="5"/>
      <w:numFmt w:val="decimal"/>
      <w:lvlText w:val="%1)"/>
      <w:lvlJc w:val="left"/>
      <w:pPr>
        <w:ind w:left="783" w:hanging="360"/>
      </w:pPr>
      <w:rPr>
        <w:rFonts w:ascii="Times New Roman" w:hAnsi="Times New Roman" w:cs="Times New Roman"/>
        <w:b/>
        <w:bCs/>
        <w:spacing w:val="-1"/>
        <w:w w:val="100"/>
        <w:sz w:val="22"/>
        <w:szCs w:val="22"/>
      </w:rPr>
    </w:lvl>
    <w:lvl w:ilvl="1">
      <w:numFmt w:val="bullet"/>
      <w:lvlText w:val=""/>
      <w:lvlJc w:val="left"/>
      <w:pPr>
        <w:ind w:left="1143" w:hanging="360"/>
      </w:pPr>
      <w:rPr>
        <w:rFonts w:ascii="Symbol" w:hAnsi="Symbol"/>
        <w:b w:val="0"/>
        <w:w w:val="100"/>
        <w:sz w:val="22"/>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2" w15:restartNumberingAfterBreak="0">
    <w:nsid w:val="0000040D"/>
    <w:multiLevelType w:val="multilevel"/>
    <w:tmpl w:val="387C52D6"/>
    <w:lvl w:ilvl="0">
      <w:start w:val="2"/>
      <w:numFmt w:val="decimal"/>
      <w:lvlText w:val="%1)"/>
      <w:lvlJc w:val="left"/>
      <w:pPr>
        <w:ind w:left="669" w:hanging="239"/>
      </w:pPr>
      <w:rPr>
        <w:rFonts w:ascii="Times New Roman" w:hAnsi="Times New Roman" w:cs="Times New Roman"/>
        <w:b/>
        <w:bCs/>
        <w:spacing w:val="-1"/>
        <w:w w:val="100"/>
        <w:sz w:val="22"/>
        <w:szCs w:val="22"/>
      </w:rPr>
    </w:lvl>
    <w:lvl w:ilvl="1">
      <w:start w:val="1"/>
      <w:numFmt w:val="bullet"/>
      <w:lvlText w:val=""/>
      <w:lvlJc w:val="left"/>
      <w:pPr>
        <w:ind w:left="1131" w:hanging="360"/>
      </w:pPr>
      <w:rPr>
        <w:rFonts w:ascii="Symbol" w:hAnsi="Symbol" w:hint="default"/>
        <w:b w:val="0"/>
        <w:w w:val="100"/>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3" w15:restartNumberingAfterBreak="0">
    <w:nsid w:val="0000040E"/>
    <w:multiLevelType w:val="multilevel"/>
    <w:tmpl w:val="79005448"/>
    <w:lvl w:ilvl="0">
      <w:numFmt w:val="bullet"/>
      <w:lvlText w:val=""/>
      <w:lvlJc w:val="left"/>
      <w:pPr>
        <w:ind w:left="1131" w:hanging="360"/>
      </w:pPr>
      <w:rPr>
        <w:rFonts w:ascii="Symbol" w:hAnsi="Symbol"/>
        <w:b w:val="0"/>
        <w:color w:val="auto"/>
        <w:w w:val="100"/>
        <w:sz w:val="22"/>
      </w:rPr>
    </w:lvl>
    <w:lvl w:ilvl="1">
      <w:numFmt w:val="bullet"/>
      <w:lvlText w:val="•"/>
      <w:lvlJc w:val="left"/>
      <w:pPr>
        <w:ind w:left="2013" w:hanging="360"/>
      </w:pPr>
    </w:lvl>
    <w:lvl w:ilvl="2">
      <w:numFmt w:val="bullet"/>
      <w:lvlText w:val="•"/>
      <w:lvlJc w:val="left"/>
      <w:pPr>
        <w:ind w:left="2886" w:hanging="360"/>
      </w:pPr>
    </w:lvl>
    <w:lvl w:ilvl="3">
      <w:numFmt w:val="bullet"/>
      <w:lvlText w:val="•"/>
      <w:lvlJc w:val="left"/>
      <w:pPr>
        <w:ind w:left="3759" w:hanging="360"/>
      </w:pPr>
    </w:lvl>
    <w:lvl w:ilvl="4">
      <w:numFmt w:val="bullet"/>
      <w:lvlText w:val="•"/>
      <w:lvlJc w:val="left"/>
      <w:pPr>
        <w:ind w:left="4633" w:hanging="360"/>
      </w:pPr>
    </w:lvl>
    <w:lvl w:ilvl="5">
      <w:numFmt w:val="bullet"/>
      <w:lvlText w:val="•"/>
      <w:lvlJc w:val="left"/>
      <w:pPr>
        <w:ind w:left="5506" w:hanging="360"/>
      </w:pPr>
    </w:lvl>
    <w:lvl w:ilvl="6">
      <w:numFmt w:val="bullet"/>
      <w:lvlText w:val="•"/>
      <w:lvlJc w:val="left"/>
      <w:pPr>
        <w:ind w:left="6379" w:hanging="360"/>
      </w:pPr>
    </w:lvl>
    <w:lvl w:ilvl="7">
      <w:numFmt w:val="bullet"/>
      <w:lvlText w:val="•"/>
      <w:lvlJc w:val="left"/>
      <w:pPr>
        <w:ind w:left="7253" w:hanging="360"/>
      </w:pPr>
    </w:lvl>
    <w:lvl w:ilvl="8">
      <w:numFmt w:val="bullet"/>
      <w:lvlText w:val="•"/>
      <w:lvlJc w:val="left"/>
      <w:pPr>
        <w:ind w:left="8126" w:hanging="360"/>
      </w:pPr>
    </w:lvl>
  </w:abstractNum>
  <w:abstractNum w:abstractNumId="4" w15:restartNumberingAfterBreak="0">
    <w:nsid w:val="0000040F"/>
    <w:multiLevelType w:val="multilevel"/>
    <w:tmpl w:val="00000892"/>
    <w:lvl w:ilvl="0">
      <w:start w:val="5"/>
      <w:numFmt w:val="decimal"/>
      <w:lvlText w:val="%1)"/>
      <w:lvlJc w:val="left"/>
      <w:pPr>
        <w:ind w:left="783" w:hanging="360"/>
      </w:pPr>
      <w:rPr>
        <w:rFonts w:ascii="Times New Roman" w:hAnsi="Times New Roman" w:cs="Times New Roman"/>
        <w:b/>
        <w:bCs/>
        <w:spacing w:val="-1"/>
        <w:w w:val="100"/>
        <w:sz w:val="22"/>
        <w:szCs w:val="22"/>
      </w:rPr>
    </w:lvl>
    <w:lvl w:ilvl="1">
      <w:numFmt w:val="bullet"/>
      <w:lvlText w:val=""/>
      <w:lvlJc w:val="left"/>
      <w:pPr>
        <w:ind w:left="1143" w:hanging="360"/>
      </w:pPr>
      <w:rPr>
        <w:rFonts w:ascii="Symbol" w:hAnsi="Symbol"/>
        <w:b w:val="0"/>
        <w:w w:val="100"/>
        <w:sz w:val="24"/>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5" w15:restartNumberingAfterBreak="0">
    <w:nsid w:val="00000416"/>
    <w:multiLevelType w:val="multilevel"/>
    <w:tmpl w:val="00000899"/>
    <w:lvl w:ilvl="0">
      <w:numFmt w:val="bullet"/>
      <w:lvlText w:val=""/>
      <w:lvlJc w:val="left"/>
      <w:pPr>
        <w:ind w:left="1068" w:hanging="360"/>
      </w:pPr>
      <w:rPr>
        <w:rFonts w:ascii="Symbol" w:hAnsi="Symbol"/>
        <w:b w:val="0"/>
        <w:w w:val="100"/>
        <w:sz w:val="22"/>
      </w:rPr>
    </w:lvl>
    <w:lvl w:ilvl="1">
      <w:numFmt w:val="bullet"/>
      <w:lvlText w:val="•"/>
      <w:lvlJc w:val="left"/>
      <w:pPr>
        <w:ind w:left="1974" w:hanging="360"/>
      </w:pPr>
    </w:lvl>
    <w:lvl w:ilvl="2">
      <w:numFmt w:val="bullet"/>
      <w:lvlText w:val="•"/>
      <w:lvlJc w:val="left"/>
      <w:pPr>
        <w:ind w:left="2883" w:hanging="360"/>
      </w:pPr>
    </w:lvl>
    <w:lvl w:ilvl="3">
      <w:numFmt w:val="bullet"/>
      <w:lvlText w:val="•"/>
      <w:lvlJc w:val="left"/>
      <w:pPr>
        <w:ind w:left="3792" w:hanging="360"/>
      </w:pPr>
    </w:lvl>
    <w:lvl w:ilvl="4">
      <w:numFmt w:val="bullet"/>
      <w:lvlText w:val="•"/>
      <w:lvlJc w:val="left"/>
      <w:pPr>
        <w:ind w:left="4702" w:hanging="360"/>
      </w:pPr>
    </w:lvl>
    <w:lvl w:ilvl="5">
      <w:numFmt w:val="bullet"/>
      <w:lvlText w:val="•"/>
      <w:lvlJc w:val="left"/>
      <w:pPr>
        <w:ind w:left="5611" w:hanging="360"/>
      </w:pPr>
    </w:lvl>
    <w:lvl w:ilvl="6">
      <w:numFmt w:val="bullet"/>
      <w:lvlText w:val="•"/>
      <w:lvlJc w:val="left"/>
      <w:pPr>
        <w:ind w:left="6520" w:hanging="360"/>
      </w:pPr>
    </w:lvl>
    <w:lvl w:ilvl="7">
      <w:numFmt w:val="bullet"/>
      <w:lvlText w:val="•"/>
      <w:lvlJc w:val="left"/>
      <w:pPr>
        <w:ind w:left="7430" w:hanging="360"/>
      </w:pPr>
    </w:lvl>
    <w:lvl w:ilvl="8">
      <w:numFmt w:val="bullet"/>
      <w:lvlText w:val="•"/>
      <w:lvlJc w:val="left"/>
      <w:pPr>
        <w:ind w:left="8339" w:hanging="360"/>
      </w:pPr>
    </w:lvl>
  </w:abstractNum>
  <w:abstractNum w:abstractNumId="6" w15:restartNumberingAfterBreak="0">
    <w:nsid w:val="00000427"/>
    <w:multiLevelType w:val="multilevel"/>
    <w:tmpl w:val="000008AA"/>
    <w:lvl w:ilvl="0">
      <w:numFmt w:val="bullet"/>
      <w:lvlText w:val=""/>
      <w:lvlJc w:val="left"/>
      <w:pPr>
        <w:ind w:left="783" w:hanging="360"/>
      </w:pPr>
      <w:rPr>
        <w:rFonts w:ascii="Symbol" w:hAnsi="Symbol"/>
        <w:b w:val="0"/>
        <w:w w:val="100"/>
        <w:sz w:val="22"/>
      </w:rPr>
    </w:lvl>
    <w:lvl w:ilvl="1">
      <w:numFmt w:val="bullet"/>
      <w:lvlText w:val="•"/>
      <w:lvlJc w:val="left"/>
      <w:pPr>
        <w:ind w:left="1689" w:hanging="360"/>
      </w:pPr>
    </w:lvl>
    <w:lvl w:ilvl="2">
      <w:numFmt w:val="bullet"/>
      <w:lvlText w:val="•"/>
      <w:lvlJc w:val="left"/>
      <w:pPr>
        <w:ind w:left="2598" w:hanging="360"/>
      </w:pPr>
    </w:lvl>
    <w:lvl w:ilvl="3">
      <w:numFmt w:val="bullet"/>
      <w:lvlText w:val="•"/>
      <w:lvlJc w:val="left"/>
      <w:pPr>
        <w:ind w:left="3507" w:hanging="360"/>
      </w:pPr>
    </w:lvl>
    <w:lvl w:ilvl="4">
      <w:numFmt w:val="bullet"/>
      <w:lvlText w:val="•"/>
      <w:lvlJc w:val="left"/>
      <w:pPr>
        <w:ind w:left="4417" w:hanging="360"/>
      </w:pPr>
    </w:lvl>
    <w:lvl w:ilvl="5">
      <w:numFmt w:val="bullet"/>
      <w:lvlText w:val="•"/>
      <w:lvlJc w:val="left"/>
      <w:pPr>
        <w:ind w:left="5326" w:hanging="360"/>
      </w:pPr>
    </w:lvl>
    <w:lvl w:ilvl="6">
      <w:numFmt w:val="bullet"/>
      <w:lvlText w:val="•"/>
      <w:lvlJc w:val="left"/>
      <w:pPr>
        <w:ind w:left="6235" w:hanging="360"/>
      </w:pPr>
    </w:lvl>
    <w:lvl w:ilvl="7">
      <w:numFmt w:val="bullet"/>
      <w:lvlText w:val="•"/>
      <w:lvlJc w:val="left"/>
      <w:pPr>
        <w:ind w:left="7145" w:hanging="360"/>
      </w:pPr>
    </w:lvl>
    <w:lvl w:ilvl="8">
      <w:numFmt w:val="bullet"/>
      <w:lvlText w:val="•"/>
      <w:lvlJc w:val="left"/>
      <w:pPr>
        <w:ind w:left="8054" w:hanging="360"/>
      </w:pPr>
    </w:lvl>
  </w:abstractNum>
  <w:abstractNum w:abstractNumId="7" w15:restartNumberingAfterBreak="0">
    <w:nsid w:val="00000428"/>
    <w:multiLevelType w:val="multilevel"/>
    <w:tmpl w:val="000008AB"/>
    <w:lvl w:ilvl="0">
      <w:numFmt w:val="bullet"/>
      <w:lvlText w:val=""/>
      <w:lvlJc w:val="left"/>
      <w:pPr>
        <w:ind w:left="783" w:hanging="360"/>
      </w:pPr>
      <w:rPr>
        <w:rFonts w:ascii="Symbol" w:hAnsi="Symbol"/>
        <w:b w:val="0"/>
        <w:w w:val="100"/>
        <w:sz w:val="22"/>
      </w:rPr>
    </w:lvl>
    <w:lvl w:ilvl="1">
      <w:numFmt w:val="bullet"/>
      <w:lvlText w:val="•"/>
      <w:lvlJc w:val="left"/>
      <w:pPr>
        <w:ind w:left="1689" w:hanging="360"/>
      </w:pPr>
    </w:lvl>
    <w:lvl w:ilvl="2">
      <w:numFmt w:val="bullet"/>
      <w:lvlText w:val="•"/>
      <w:lvlJc w:val="left"/>
      <w:pPr>
        <w:ind w:left="2598" w:hanging="360"/>
      </w:pPr>
    </w:lvl>
    <w:lvl w:ilvl="3">
      <w:numFmt w:val="bullet"/>
      <w:lvlText w:val="•"/>
      <w:lvlJc w:val="left"/>
      <w:pPr>
        <w:ind w:left="3507" w:hanging="360"/>
      </w:pPr>
    </w:lvl>
    <w:lvl w:ilvl="4">
      <w:numFmt w:val="bullet"/>
      <w:lvlText w:val="•"/>
      <w:lvlJc w:val="left"/>
      <w:pPr>
        <w:ind w:left="4417" w:hanging="360"/>
      </w:pPr>
    </w:lvl>
    <w:lvl w:ilvl="5">
      <w:numFmt w:val="bullet"/>
      <w:lvlText w:val="•"/>
      <w:lvlJc w:val="left"/>
      <w:pPr>
        <w:ind w:left="5326" w:hanging="360"/>
      </w:pPr>
    </w:lvl>
    <w:lvl w:ilvl="6">
      <w:numFmt w:val="bullet"/>
      <w:lvlText w:val="•"/>
      <w:lvlJc w:val="left"/>
      <w:pPr>
        <w:ind w:left="6235" w:hanging="360"/>
      </w:pPr>
    </w:lvl>
    <w:lvl w:ilvl="7">
      <w:numFmt w:val="bullet"/>
      <w:lvlText w:val="•"/>
      <w:lvlJc w:val="left"/>
      <w:pPr>
        <w:ind w:left="7145" w:hanging="360"/>
      </w:pPr>
    </w:lvl>
    <w:lvl w:ilvl="8">
      <w:numFmt w:val="bullet"/>
      <w:lvlText w:val="•"/>
      <w:lvlJc w:val="left"/>
      <w:pPr>
        <w:ind w:left="8054" w:hanging="360"/>
      </w:pPr>
    </w:lvl>
  </w:abstractNum>
  <w:abstractNum w:abstractNumId="8" w15:restartNumberingAfterBreak="0">
    <w:nsid w:val="00000429"/>
    <w:multiLevelType w:val="multilevel"/>
    <w:tmpl w:val="000008AC"/>
    <w:lvl w:ilvl="0">
      <w:numFmt w:val="bullet"/>
      <w:lvlText w:val=""/>
      <w:lvlJc w:val="left"/>
      <w:pPr>
        <w:ind w:left="1068" w:hanging="360"/>
      </w:pPr>
      <w:rPr>
        <w:rFonts w:ascii="Symbol" w:hAnsi="Symbol"/>
        <w:b w:val="0"/>
        <w:w w:val="100"/>
        <w:sz w:val="22"/>
      </w:rPr>
    </w:lvl>
    <w:lvl w:ilvl="1">
      <w:numFmt w:val="bullet"/>
      <w:lvlText w:val="•"/>
      <w:lvlJc w:val="left"/>
      <w:pPr>
        <w:ind w:left="1974" w:hanging="360"/>
      </w:pPr>
    </w:lvl>
    <w:lvl w:ilvl="2">
      <w:numFmt w:val="bullet"/>
      <w:lvlText w:val="•"/>
      <w:lvlJc w:val="left"/>
      <w:pPr>
        <w:ind w:left="2883" w:hanging="360"/>
      </w:pPr>
    </w:lvl>
    <w:lvl w:ilvl="3">
      <w:numFmt w:val="bullet"/>
      <w:lvlText w:val="•"/>
      <w:lvlJc w:val="left"/>
      <w:pPr>
        <w:ind w:left="3792" w:hanging="360"/>
      </w:pPr>
    </w:lvl>
    <w:lvl w:ilvl="4">
      <w:numFmt w:val="bullet"/>
      <w:lvlText w:val="•"/>
      <w:lvlJc w:val="left"/>
      <w:pPr>
        <w:ind w:left="4702" w:hanging="360"/>
      </w:pPr>
    </w:lvl>
    <w:lvl w:ilvl="5">
      <w:numFmt w:val="bullet"/>
      <w:lvlText w:val="•"/>
      <w:lvlJc w:val="left"/>
      <w:pPr>
        <w:ind w:left="5611" w:hanging="360"/>
      </w:pPr>
    </w:lvl>
    <w:lvl w:ilvl="6">
      <w:numFmt w:val="bullet"/>
      <w:lvlText w:val="•"/>
      <w:lvlJc w:val="left"/>
      <w:pPr>
        <w:ind w:left="6520" w:hanging="360"/>
      </w:pPr>
    </w:lvl>
    <w:lvl w:ilvl="7">
      <w:numFmt w:val="bullet"/>
      <w:lvlText w:val="•"/>
      <w:lvlJc w:val="left"/>
      <w:pPr>
        <w:ind w:left="7430" w:hanging="360"/>
      </w:pPr>
    </w:lvl>
    <w:lvl w:ilvl="8">
      <w:numFmt w:val="bullet"/>
      <w:lvlText w:val="•"/>
      <w:lvlJc w:val="left"/>
      <w:pPr>
        <w:ind w:left="8339" w:hanging="360"/>
      </w:pPr>
    </w:lvl>
  </w:abstractNum>
  <w:abstractNum w:abstractNumId="9" w15:restartNumberingAfterBreak="0">
    <w:nsid w:val="0000042B"/>
    <w:multiLevelType w:val="multilevel"/>
    <w:tmpl w:val="000008AE"/>
    <w:lvl w:ilvl="0">
      <w:numFmt w:val="bullet"/>
      <w:lvlText w:val=""/>
      <w:lvlJc w:val="left"/>
      <w:pPr>
        <w:ind w:left="1069" w:hanging="360"/>
      </w:pPr>
      <w:rPr>
        <w:rFonts w:ascii="Symbol" w:hAnsi="Symbol"/>
        <w:b w:val="0"/>
        <w:w w:val="100"/>
        <w:sz w:val="22"/>
      </w:rPr>
    </w:lvl>
    <w:lvl w:ilvl="1">
      <w:numFmt w:val="bullet"/>
      <w:lvlText w:val="•"/>
      <w:lvlJc w:val="left"/>
      <w:pPr>
        <w:ind w:left="1975" w:hanging="360"/>
      </w:pPr>
    </w:lvl>
    <w:lvl w:ilvl="2">
      <w:numFmt w:val="bullet"/>
      <w:lvlText w:val="•"/>
      <w:lvlJc w:val="left"/>
      <w:pPr>
        <w:ind w:left="2884" w:hanging="360"/>
      </w:pPr>
    </w:lvl>
    <w:lvl w:ilvl="3">
      <w:numFmt w:val="bullet"/>
      <w:lvlText w:val="•"/>
      <w:lvlJc w:val="left"/>
      <w:pPr>
        <w:ind w:left="3793" w:hanging="360"/>
      </w:pPr>
    </w:lvl>
    <w:lvl w:ilvl="4">
      <w:numFmt w:val="bullet"/>
      <w:lvlText w:val="•"/>
      <w:lvlJc w:val="left"/>
      <w:pPr>
        <w:ind w:left="4703" w:hanging="360"/>
      </w:pPr>
    </w:lvl>
    <w:lvl w:ilvl="5">
      <w:numFmt w:val="bullet"/>
      <w:lvlText w:val="•"/>
      <w:lvlJc w:val="left"/>
      <w:pPr>
        <w:ind w:left="5612" w:hanging="360"/>
      </w:pPr>
    </w:lvl>
    <w:lvl w:ilvl="6">
      <w:numFmt w:val="bullet"/>
      <w:lvlText w:val="•"/>
      <w:lvlJc w:val="left"/>
      <w:pPr>
        <w:ind w:left="6521" w:hanging="360"/>
      </w:pPr>
    </w:lvl>
    <w:lvl w:ilvl="7">
      <w:numFmt w:val="bullet"/>
      <w:lvlText w:val="•"/>
      <w:lvlJc w:val="left"/>
      <w:pPr>
        <w:ind w:left="7431" w:hanging="360"/>
      </w:pPr>
    </w:lvl>
    <w:lvl w:ilvl="8">
      <w:numFmt w:val="bullet"/>
      <w:lvlText w:val="•"/>
      <w:lvlJc w:val="left"/>
      <w:pPr>
        <w:ind w:left="8340" w:hanging="360"/>
      </w:pPr>
    </w:lvl>
  </w:abstractNum>
  <w:abstractNum w:abstractNumId="1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03F757A1"/>
    <w:multiLevelType w:val="hybridMultilevel"/>
    <w:tmpl w:val="EE143C20"/>
    <w:lvl w:ilvl="0" w:tplc="E8E642EA">
      <w:start w:val="1"/>
      <w:numFmt w:val="bullet"/>
      <w:lvlText w:val=""/>
      <w:lvlJc w:val="left"/>
      <w:pPr>
        <w:ind w:left="1068" w:hanging="360"/>
      </w:pPr>
      <w:rPr>
        <w:rFonts w:ascii="Symbol" w:hAnsi="Symbol" w:hint="default"/>
        <w:color w:val="auto"/>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110E7415"/>
    <w:multiLevelType w:val="hybridMultilevel"/>
    <w:tmpl w:val="5726A708"/>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6962165"/>
    <w:multiLevelType w:val="hybridMultilevel"/>
    <w:tmpl w:val="D0666FEC"/>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79122B9"/>
    <w:multiLevelType w:val="hybridMultilevel"/>
    <w:tmpl w:val="797E7BE0"/>
    <w:lvl w:ilvl="0" w:tplc="041F0001">
      <w:start w:val="1"/>
      <w:numFmt w:val="bullet"/>
      <w:lvlText w:val=""/>
      <w:lvlJc w:val="left"/>
      <w:pPr>
        <w:ind w:left="1068" w:hanging="360"/>
      </w:pPr>
      <w:rPr>
        <w:rFonts w:ascii="Symbol" w:hAnsi="Symbol" w:hint="default"/>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3"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CEC3238"/>
    <w:multiLevelType w:val="hybridMultilevel"/>
    <w:tmpl w:val="78EA284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8" w15:restartNumberingAfterBreak="0">
    <w:nsid w:val="7CEF2137"/>
    <w:multiLevelType w:val="hybridMultilevel"/>
    <w:tmpl w:val="D1E00EF4"/>
    <w:lvl w:ilvl="0" w:tplc="041F0001">
      <w:start w:val="1"/>
      <w:numFmt w:val="bullet"/>
      <w:lvlText w:val=""/>
      <w:lvlJc w:val="left"/>
      <w:pPr>
        <w:ind w:left="1068" w:hanging="360"/>
      </w:pPr>
      <w:rPr>
        <w:rFonts w:ascii="Symbol" w:hAnsi="Symbol" w:hint="default"/>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9" w15:restartNumberingAfterBreak="0">
    <w:nsid w:val="7EC05994"/>
    <w:multiLevelType w:val="hybridMultilevel"/>
    <w:tmpl w:val="A19205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7"/>
  </w:num>
  <w:num w:numId="2">
    <w:abstractNumId w:val="24"/>
  </w:num>
  <w:num w:numId="3">
    <w:abstractNumId w:val="20"/>
  </w:num>
  <w:num w:numId="4">
    <w:abstractNumId w:val="25"/>
  </w:num>
  <w:num w:numId="5">
    <w:abstractNumId w:val="13"/>
  </w:num>
  <w:num w:numId="6">
    <w:abstractNumId w:val="21"/>
  </w:num>
  <w:num w:numId="7">
    <w:abstractNumId w:val="14"/>
  </w:num>
  <w:num w:numId="8">
    <w:abstractNumId w:val="10"/>
  </w:num>
  <w:num w:numId="9">
    <w:abstractNumId w:val="18"/>
  </w:num>
  <w:num w:numId="10">
    <w:abstractNumId w:val="16"/>
  </w:num>
  <w:num w:numId="11">
    <w:abstractNumId w:val="26"/>
  </w:num>
  <w:num w:numId="12">
    <w:abstractNumId w:val="15"/>
  </w:num>
  <w:num w:numId="13">
    <w:abstractNumId w:val="23"/>
  </w:num>
  <w:num w:numId="14">
    <w:abstractNumId w:val="27"/>
  </w:num>
  <w:num w:numId="15">
    <w:abstractNumId w:val="3"/>
  </w:num>
  <w:num w:numId="16">
    <w:abstractNumId w:val="2"/>
  </w:num>
  <w:num w:numId="17">
    <w:abstractNumId w:val="4"/>
  </w:num>
  <w:num w:numId="18">
    <w:abstractNumId w:val="19"/>
  </w:num>
  <w:num w:numId="19">
    <w:abstractNumId w:val="6"/>
  </w:num>
  <w:num w:numId="20">
    <w:abstractNumId w:val="7"/>
  </w:num>
  <w:num w:numId="21">
    <w:abstractNumId w:val="8"/>
  </w:num>
  <w:num w:numId="22">
    <w:abstractNumId w:val="9"/>
  </w:num>
  <w:num w:numId="23">
    <w:abstractNumId w:val="28"/>
  </w:num>
  <w:num w:numId="24">
    <w:abstractNumId w:val="11"/>
  </w:num>
  <w:num w:numId="25">
    <w:abstractNumId w:val="29"/>
  </w:num>
  <w:num w:numId="26">
    <w:abstractNumId w:val="5"/>
  </w:num>
  <w:num w:numId="27">
    <w:abstractNumId w:val="22"/>
  </w:num>
  <w:num w:numId="28">
    <w:abstractNumId w:val="0"/>
  </w:num>
  <w:num w:numId="29">
    <w:abstractNumId w:val="1"/>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356BB"/>
    <w:rsid w:val="00054B87"/>
    <w:rsid w:val="00061F18"/>
    <w:rsid w:val="000628D2"/>
    <w:rsid w:val="000C30AB"/>
    <w:rsid w:val="000E58F2"/>
    <w:rsid w:val="000F0C4A"/>
    <w:rsid w:val="000F57EC"/>
    <w:rsid w:val="00117F6C"/>
    <w:rsid w:val="00176283"/>
    <w:rsid w:val="001808C6"/>
    <w:rsid w:val="00187A69"/>
    <w:rsid w:val="001E74F5"/>
    <w:rsid w:val="002264AE"/>
    <w:rsid w:val="002305DB"/>
    <w:rsid w:val="00292B8A"/>
    <w:rsid w:val="002F01DE"/>
    <w:rsid w:val="002F2A17"/>
    <w:rsid w:val="0031223C"/>
    <w:rsid w:val="00333CA3"/>
    <w:rsid w:val="00366BB5"/>
    <w:rsid w:val="003B3333"/>
    <w:rsid w:val="00415674"/>
    <w:rsid w:val="004360BA"/>
    <w:rsid w:val="004423D5"/>
    <w:rsid w:val="00452FB2"/>
    <w:rsid w:val="00455A8D"/>
    <w:rsid w:val="00474DFB"/>
    <w:rsid w:val="00475E07"/>
    <w:rsid w:val="00486AF2"/>
    <w:rsid w:val="00493D97"/>
    <w:rsid w:val="004A3624"/>
    <w:rsid w:val="004B5AE8"/>
    <w:rsid w:val="004C48B7"/>
    <w:rsid w:val="004C5513"/>
    <w:rsid w:val="00524079"/>
    <w:rsid w:val="00526A0F"/>
    <w:rsid w:val="00556536"/>
    <w:rsid w:val="005C1755"/>
    <w:rsid w:val="005F644E"/>
    <w:rsid w:val="006357D6"/>
    <w:rsid w:val="00663490"/>
    <w:rsid w:val="00674B81"/>
    <w:rsid w:val="00686C05"/>
    <w:rsid w:val="006F4797"/>
    <w:rsid w:val="00716C1E"/>
    <w:rsid w:val="00740072"/>
    <w:rsid w:val="0075478C"/>
    <w:rsid w:val="00762837"/>
    <w:rsid w:val="007B09BE"/>
    <w:rsid w:val="007D6C22"/>
    <w:rsid w:val="007E2516"/>
    <w:rsid w:val="00803932"/>
    <w:rsid w:val="008071F8"/>
    <w:rsid w:val="00834D02"/>
    <w:rsid w:val="00851157"/>
    <w:rsid w:val="008A54F3"/>
    <w:rsid w:val="008B70A9"/>
    <w:rsid w:val="008C449B"/>
    <w:rsid w:val="00927A3A"/>
    <w:rsid w:val="00946989"/>
    <w:rsid w:val="00953311"/>
    <w:rsid w:val="009C54EB"/>
    <w:rsid w:val="009D497C"/>
    <w:rsid w:val="009E0A1D"/>
    <w:rsid w:val="00A0008C"/>
    <w:rsid w:val="00A64ED7"/>
    <w:rsid w:val="00AC7B25"/>
    <w:rsid w:val="00AD49F4"/>
    <w:rsid w:val="00B02924"/>
    <w:rsid w:val="00B07C9F"/>
    <w:rsid w:val="00B07E13"/>
    <w:rsid w:val="00B40514"/>
    <w:rsid w:val="00BD5281"/>
    <w:rsid w:val="00BE560F"/>
    <w:rsid w:val="00BF2BB6"/>
    <w:rsid w:val="00C23377"/>
    <w:rsid w:val="00C872EB"/>
    <w:rsid w:val="00C879C6"/>
    <w:rsid w:val="00D04C9B"/>
    <w:rsid w:val="00D11501"/>
    <w:rsid w:val="00D21645"/>
    <w:rsid w:val="00D4376A"/>
    <w:rsid w:val="00D513E4"/>
    <w:rsid w:val="00DD4372"/>
    <w:rsid w:val="00DF4142"/>
    <w:rsid w:val="00E67A00"/>
    <w:rsid w:val="00EE6785"/>
    <w:rsid w:val="00EF1B90"/>
    <w:rsid w:val="00F214F8"/>
    <w:rsid w:val="00F23F68"/>
    <w:rsid w:val="00F2458F"/>
    <w:rsid w:val="00F96699"/>
    <w:rsid w:val="00FF0402"/>
    <w:rsid w:val="00FF6057"/>
    <w:rsid w:val="00FF7C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55FCFD5-36FE-4BD6-B076-15ABB9277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4A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513E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13E4"/>
    <w:rPr>
      <w:rFonts w:ascii="Tahoma" w:hAnsi="Tahoma" w:cs="Tahoma"/>
      <w:sz w:val="16"/>
      <w:szCs w:val="16"/>
    </w:rPr>
  </w:style>
  <w:style w:type="paragraph" w:customStyle="1" w:styleId="TableParagraph">
    <w:name w:val="Table Paragraph"/>
    <w:basedOn w:val="Normal"/>
    <w:uiPriority w:val="1"/>
    <w:qFormat/>
    <w:rsid w:val="00DD4372"/>
    <w:pPr>
      <w:widowControl w:val="0"/>
      <w:autoSpaceDE w:val="0"/>
      <w:autoSpaceDN w:val="0"/>
      <w:adjustRightInd w:val="0"/>
      <w:spacing w:after="0" w:line="240" w:lineRule="auto"/>
      <w:ind w:left="65"/>
    </w:pPr>
    <w:rPr>
      <w:rFonts w:ascii="Times New Roman" w:eastAsiaTheme="minorEastAsia"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639310">
      <w:bodyDiv w:val="1"/>
      <w:marLeft w:val="0"/>
      <w:marRight w:val="0"/>
      <w:marTop w:val="0"/>
      <w:marBottom w:val="0"/>
      <w:divBdr>
        <w:top w:val="none" w:sz="0" w:space="0" w:color="auto"/>
        <w:left w:val="none" w:sz="0" w:space="0" w:color="auto"/>
        <w:bottom w:val="none" w:sz="0" w:space="0" w:color="auto"/>
        <w:right w:val="none" w:sz="0" w:space="0" w:color="auto"/>
      </w:divBdr>
    </w:div>
    <w:div w:id="1731269562">
      <w:bodyDiv w:val="1"/>
      <w:marLeft w:val="0"/>
      <w:marRight w:val="0"/>
      <w:marTop w:val="0"/>
      <w:marBottom w:val="0"/>
      <w:divBdr>
        <w:top w:val="none" w:sz="0" w:space="0" w:color="auto"/>
        <w:left w:val="none" w:sz="0" w:space="0" w:color="auto"/>
        <w:bottom w:val="none" w:sz="0" w:space="0" w:color="auto"/>
        <w:right w:val="none" w:sz="0" w:space="0" w:color="auto"/>
      </w:divBdr>
    </w:div>
    <w:div w:id="212110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4747</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ronaldinho424</cp:lastModifiedBy>
  <cp:revision>3</cp:revision>
  <cp:lastPrinted>2018-11-21T12:26:00Z</cp:lastPrinted>
  <dcterms:created xsi:type="dcterms:W3CDTF">2019-01-21T11:46:00Z</dcterms:created>
  <dcterms:modified xsi:type="dcterms:W3CDTF">2020-08-19T06:01:00Z</dcterms:modified>
</cp:coreProperties>
</file>