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3A0" w:rsidRPr="00E8691B" w:rsidRDefault="004B43A0" w:rsidP="004B43A0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8"/>
          <w:szCs w:val="18"/>
          <w:lang w:eastAsia="tr-TR"/>
        </w:rPr>
      </w:pPr>
      <w:r w:rsidRPr="00E8691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T.C.</w:t>
      </w:r>
    </w:p>
    <w:p w:rsidR="004B43A0" w:rsidRPr="00E8691B" w:rsidRDefault="004B43A0" w:rsidP="004B43A0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8"/>
          <w:szCs w:val="18"/>
          <w:lang w:eastAsia="tr-TR"/>
        </w:rPr>
      </w:pPr>
      <w:r w:rsidRPr="00E8691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DİCLE ÜNİVERSİTESİ</w:t>
      </w:r>
    </w:p>
    <w:p w:rsidR="004B43A0" w:rsidRPr="00E8691B" w:rsidRDefault="004B43A0" w:rsidP="004B43A0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8"/>
          <w:szCs w:val="18"/>
          <w:lang w:eastAsia="tr-TR"/>
        </w:rPr>
      </w:pPr>
      <w:r w:rsidRPr="00E8691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SAĞLIK BİLİMLERİ ENSTİTÜSÜ</w:t>
      </w:r>
    </w:p>
    <w:p w:rsidR="004B43A0" w:rsidRPr="00E8691B" w:rsidRDefault="004B43A0" w:rsidP="004B43A0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</w:pPr>
      <w:r w:rsidRPr="00E8691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2021 YILI TAMAMLANAN DOKTORA TEZLERİ</w:t>
      </w:r>
    </w:p>
    <w:p w:rsidR="00E8691B" w:rsidRPr="00E8691B" w:rsidRDefault="00E8691B" w:rsidP="004B43A0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</w:pPr>
    </w:p>
    <w:p w:rsidR="00E8691B" w:rsidRPr="00E8691B" w:rsidRDefault="00E8691B" w:rsidP="004B43A0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6852"/>
      </w:tblGrid>
      <w:tr w:rsidR="00E8691B" w:rsidRPr="00E8691B" w:rsidTr="00E8691B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91B" w:rsidRPr="00E8691B" w:rsidRDefault="00E8691B" w:rsidP="00E8691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91B" w:rsidRPr="00E8691B" w:rsidRDefault="00E8691B" w:rsidP="00E8691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Fizyoloji</w:t>
            </w:r>
          </w:p>
        </w:tc>
      </w:tr>
      <w:tr w:rsidR="00E8691B" w:rsidRPr="00E8691B" w:rsidTr="00E8691B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91B" w:rsidRPr="00E8691B" w:rsidRDefault="00E8691B" w:rsidP="00E8691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91B" w:rsidRPr="00E8691B" w:rsidRDefault="00E8691B" w:rsidP="00E8691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Gül Şahika GÖKDEMİR</w:t>
            </w:r>
          </w:p>
        </w:tc>
      </w:tr>
      <w:tr w:rsidR="00E8691B" w:rsidRPr="00E8691B" w:rsidTr="00E8691B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91B" w:rsidRPr="00E8691B" w:rsidRDefault="00E8691B" w:rsidP="00E8691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91B" w:rsidRPr="00E8691B" w:rsidRDefault="00E8691B" w:rsidP="00E8691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Prof.Dr.Mukadder</w:t>
            </w:r>
            <w:proofErr w:type="spellEnd"/>
            <w:proofErr w:type="gram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BAYLAN</w:t>
            </w:r>
          </w:p>
        </w:tc>
      </w:tr>
      <w:tr w:rsidR="00E8691B" w:rsidRPr="00E8691B" w:rsidTr="00E8691B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91B" w:rsidRPr="00E8691B" w:rsidRDefault="00E8691B" w:rsidP="00E8691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  <w:p w:rsidR="00E8691B" w:rsidRPr="00E8691B" w:rsidRDefault="00E8691B" w:rsidP="00E8691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91B" w:rsidRPr="00E8691B" w:rsidRDefault="00E8691B" w:rsidP="00E8691B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Asprosin’in</w:t>
            </w:r>
            <w:proofErr w:type="spell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Deneysel Diyabet Modelinde Glikoz Metabolizması Diyabet Parametreleri ve </w:t>
            </w:r>
            <w:proofErr w:type="spell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Antidiyabetik</w:t>
            </w:r>
            <w:proofErr w:type="spell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Ajanlarla İlişkisi (2021)</w:t>
            </w:r>
          </w:p>
        </w:tc>
      </w:tr>
    </w:tbl>
    <w:p w:rsidR="00E8691B" w:rsidRPr="00E8691B" w:rsidRDefault="00E8691B" w:rsidP="00E8691B">
      <w:pPr>
        <w:shd w:val="clear" w:color="auto" w:fill="FFFFFF"/>
        <w:spacing w:after="0" w:line="360" w:lineRule="atLeast"/>
        <w:rPr>
          <w:rFonts w:ascii="Calibri" w:eastAsia="Times New Roman" w:hAnsi="Calibri" w:cs="Calibri"/>
          <w:color w:val="000000"/>
          <w:sz w:val="18"/>
          <w:szCs w:val="18"/>
          <w:lang w:eastAsia="tr-TR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1"/>
        <w:gridCol w:w="6851"/>
      </w:tblGrid>
      <w:tr w:rsidR="004B43A0" w:rsidRPr="00E8691B" w:rsidTr="004B43A0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Halk Sağlığı</w:t>
            </w:r>
          </w:p>
        </w:tc>
      </w:tr>
      <w:tr w:rsidR="004B43A0" w:rsidRPr="00E8691B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Özgür ERDEM</w:t>
            </w:r>
          </w:p>
        </w:tc>
      </w:tr>
      <w:tr w:rsidR="004B43A0" w:rsidRPr="00E8691B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Prof.Dr.Günay</w:t>
            </w:r>
            <w:proofErr w:type="gram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SAKA</w:t>
            </w:r>
          </w:p>
        </w:tc>
      </w:tr>
      <w:tr w:rsidR="004B43A0" w:rsidRPr="00E8691B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Türkiye’de Farklı </w:t>
            </w:r>
            <w:proofErr w:type="spell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Etnisiteye</w:t>
            </w:r>
            <w:proofErr w:type="spell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Sahip Kadınların Aile İçi Şiddet Yönünden İncelenmesi (2021)</w:t>
            </w:r>
          </w:p>
        </w:tc>
      </w:tr>
    </w:tbl>
    <w:p w:rsidR="004B43A0" w:rsidRPr="00E8691B" w:rsidRDefault="004B43A0" w:rsidP="004B43A0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8"/>
          <w:szCs w:val="18"/>
          <w:lang w:eastAsia="tr-TR"/>
        </w:rPr>
      </w:pPr>
      <w:r w:rsidRPr="00E8691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6852"/>
      </w:tblGrid>
      <w:tr w:rsidR="004B43A0" w:rsidRPr="00E8691B" w:rsidTr="004B43A0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Protetik</w:t>
            </w:r>
            <w:proofErr w:type="spell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Diş Tedavisi</w:t>
            </w:r>
          </w:p>
        </w:tc>
      </w:tr>
      <w:tr w:rsidR="004B43A0" w:rsidRPr="00E8691B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Muhammet Çağlar BURSA</w:t>
            </w:r>
          </w:p>
        </w:tc>
      </w:tr>
      <w:tr w:rsidR="004B43A0" w:rsidRPr="00E8691B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Prof.Dr.Zelal</w:t>
            </w:r>
            <w:proofErr w:type="spellEnd"/>
            <w:proofErr w:type="gram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SEYFİOĞLU POLAT</w:t>
            </w:r>
          </w:p>
        </w:tc>
      </w:tr>
      <w:tr w:rsidR="004B43A0" w:rsidRPr="00E8691B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Proteaz</w:t>
            </w:r>
            <w:proofErr w:type="spell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(</w:t>
            </w:r>
            <w:proofErr w:type="spell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Matriks</w:t>
            </w:r>
            <w:proofErr w:type="spell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Metalloproteinaz</w:t>
            </w:r>
            <w:proofErr w:type="spell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ve </w:t>
            </w:r>
            <w:proofErr w:type="spell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Sistein</w:t>
            </w:r>
            <w:proofErr w:type="spell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Katepsin</w:t>
            </w:r>
            <w:proofErr w:type="spell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) İnhibitörlerinin Post Sisteminin Bağlanma Direnci Üzerine Etkisi (2021)</w:t>
            </w:r>
          </w:p>
        </w:tc>
      </w:tr>
    </w:tbl>
    <w:p w:rsidR="004B43A0" w:rsidRPr="00E8691B" w:rsidRDefault="004B43A0" w:rsidP="004B43A0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8"/>
          <w:szCs w:val="18"/>
          <w:lang w:eastAsia="tr-TR"/>
        </w:rPr>
      </w:pPr>
      <w:r w:rsidRPr="00E8691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6852"/>
      </w:tblGrid>
      <w:tr w:rsidR="004B43A0" w:rsidRPr="00E8691B" w:rsidTr="004B43A0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Tıbbi Mikrobiyoloji</w:t>
            </w:r>
          </w:p>
        </w:tc>
      </w:tr>
      <w:tr w:rsidR="004B43A0" w:rsidRPr="00E8691B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Nevin KALKANLI</w:t>
            </w:r>
          </w:p>
        </w:tc>
      </w:tr>
      <w:tr w:rsidR="004B43A0" w:rsidRPr="00E8691B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Prof.Dr.Selahattin</w:t>
            </w:r>
            <w:proofErr w:type="spellEnd"/>
            <w:proofErr w:type="gram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ATMACA</w:t>
            </w:r>
          </w:p>
        </w:tc>
      </w:tr>
      <w:tr w:rsidR="004B43A0" w:rsidRPr="00E8691B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“Klinik Örneklerden İzole Edilen Maya Mantarlarının </w:t>
            </w:r>
            <w:proofErr w:type="spell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Antifungal</w:t>
            </w:r>
            <w:proofErr w:type="spell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Duyarlılıkları Post Sisteminin Bağlanma Direnci Üzerine Etkisi (2021)</w:t>
            </w:r>
          </w:p>
        </w:tc>
      </w:tr>
    </w:tbl>
    <w:p w:rsidR="004B43A0" w:rsidRPr="00E8691B" w:rsidRDefault="004B43A0" w:rsidP="004B43A0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8"/>
          <w:szCs w:val="18"/>
          <w:lang w:eastAsia="tr-TR"/>
        </w:rPr>
      </w:pPr>
      <w:r w:rsidRPr="00E8691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6852"/>
      </w:tblGrid>
      <w:tr w:rsidR="004B43A0" w:rsidRPr="00E8691B" w:rsidTr="004B43A0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Anatomi</w:t>
            </w:r>
          </w:p>
        </w:tc>
      </w:tr>
      <w:tr w:rsidR="004B43A0" w:rsidRPr="00E8691B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Refik ÜLKÜ</w:t>
            </w:r>
          </w:p>
        </w:tc>
      </w:tr>
      <w:tr w:rsidR="004B43A0" w:rsidRPr="00E8691B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Prof.Dr.M.Cudi</w:t>
            </w:r>
            <w:proofErr w:type="spellEnd"/>
            <w:proofErr w:type="gram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TUNCER</w:t>
            </w:r>
          </w:p>
        </w:tc>
      </w:tr>
      <w:tr w:rsidR="004B43A0" w:rsidRPr="00E8691B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“Vena </w:t>
            </w:r>
            <w:proofErr w:type="spell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Pulmonalis</w:t>
            </w:r>
            <w:proofErr w:type="spell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Varyasyonlarının Üç Boyutlu Bilgisayarlı Tomografi İle Değerlendirilmesi” (2021)</w:t>
            </w:r>
          </w:p>
        </w:tc>
      </w:tr>
    </w:tbl>
    <w:p w:rsidR="004B43A0" w:rsidRPr="00E8691B" w:rsidRDefault="004B43A0" w:rsidP="004B43A0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8"/>
          <w:szCs w:val="18"/>
          <w:lang w:eastAsia="tr-TR"/>
        </w:rPr>
      </w:pPr>
      <w:r w:rsidRPr="00E8691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1"/>
        <w:gridCol w:w="6851"/>
      </w:tblGrid>
      <w:tr w:rsidR="004B43A0" w:rsidRPr="00E8691B" w:rsidTr="004B43A0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Biyofizik</w:t>
            </w:r>
          </w:p>
        </w:tc>
      </w:tr>
      <w:tr w:rsidR="004B43A0" w:rsidRPr="00E8691B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Selahattin Uğur KEKLİKÇİ</w:t>
            </w:r>
          </w:p>
        </w:tc>
      </w:tr>
      <w:tr w:rsidR="004B43A0" w:rsidRPr="00E8691B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Prof.Dr.Veysi</w:t>
            </w:r>
            <w:proofErr w:type="spellEnd"/>
            <w:proofErr w:type="gram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AKPOLAT</w:t>
            </w:r>
          </w:p>
        </w:tc>
      </w:tr>
      <w:tr w:rsidR="004B43A0" w:rsidRPr="00E8691B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“Güneydoğu Anadolu Bölgesindeki </w:t>
            </w:r>
            <w:proofErr w:type="spell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Retinitis</w:t>
            </w:r>
            <w:proofErr w:type="spell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Pigmentosa</w:t>
            </w:r>
            <w:proofErr w:type="spell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Hastalarının Genetik Özellikleri” (2021)</w:t>
            </w:r>
          </w:p>
        </w:tc>
      </w:tr>
    </w:tbl>
    <w:p w:rsidR="004B43A0" w:rsidRPr="00E8691B" w:rsidRDefault="004B43A0" w:rsidP="004B43A0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8"/>
          <w:szCs w:val="18"/>
          <w:lang w:eastAsia="tr-TR"/>
        </w:rPr>
      </w:pPr>
      <w:r w:rsidRPr="00E8691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6852"/>
      </w:tblGrid>
      <w:tr w:rsidR="004B43A0" w:rsidRPr="00E8691B" w:rsidTr="004B43A0">
        <w:tc>
          <w:tcPr>
            <w:tcW w:w="2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Anabilim Dalı</w:t>
            </w:r>
          </w:p>
        </w:tc>
        <w:tc>
          <w:tcPr>
            <w:tcW w:w="6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Tıbbi Farmakoloji</w:t>
            </w:r>
          </w:p>
        </w:tc>
      </w:tr>
      <w:tr w:rsidR="004B43A0" w:rsidRPr="00E8691B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İlker ÖNGÜÇ AYCAN</w:t>
            </w:r>
          </w:p>
        </w:tc>
      </w:tr>
      <w:tr w:rsidR="004B43A0" w:rsidRPr="00E8691B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Doç.Dr.İlker</w:t>
            </w:r>
            <w:proofErr w:type="spellEnd"/>
            <w:proofErr w:type="gram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KELLE</w:t>
            </w:r>
          </w:p>
        </w:tc>
      </w:tr>
      <w:tr w:rsidR="004B43A0" w:rsidRPr="00E8691B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lastRenderedPageBreak/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lastRenderedPageBreak/>
              <w:t>Deneys</w:t>
            </w:r>
            <w:bookmarkStart w:id="0" w:name="_GoBack"/>
            <w:bookmarkEnd w:id="0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el </w:t>
            </w:r>
            <w:proofErr w:type="spell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Demans</w:t>
            </w:r>
            <w:proofErr w:type="spell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Modelinde </w:t>
            </w:r>
            <w:proofErr w:type="spell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Fasudil</w:t>
            </w:r>
            <w:proofErr w:type="spell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ile </w:t>
            </w:r>
            <w:proofErr w:type="spell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Memantin’in</w:t>
            </w:r>
            <w:proofErr w:type="spell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Etkilerinin Araştırılması (2021)</w:t>
            </w:r>
          </w:p>
        </w:tc>
      </w:tr>
      <w:tr w:rsidR="004B43A0" w:rsidRPr="00E8691B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lastRenderedPageBreak/>
              <w:t>Anabilim Dalı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Histoloji ve Embriyoloji</w:t>
            </w:r>
          </w:p>
        </w:tc>
      </w:tr>
      <w:tr w:rsidR="004B43A0" w:rsidRPr="00E8691B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Sahibi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Seval KAYA</w:t>
            </w:r>
          </w:p>
        </w:tc>
      </w:tr>
      <w:tr w:rsidR="004B43A0" w:rsidRPr="00E8691B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 Danışmanı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Prof.Dr.Yusuf</w:t>
            </w:r>
            <w:proofErr w:type="spellEnd"/>
            <w:proofErr w:type="gram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NERGİZ</w:t>
            </w:r>
          </w:p>
        </w:tc>
      </w:tr>
      <w:tr w:rsidR="004B43A0" w:rsidRPr="00E8691B" w:rsidTr="004B43A0">
        <w:tc>
          <w:tcPr>
            <w:tcW w:w="2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Tezin Adı</w:t>
            </w:r>
          </w:p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43A0" w:rsidRPr="00E8691B" w:rsidRDefault="004B43A0" w:rsidP="004B43A0">
            <w:pPr>
              <w:spacing w:after="0" w:line="264" w:lineRule="atLeast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Çörek otu </w:t>
            </w:r>
            <w:proofErr w:type="spellStart"/>
            <w:proofErr w:type="gram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Yağı,Metformin</w:t>
            </w:r>
            <w:proofErr w:type="spellEnd"/>
            <w:proofErr w:type="gram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ve Vitamin-E’nin Deneysel Diyabetik </w:t>
            </w:r>
            <w:proofErr w:type="spell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Ratlarda</w:t>
            </w:r>
            <w:proofErr w:type="spell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Fertilite</w:t>
            </w:r>
            <w:proofErr w:type="spell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Potansiyeli, </w:t>
            </w:r>
            <w:proofErr w:type="spell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Testiküler</w:t>
            </w:r>
            <w:proofErr w:type="spell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ve </w:t>
            </w:r>
            <w:proofErr w:type="spellStart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Spermatolojik</w:t>
            </w:r>
            <w:proofErr w:type="spellEnd"/>
            <w:r w:rsidRPr="00E86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Karakter Üzerindeki Koruyucu Etkilerinin Karşılaştırılması (2021)</w:t>
            </w:r>
          </w:p>
        </w:tc>
      </w:tr>
    </w:tbl>
    <w:p w:rsidR="004B43A0" w:rsidRPr="00E8691B" w:rsidRDefault="004B43A0" w:rsidP="004B43A0">
      <w:pPr>
        <w:shd w:val="clear" w:color="auto" w:fill="FFFFFF"/>
        <w:spacing w:after="0" w:line="360" w:lineRule="atLeast"/>
        <w:jc w:val="center"/>
        <w:rPr>
          <w:rFonts w:ascii="Calibri" w:eastAsia="Times New Roman" w:hAnsi="Calibri" w:cs="Calibri"/>
          <w:color w:val="000000"/>
          <w:sz w:val="18"/>
          <w:szCs w:val="18"/>
          <w:lang w:eastAsia="tr-TR"/>
        </w:rPr>
      </w:pPr>
      <w:r w:rsidRPr="00E8691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 </w:t>
      </w:r>
    </w:p>
    <w:p w:rsidR="00F151BB" w:rsidRPr="00E8691B" w:rsidRDefault="00E8691B">
      <w:pPr>
        <w:rPr>
          <w:sz w:val="18"/>
          <w:szCs w:val="18"/>
        </w:rPr>
      </w:pPr>
    </w:p>
    <w:sectPr w:rsidR="00F151BB" w:rsidRPr="00E869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9DD"/>
    <w:rsid w:val="004B43A0"/>
    <w:rsid w:val="0073276D"/>
    <w:rsid w:val="00E8691B"/>
    <w:rsid w:val="00FA49DD"/>
    <w:rsid w:val="00FA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E0ED8"/>
  <w15:chartTrackingRefBased/>
  <w15:docId w15:val="{5DF94A72-47A8-4DE7-BE38-36B183B12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4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3</cp:revision>
  <dcterms:created xsi:type="dcterms:W3CDTF">2021-06-09T11:09:00Z</dcterms:created>
  <dcterms:modified xsi:type="dcterms:W3CDTF">2021-06-24T10:20:00Z</dcterms:modified>
</cp:coreProperties>
</file>