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02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10002"/>
      </w:tblGrid>
      <w:tr w:rsidR="00D4376A" w:rsidRPr="00C23377" w:rsidTr="00D66705">
        <w:trPr>
          <w:trHeight w:val="1126"/>
        </w:trPr>
        <w:tc>
          <w:tcPr>
            <w:tcW w:w="10002" w:type="dxa"/>
            <w:shd w:val="clear" w:color="auto" w:fill="D9D9D9" w:themeFill="background1" w:themeFillShade="D9"/>
            <w:vAlign w:val="center"/>
          </w:tcPr>
          <w:p w:rsidR="005222B3" w:rsidRPr="00D66705" w:rsidRDefault="005222B3" w:rsidP="00841472">
            <w:pPr>
              <w:pStyle w:val="Default"/>
              <w:jc w:val="center"/>
              <w:rPr>
                <w:b/>
                <w:bCs/>
                <w:i/>
                <w:color w:val="auto"/>
                <w:sz w:val="32"/>
                <w:szCs w:val="32"/>
              </w:rPr>
            </w:pPr>
            <w:bookmarkStart w:id="0" w:name="_GoBack"/>
            <w:bookmarkEnd w:id="0"/>
            <w:r w:rsidRPr="00D66705">
              <w:rPr>
                <w:b/>
                <w:bCs/>
                <w:i/>
                <w:color w:val="auto"/>
                <w:sz w:val="32"/>
                <w:szCs w:val="32"/>
              </w:rPr>
              <w:t xml:space="preserve">YÜKSEKOKUL KURULU  </w:t>
            </w:r>
          </w:p>
          <w:p w:rsidR="00D4376A" w:rsidRPr="00021CEA" w:rsidRDefault="005222B3" w:rsidP="00841472">
            <w:pPr>
              <w:pStyle w:val="Default"/>
              <w:jc w:val="center"/>
              <w:rPr>
                <w:b/>
                <w:sz w:val="40"/>
                <w:szCs w:val="40"/>
              </w:rPr>
            </w:pPr>
            <w:r w:rsidRPr="00D66705">
              <w:rPr>
                <w:b/>
                <w:bCs/>
                <w:i/>
                <w:color w:val="auto"/>
                <w:sz w:val="32"/>
                <w:szCs w:val="32"/>
              </w:rPr>
              <w:t>GÖREV/İŞ YETKİ VE SORUMLULUKLAR</w:t>
            </w:r>
          </w:p>
        </w:tc>
      </w:tr>
      <w:tr w:rsidR="00021CEA" w:rsidRPr="00C23377" w:rsidTr="007B15C9">
        <w:trPr>
          <w:trHeight w:val="2338"/>
        </w:trPr>
        <w:tc>
          <w:tcPr>
            <w:tcW w:w="10002" w:type="dxa"/>
            <w:shd w:val="clear" w:color="auto" w:fill="auto"/>
          </w:tcPr>
          <w:p w:rsidR="00021CEA" w:rsidRDefault="00021CEA" w:rsidP="00021CE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021CEA" w:rsidRDefault="00021CEA" w:rsidP="00021CEA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</w:pPr>
            <w:r w:rsidRPr="007B15C9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ÜYELER VE GENEL BİLGİLER</w:t>
            </w:r>
          </w:p>
          <w:p w:rsidR="007B15C9" w:rsidRPr="007B15C9" w:rsidRDefault="007B15C9" w:rsidP="00021CEA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</w:pPr>
          </w:p>
          <w:p w:rsidR="00021CEA" w:rsidRPr="007B15C9" w:rsidRDefault="00694D52" w:rsidP="007B15C9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B15C9">
              <w:rPr>
                <w:rFonts w:ascii="Times New Roman" w:hAnsi="Times New Roman" w:cs="Times New Roman"/>
                <w:i/>
                <w:sz w:val="28"/>
                <w:szCs w:val="28"/>
              </w:rPr>
              <w:t>Yüksekokul Kurulu, Müdürün başkanlığında, Müdür Y</w:t>
            </w:r>
            <w:r w:rsidR="005222B3" w:rsidRPr="007B15C9">
              <w:rPr>
                <w:rFonts w:ascii="Times New Roman" w:hAnsi="Times New Roman" w:cs="Times New Roman"/>
                <w:i/>
                <w:sz w:val="28"/>
                <w:szCs w:val="28"/>
              </w:rPr>
              <w:t>ardımcıları</w:t>
            </w:r>
            <w:r w:rsidRPr="007B15C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ve okulu oluşturan bölüm veya Ana Bilim D</w:t>
            </w:r>
            <w:r w:rsidR="005222B3" w:rsidRPr="007B15C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alı </w:t>
            </w:r>
            <w:r w:rsidRPr="007B15C9">
              <w:rPr>
                <w:rFonts w:ascii="Times New Roman" w:hAnsi="Times New Roman" w:cs="Times New Roman"/>
                <w:i/>
                <w:sz w:val="28"/>
                <w:szCs w:val="28"/>
              </w:rPr>
              <w:t>B</w:t>
            </w:r>
            <w:r w:rsidR="005222B3" w:rsidRPr="007B15C9">
              <w:rPr>
                <w:rFonts w:ascii="Times New Roman" w:hAnsi="Times New Roman" w:cs="Times New Roman"/>
                <w:i/>
                <w:sz w:val="28"/>
                <w:szCs w:val="28"/>
              </w:rPr>
              <w:t>aşkanlarından oluşur.</w:t>
            </w:r>
          </w:p>
          <w:p w:rsidR="00673B26" w:rsidRDefault="005222B3" w:rsidP="00673B26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B15C9">
              <w:rPr>
                <w:rFonts w:ascii="Times New Roman" w:hAnsi="Times New Roman" w:cs="Times New Roman"/>
                <w:i/>
                <w:sz w:val="28"/>
                <w:szCs w:val="28"/>
              </w:rPr>
              <w:t>Yüksekokul Kurulu olağan toplantılarını her ya</w:t>
            </w:r>
            <w:r w:rsidR="00673B26">
              <w:rPr>
                <w:rFonts w:ascii="Times New Roman" w:hAnsi="Times New Roman" w:cs="Times New Roman"/>
                <w:i/>
                <w:sz w:val="28"/>
                <w:szCs w:val="28"/>
              </w:rPr>
              <w:t>rıyıl başında ve sonunda yapar.</w:t>
            </w:r>
          </w:p>
          <w:p w:rsidR="00841472" w:rsidRPr="00673B26" w:rsidRDefault="005222B3" w:rsidP="00673B26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73B26">
              <w:rPr>
                <w:rFonts w:ascii="Times New Roman" w:hAnsi="Times New Roman" w:cs="Times New Roman"/>
                <w:i/>
                <w:sz w:val="28"/>
                <w:szCs w:val="28"/>
              </w:rPr>
              <w:t>Müdür gerekli gördüğü hallerde Yüksekokul Kurulunu toplantıya çağırır.</w:t>
            </w:r>
          </w:p>
          <w:p w:rsidR="00673B26" w:rsidRPr="005222B3" w:rsidRDefault="00673B26" w:rsidP="00673B26">
            <w:pPr>
              <w:pStyle w:val="ListeParagraf"/>
              <w:ind w:left="689"/>
              <w:jc w:val="both"/>
              <w:rPr>
                <w:rFonts w:ascii="Times New Roman" w:hAnsi="Times New Roman" w:cs="Times New Roman"/>
              </w:rPr>
            </w:pPr>
          </w:p>
        </w:tc>
      </w:tr>
      <w:tr w:rsidR="00D4376A" w:rsidRPr="004F66A5" w:rsidTr="007B15C9">
        <w:trPr>
          <w:trHeight w:val="5331"/>
        </w:trPr>
        <w:tc>
          <w:tcPr>
            <w:tcW w:w="10002" w:type="dxa"/>
            <w:shd w:val="clear" w:color="auto" w:fill="auto"/>
          </w:tcPr>
          <w:p w:rsidR="005222B3" w:rsidRPr="005222B3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2B3">
              <w:rPr>
                <w:rFonts w:ascii="Times New Roman" w:hAnsi="Times New Roman" w:cs="Times New Roman"/>
                <w:sz w:val="28"/>
                <w:szCs w:val="28"/>
              </w:rPr>
              <w:t xml:space="preserve">2547 sayılı Yükseköğretim Kanunu’nda belirtilen görevleri yapmak. </w:t>
            </w:r>
          </w:p>
          <w:p w:rsidR="005222B3" w:rsidRPr="005222B3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2B3">
              <w:rPr>
                <w:rFonts w:ascii="Times New Roman" w:hAnsi="Times New Roman" w:cs="Times New Roman"/>
                <w:sz w:val="28"/>
                <w:szCs w:val="28"/>
              </w:rPr>
              <w:t>Yüksekokulun eğitim-öğretim, bilimsel araştırma, yayım faaliyetleriyle ilgili esasların belirlenmesi, programlanması, planlanması ile ilgili kararlar almak.</w:t>
            </w:r>
          </w:p>
          <w:p w:rsidR="005222B3" w:rsidRPr="005222B3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2B3">
              <w:rPr>
                <w:rFonts w:ascii="Times New Roman" w:hAnsi="Times New Roman" w:cs="Times New Roman"/>
                <w:sz w:val="28"/>
                <w:szCs w:val="28"/>
              </w:rPr>
              <w:t xml:space="preserve">Yüksekokul Yönetim Kuruluna üye seçmek. </w:t>
            </w:r>
          </w:p>
          <w:p w:rsidR="005222B3" w:rsidRPr="005222B3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2B3">
              <w:rPr>
                <w:rFonts w:ascii="Times New Roman" w:hAnsi="Times New Roman" w:cs="Times New Roman"/>
                <w:sz w:val="28"/>
                <w:szCs w:val="28"/>
              </w:rPr>
              <w:t xml:space="preserve">Yüksekokul işleyişine ilişkin taslak çalışmaları ve yönergeleri görüşüp Rektörlüğe sunulmak üzere karara bağlamak. </w:t>
            </w:r>
          </w:p>
          <w:p w:rsidR="005222B3" w:rsidRPr="005222B3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2B3">
              <w:rPr>
                <w:rFonts w:ascii="Times New Roman" w:hAnsi="Times New Roman" w:cs="Times New Roman"/>
                <w:sz w:val="28"/>
                <w:szCs w:val="28"/>
              </w:rPr>
              <w:t xml:space="preserve">Yüksekokul bölümlerine ait eğitim-öğretim planlarını görüşmek, Senatoya sunulmak üzere karara bağlamak.  </w:t>
            </w:r>
          </w:p>
          <w:p w:rsidR="005222B3" w:rsidRPr="005222B3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2B3">
              <w:rPr>
                <w:rFonts w:ascii="Times New Roman" w:hAnsi="Times New Roman" w:cs="Times New Roman"/>
                <w:sz w:val="28"/>
                <w:szCs w:val="28"/>
              </w:rPr>
              <w:t xml:space="preserve">Her dönem okutulacak derslerin belirlenmesi ve ders dağılımlarını yapmak. </w:t>
            </w:r>
          </w:p>
          <w:p w:rsidR="005222B3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2B3">
              <w:rPr>
                <w:rFonts w:ascii="Times New Roman" w:hAnsi="Times New Roman" w:cs="Times New Roman"/>
                <w:sz w:val="28"/>
                <w:szCs w:val="28"/>
              </w:rPr>
              <w:t xml:space="preserve">ÖSYM Başkanlığı tarafından alınacak öğrencilerle ilgili yurt içi ve yurt dışı kontenjanları belirlemek. </w:t>
            </w:r>
          </w:p>
          <w:p w:rsidR="005222B3" w:rsidRPr="005222B3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2B3">
              <w:rPr>
                <w:rFonts w:ascii="Times New Roman" w:hAnsi="Times New Roman" w:cs="Times New Roman"/>
                <w:sz w:val="28"/>
                <w:szCs w:val="28"/>
              </w:rPr>
              <w:t xml:space="preserve">Erasmus Değişim Programı/İkili Anlaşmalar kapsamında yurt dışına giden öğrencilerin alacakları derslerin eşleştirilmelerini, başarı notlarını görüşmek ve karara bağlamak. </w:t>
            </w:r>
          </w:p>
          <w:p w:rsidR="005222B3" w:rsidRPr="005222B3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2B3">
              <w:rPr>
                <w:rFonts w:ascii="Times New Roman" w:hAnsi="Times New Roman" w:cs="Times New Roman"/>
                <w:sz w:val="28"/>
                <w:szCs w:val="28"/>
              </w:rPr>
              <w:t xml:space="preserve">Bölüm açma/kapatma tekliflerini görüşmek ve Senatoya sunulmak üzere karara bağlamak. </w:t>
            </w:r>
          </w:p>
          <w:p w:rsidR="005222B3" w:rsidRPr="005222B3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2B3">
              <w:rPr>
                <w:rFonts w:ascii="Times New Roman" w:hAnsi="Times New Roman" w:cs="Times New Roman"/>
                <w:sz w:val="28"/>
                <w:szCs w:val="28"/>
              </w:rPr>
              <w:t xml:space="preserve">Seçmeli derslerin açılma önerilerin değerlendirerek, kontenjanları ve üst limitleri belirlenmek.  </w:t>
            </w:r>
          </w:p>
          <w:p w:rsidR="005222B3" w:rsidRPr="005222B3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2B3">
              <w:rPr>
                <w:rFonts w:ascii="Times New Roman" w:hAnsi="Times New Roman" w:cs="Times New Roman"/>
                <w:sz w:val="28"/>
                <w:szCs w:val="28"/>
              </w:rPr>
              <w:t xml:space="preserve">Kanun ve yönetmeliklerle verilen diğer görevleri yapmak.  </w:t>
            </w:r>
          </w:p>
          <w:p w:rsidR="00021CEA" w:rsidRPr="004F66A5" w:rsidRDefault="005222B3" w:rsidP="005222B3">
            <w:pPr>
              <w:pStyle w:val="ListeParagraf"/>
              <w:numPr>
                <w:ilvl w:val="1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222B3">
              <w:rPr>
                <w:rFonts w:ascii="Times New Roman" w:hAnsi="Times New Roman" w:cs="Times New Roman"/>
                <w:sz w:val="28"/>
                <w:szCs w:val="28"/>
              </w:rPr>
              <w:t>Derslerin Şubelere bölünmesine veya derslerin birleştirilmesine ilişkin kararlar almak.</w:t>
            </w:r>
          </w:p>
        </w:tc>
      </w:tr>
    </w:tbl>
    <w:p w:rsidR="00BE560F" w:rsidRPr="004F66A5" w:rsidRDefault="00BE560F" w:rsidP="004F66A5">
      <w:pPr>
        <w:jc w:val="both"/>
        <w:rPr>
          <w:rFonts w:ascii="Times New Roman" w:hAnsi="Times New Roman" w:cs="Times New Roman"/>
        </w:rPr>
      </w:pPr>
    </w:p>
    <w:sectPr w:rsidR="00BE560F" w:rsidRPr="004F66A5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1F6D" w:rsidRDefault="00E71F6D" w:rsidP="00D4376A">
      <w:pPr>
        <w:spacing w:after="0" w:line="240" w:lineRule="auto"/>
      </w:pPr>
      <w:r>
        <w:separator/>
      </w:r>
    </w:p>
  </w:endnote>
  <w:endnote w:type="continuationSeparator" w:id="0">
    <w:p w:rsidR="00E71F6D" w:rsidRDefault="00E71F6D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AFB" w:rsidRDefault="00EC7AF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D4376A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 w:rsidRPr="004423D5">
      <w:rPr>
        <w:rFonts w:ascii="Times New Roman" w:hAnsi="Times New Roman" w:cs="Times New Roman"/>
      </w:rPr>
      <w:t>KGK-FRM-002/0</w:t>
    </w:r>
    <w:r w:rsidR="00765B8C">
      <w:rPr>
        <w:rFonts w:ascii="Times New Roman" w:hAnsi="Times New Roman" w:cs="Times New Roman"/>
      </w:rPr>
      <w:t>2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375278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375278" w:rsidRPr="000C30AB">
      <w:rPr>
        <w:rStyle w:val="SayfaNumaras"/>
        <w:rFonts w:ascii="Times New Roman" w:hAnsi="Times New Roman" w:cs="Times New Roman"/>
      </w:rPr>
      <w:fldChar w:fldCharType="separate"/>
    </w:r>
    <w:r w:rsidR="00A0704E">
      <w:rPr>
        <w:rStyle w:val="SayfaNumaras"/>
        <w:rFonts w:ascii="Times New Roman" w:hAnsi="Times New Roman" w:cs="Times New Roman"/>
        <w:noProof/>
      </w:rPr>
      <w:t>1</w:t>
    </w:r>
    <w:r w:rsidR="00375278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375278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375278" w:rsidRPr="000C30AB">
      <w:rPr>
        <w:rStyle w:val="SayfaNumaras"/>
        <w:rFonts w:ascii="Times New Roman" w:hAnsi="Times New Roman" w:cs="Times New Roman"/>
      </w:rPr>
      <w:fldChar w:fldCharType="separate"/>
    </w:r>
    <w:r w:rsidR="00A0704E">
      <w:rPr>
        <w:rStyle w:val="SayfaNumaras"/>
        <w:rFonts w:ascii="Times New Roman" w:hAnsi="Times New Roman" w:cs="Times New Roman"/>
        <w:noProof/>
      </w:rPr>
      <w:t>1</w:t>
    </w:r>
    <w:r w:rsidR="00375278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AFB" w:rsidRDefault="00EC7AF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1F6D" w:rsidRDefault="00E71F6D" w:rsidP="00D4376A">
      <w:pPr>
        <w:spacing w:after="0" w:line="240" w:lineRule="auto"/>
      </w:pPr>
      <w:r>
        <w:separator/>
      </w:r>
    </w:p>
  </w:footnote>
  <w:footnote w:type="continuationSeparator" w:id="0">
    <w:p w:rsidR="00E71F6D" w:rsidRDefault="00E71F6D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AFB" w:rsidRDefault="00EC7AF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5"/>
      <w:gridCol w:w="5492"/>
      <w:gridCol w:w="1602"/>
      <w:gridCol w:w="1499"/>
    </w:tblGrid>
    <w:tr w:rsidR="00D4376A" w:rsidTr="003D2C13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:rsidR="00D4376A" w:rsidRDefault="00765B8C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3145C0D0" wp14:editId="5C02B7EA">
                <wp:extent cx="747395" cy="755650"/>
                <wp:effectExtent l="0" t="0" r="0" b="635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7395" cy="755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:rsidR="00D4376A" w:rsidRPr="00D66705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D66705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:rsidR="00D4376A" w:rsidRPr="00021CEA" w:rsidRDefault="0095485A" w:rsidP="00274729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D66705">
            <w:rPr>
              <w:rFonts w:ascii="Times New Roman" w:hAnsi="Times New Roman" w:cs="Times New Roman"/>
              <w:b/>
              <w:sz w:val="32"/>
              <w:szCs w:val="32"/>
            </w:rPr>
            <w:t>BİSMİL</w:t>
          </w:r>
          <w:r w:rsidR="00274729" w:rsidRPr="00D66705">
            <w:rPr>
              <w:rFonts w:ascii="Times New Roman" w:hAnsi="Times New Roman" w:cs="Times New Roman"/>
              <w:b/>
              <w:sz w:val="32"/>
              <w:szCs w:val="32"/>
            </w:rPr>
            <w:t xml:space="preserve"> MYO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7B15C9" w:rsidP="007B15C9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BMY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00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8</w:t>
          </w:r>
        </w:p>
      </w:tc>
    </w:tr>
    <w:tr w:rsidR="00D4376A" w:rsidTr="003D2C13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7B15C9" w:rsidP="007B15C9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11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D4376A" w:rsidTr="003D2C13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765B8C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01.12.2021/2</w:t>
          </w:r>
        </w:p>
      </w:tc>
    </w:tr>
    <w:tr w:rsidR="00D4376A" w:rsidTr="003D2C13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AFB" w:rsidRDefault="00EC7AF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DE67AA"/>
    <w:multiLevelType w:val="hybridMultilevel"/>
    <w:tmpl w:val="762A9060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552904"/>
    <w:multiLevelType w:val="hybridMultilevel"/>
    <w:tmpl w:val="E8E42B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429308">
      <w:start w:val="1"/>
      <w:numFmt w:val="bullet"/>
      <w:lvlText w:val=""/>
      <w:lvlJc w:val="left"/>
      <w:pPr>
        <w:ind w:left="689" w:hanging="360"/>
      </w:pPr>
      <w:rPr>
        <w:rFonts w:ascii="Symbol" w:hAnsi="Symbol" w:hint="default"/>
        <w:sz w:val="28"/>
        <w:szCs w:val="28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BD7CFB"/>
    <w:multiLevelType w:val="hybridMultilevel"/>
    <w:tmpl w:val="15BE9152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1"/>
  </w:num>
  <w:num w:numId="2">
    <w:abstractNumId w:val="16"/>
  </w:num>
  <w:num w:numId="3">
    <w:abstractNumId w:val="13"/>
  </w:num>
  <w:num w:numId="4">
    <w:abstractNumId w:val="17"/>
  </w:num>
  <w:num w:numId="5">
    <w:abstractNumId w:val="3"/>
  </w:num>
  <w:num w:numId="6">
    <w:abstractNumId w:val="14"/>
  </w:num>
  <w:num w:numId="7">
    <w:abstractNumId w:val="5"/>
  </w:num>
  <w:num w:numId="8">
    <w:abstractNumId w:val="0"/>
  </w:num>
  <w:num w:numId="9">
    <w:abstractNumId w:val="12"/>
  </w:num>
  <w:num w:numId="10">
    <w:abstractNumId w:val="10"/>
  </w:num>
  <w:num w:numId="11">
    <w:abstractNumId w:val="18"/>
  </w:num>
  <w:num w:numId="12">
    <w:abstractNumId w:val="8"/>
  </w:num>
  <w:num w:numId="13">
    <w:abstractNumId w:val="2"/>
  </w:num>
  <w:num w:numId="14">
    <w:abstractNumId w:val="1"/>
  </w:num>
  <w:num w:numId="15">
    <w:abstractNumId w:val="15"/>
  </w:num>
  <w:num w:numId="16">
    <w:abstractNumId w:val="9"/>
  </w:num>
  <w:num w:numId="17">
    <w:abstractNumId w:val="4"/>
  </w:num>
  <w:num w:numId="18">
    <w:abstractNumId w:val="6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1CEA"/>
    <w:rsid w:val="000251AF"/>
    <w:rsid w:val="00054B87"/>
    <w:rsid w:val="00061F18"/>
    <w:rsid w:val="000628D2"/>
    <w:rsid w:val="000C30AB"/>
    <w:rsid w:val="000E58F2"/>
    <w:rsid w:val="000F0C4A"/>
    <w:rsid w:val="001808C6"/>
    <w:rsid w:val="00183383"/>
    <w:rsid w:val="00187A69"/>
    <w:rsid w:val="001A4BBE"/>
    <w:rsid w:val="001E74F5"/>
    <w:rsid w:val="00210354"/>
    <w:rsid w:val="002305DB"/>
    <w:rsid w:val="0027242F"/>
    <w:rsid w:val="00274729"/>
    <w:rsid w:val="002F01DE"/>
    <w:rsid w:val="002F2A17"/>
    <w:rsid w:val="00333CA3"/>
    <w:rsid w:val="00366BB5"/>
    <w:rsid w:val="00375278"/>
    <w:rsid w:val="00377BAA"/>
    <w:rsid w:val="003D2C13"/>
    <w:rsid w:val="004423D5"/>
    <w:rsid w:val="00455A8D"/>
    <w:rsid w:val="00460787"/>
    <w:rsid w:val="00474DFB"/>
    <w:rsid w:val="00475E07"/>
    <w:rsid w:val="004B5AE8"/>
    <w:rsid w:val="004C48B7"/>
    <w:rsid w:val="004C5513"/>
    <w:rsid w:val="004F66A5"/>
    <w:rsid w:val="005021E4"/>
    <w:rsid w:val="005222B3"/>
    <w:rsid w:val="00526A0F"/>
    <w:rsid w:val="00556536"/>
    <w:rsid w:val="005F644E"/>
    <w:rsid w:val="00673B26"/>
    <w:rsid w:val="00674B81"/>
    <w:rsid w:val="00686C05"/>
    <w:rsid w:val="00694D52"/>
    <w:rsid w:val="00703858"/>
    <w:rsid w:val="00762837"/>
    <w:rsid w:val="00765B8C"/>
    <w:rsid w:val="007B15C9"/>
    <w:rsid w:val="007B6ABF"/>
    <w:rsid w:val="007D17E2"/>
    <w:rsid w:val="00834D02"/>
    <w:rsid w:val="00841472"/>
    <w:rsid w:val="008A54F3"/>
    <w:rsid w:val="008C449B"/>
    <w:rsid w:val="00927A3A"/>
    <w:rsid w:val="00953311"/>
    <w:rsid w:val="0095485A"/>
    <w:rsid w:val="0098243B"/>
    <w:rsid w:val="00983445"/>
    <w:rsid w:val="00A0008C"/>
    <w:rsid w:val="00A0704E"/>
    <w:rsid w:val="00A64ED7"/>
    <w:rsid w:val="00A71A06"/>
    <w:rsid w:val="00B02924"/>
    <w:rsid w:val="00B07C9F"/>
    <w:rsid w:val="00B40514"/>
    <w:rsid w:val="00BD5281"/>
    <w:rsid w:val="00BE357B"/>
    <w:rsid w:val="00BE560F"/>
    <w:rsid w:val="00C23377"/>
    <w:rsid w:val="00CA7397"/>
    <w:rsid w:val="00D04C9B"/>
    <w:rsid w:val="00D11501"/>
    <w:rsid w:val="00D4376A"/>
    <w:rsid w:val="00D66705"/>
    <w:rsid w:val="00DC3B58"/>
    <w:rsid w:val="00DD14B4"/>
    <w:rsid w:val="00E23765"/>
    <w:rsid w:val="00E40D6B"/>
    <w:rsid w:val="00E67A00"/>
    <w:rsid w:val="00E71F6D"/>
    <w:rsid w:val="00EC7AFB"/>
    <w:rsid w:val="00EF1B90"/>
    <w:rsid w:val="00F2458F"/>
    <w:rsid w:val="00FF3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7E2FE3C-A9A2-4212-95FD-D5D70DEC6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527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94D5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94D52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asus</cp:lastModifiedBy>
  <cp:revision>2</cp:revision>
  <dcterms:created xsi:type="dcterms:W3CDTF">2023-11-29T20:47:00Z</dcterms:created>
  <dcterms:modified xsi:type="dcterms:W3CDTF">2023-11-29T20:47:00Z</dcterms:modified>
</cp:coreProperties>
</file>