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vsdx" ContentType="application/vnd.ms-visio.drawi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Ak1"/>
        <w:tblW w:w="16121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747"/>
        <w:gridCol w:w="6487"/>
        <w:gridCol w:w="6487"/>
        <w:gridCol w:w="1266"/>
        <w:gridCol w:w="1134"/>
      </w:tblGrid>
      <w:tr w:rsidR="004D0971" w:rsidRPr="00C305C2" w:rsidTr="004D0971">
        <w:trPr>
          <w:trHeight w:val="133"/>
        </w:trPr>
        <w:tc>
          <w:tcPr>
            <w:tcW w:w="747" w:type="dxa"/>
            <w:shd w:val="clear" w:color="auto" w:fill="F2F2F2" w:themeFill="background1" w:themeFillShade="F2"/>
          </w:tcPr>
          <w:p w:rsidR="004D0971" w:rsidRPr="0061636C" w:rsidRDefault="004D0971" w:rsidP="00B37B13">
            <w:pPr>
              <w:pStyle w:val="AralkYok"/>
              <w:rPr>
                <w:rFonts w:ascii="Cambria" w:hAnsi="Cambria"/>
                <w:b/>
                <w:color w:val="002060"/>
                <w:sz w:val="18"/>
                <w:szCs w:val="18"/>
              </w:rPr>
            </w:pPr>
            <w:r w:rsidRPr="0061636C">
              <w:rPr>
                <w:rFonts w:ascii="Cambria" w:hAnsi="Cambria"/>
                <w:b/>
                <w:color w:val="002060"/>
                <w:sz w:val="18"/>
                <w:szCs w:val="18"/>
              </w:rPr>
              <w:t>Birimi</w:t>
            </w:r>
          </w:p>
        </w:tc>
        <w:tc>
          <w:tcPr>
            <w:tcW w:w="6487" w:type="dxa"/>
            <w:shd w:val="clear" w:color="auto" w:fill="FFFFFF" w:themeFill="background1"/>
          </w:tcPr>
          <w:p w:rsidR="004D0971" w:rsidRPr="00EB7AB6" w:rsidRDefault="004D0971" w:rsidP="001B3EA5">
            <w:pPr>
              <w:pStyle w:val="AralkYok"/>
              <w:rPr>
                <w:rFonts w:ascii="Cambria" w:hAnsi="Cambria"/>
                <w:b/>
                <w:szCs w:val="18"/>
              </w:rPr>
            </w:pPr>
            <w:proofErr w:type="spellStart"/>
            <w:r>
              <w:rPr>
                <w:lang w:val="de-DE"/>
              </w:rPr>
              <w:t>İktisadi</w:t>
            </w:r>
            <w:proofErr w:type="spellEnd"/>
            <w:r>
              <w:rPr>
                <w:lang w:val="de-DE"/>
              </w:rPr>
              <w:t xml:space="preserve"> </w:t>
            </w:r>
            <w:proofErr w:type="spellStart"/>
            <w:r>
              <w:rPr>
                <w:lang w:val="de-DE"/>
              </w:rPr>
              <w:t>ve</w:t>
            </w:r>
            <w:proofErr w:type="spellEnd"/>
            <w:r>
              <w:rPr>
                <w:lang w:val="de-DE"/>
              </w:rPr>
              <w:t xml:space="preserve"> </w:t>
            </w:r>
            <w:proofErr w:type="spellStart"/>
            <w:r>
              <w:rPr>
                <w:lang w:val="de-DE"/>
              </w:rPr>
              <w:t>İdari</w:t>
            </w:r>
            <w:proofErr w:type="spellEnd"/>
            <w:r>
              <w:rPr>
                <w:lang w:val="de-DE"/>
              </w:rPr>
              <w:t xml:space="preserve"> </w:t>
            </w:r>
            <w:proofErr w:type="spellStart"/>
            <w:r>
              <w:rPr>
                <w:lang w:val="de-DE"/>
              </w:rPr>
              <w:t>Bilimler</w:t>
            </w:r>
            <w:proofErr w:type="spellEnd"/>
            <w:r>
              <w:rPr>
                <w:lang w:val="de-DE"/>
              </w:rPr>
              <w:t xml:space="preserve"> </w:t>
            </w:r>
            <w:proofErr w:type="spellStart"/>
            <w:r>
              <w:rPr>
                <w:lang w:val="de-DE"/>
              </w:rPr>
              <w:t>Fakültesi</w:t>
            </w:r>
            <w:proofErr w:type="spellEnd"/>
          </w:p>
        </w:tc>
        <w:tc>
          <w:tcPr>
            <w:tcW w:w="6487" w:type="dxa"/>
            <w:shd w:val="clear" w:color="auto" w:fill="FFFFFF" w:themeFill="background1"/>
          </w:tcPr>
          <w:p w:rsidR="004D0971" w:rsidRPr="00236E1E" w:rsidRDefault="004D0971" w:rsidP="00B37B13">
            <w:pPr>
              <w:pStyle w:val="AralkYok"/>
              <w:rPr>
                <w:rFonts w:ascii="Cambria" w:hAnsi="Cambria"/>
                <w:b/>
                <w:sz w:val="18"/>
                <w:szCs w:val="18"/>
              </w:rPr>
            </w:pPr>
          </w:p>
        </w:tc>
        <w:tc>
          <w:tcPr>
            <w:tcW w:w="1266" w:type="dxa"/>
            <w:shd w:val="clear" w:color="auto" w:fill="F2F2F2" w:themeFill="background1" w:themeFillShade="F2"/>
          </w:tcPr>
          <w:p w:rsidR="004D0971" w:rsidRPr="00551B24" w:rsidRDefault="004D0971" w:rsidP="00715C4E">
            <w:pPr>
              <w:pStyle w:val="AralkYok"/>
              <w:ind w:left="-119"/>
              <w:jc w:val="right"/>
              <w:rPr>
                <w:rFonts w:ascii="Cambria" w:hAnsi="Cambria"/>
                <w:b/>
                <w:color w:val="002060"/>
                <w:sz w:val="18"/>
                <w:szCs w:val="18"/>
              </w:rPr>
            </w:pPr>
            <w:r w:rsidRPr="00551B24">
              <w:rPr>
                <w:rFonts w:ascii="Cambria" w:hAnsi="Cambria"/>
                <w:b/>
                <w:color w:val="002060"/>
                <w:sz w:val="18"/>
                <w:szCs w:val="18"/>
              </w:rPr>
              <w:t>Toplam Süre</w:t>
            </w:r>
          </w:p>
        </w:tc>
        <w:tc>
          <w:tcPr>
            <w:tcW w:w="1134" w:type="dxa"/>
            <w:shd w:val="clear" w:color="auto" w:fill="FFFFFF" w:themeFill="background1"/>
          </w:tcPr>
          <w:p w:rsidR="004D0971" w:rsidRPr="00C305C2" w:rsidRDefault="004D0971" w:rsidP="001F6791">
            <w:pPr>
              <w:pStyle w:val="AralkYok"/>
              <w:ind w:left="-112" w:right="-113"/>
              <w:rPr>
                <w:rFonts w:ascii="Cambria" w:hAnsi="Cambria"/>
                <w:sz w:val="18"/>
                <w:szCs w:val="18"/>
              </w:rPr>
            </w:pPr>
          </w:p>
        </w:tc>
      </w:tr>
    </w:tbl>
    <w:p w:rsidR="00467465" w:rsidRDefault="00467465" w:rsidP="004023B0">
      <w:pPr>
        <w:pStyle w:val="AralkYok"/>
        <w:rPr>
          <w:rFonts w:ascii="Cambria" w:hAnsi="Cambria"/>
        </w:rPr>
      </w:pPr>
    </w:p>
    <w:p w:rsidR="003230A8" w:rsidRPr="004023B0" w:rsidRDefault="004D0971" w:rsidP="00C91806">
      <w:pPr>
        <w:pStyle w:val="AralkYok"/>
        <w:ind w:hanging="567"/>
        <w:jc w:val="center"/>
        <w:rPr>
          <w:rFonts w:ascii="Cambria" w:hAnsi="Cambria"/>
        </w:rPr>
      </w:pPr>
      <w:r>
        <w:object w:dxaOrig="11030" w:dyaOrig="1405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2pt;height:588.6pt" o:ole="">
            <v:imagedata r:id="rId6" o:title=""/>
          </v:shape>
          <o:OLEObject Type="Embed" ProgID="Visio.Drawing.15" ShapeID="_x0000_i1025" DrawAspect="Content" ObjectID="_1726571771" r:id="rId7"/>
        </w:object>
      </w:r>
    </w:p>
    <w:p w:rsidR="004023B0" w:rsidRPr="004023B0" w:rsidRDefault="004023B0" w:rsidP="004023B0">
      <w:pPr>
        <w:pStyle w:val="AralkYok"/>
        <w:rPr>
          <w:rFonts w:ascii="Cambria" w:hAnsi="Cambria"/>
        </w:rPr>
      </w:pPr>
    </w:p>
    <w:p w:rsidR="00BC7571" w:rsidRDefault="00BC7571" w:rsidP="004023B0">
      <w:pPr>
        <w:pStyle w:val="AralkYok"/>
        <w:rPr>
          <w:rFonts w:ascii="Cambria" w:hAnsi="Cambria"/>
        </w:rPr>
      </w:pPr>
    </w:p>
    <w:p w:rsidR="00455D47" w:rsidRDefault="00455D47" w:rsidP="004023B0">
      <w:pPr>
        <w:pStyle w:val="AralkYok"/>
        <w:rPr>
          <w:rFonts w:ascii="Cambria" w:hAnsi="Cambria"/>
        </w:rPr>
      </w:pPr>
    </w:p>
    <w:p w:rsidR="00455D47" w:rsidRDefault="00455D47" w:rsidP="004023B0">
      <w:pPr>
        <w:pStyle w:val="AralkYok"/>
        <w:rPr>
          <w:rFonts w:ascii="Cambria" w:hAnsi="Cambria"/>
        </w:rPr>
      </w:pPr>
    </w:p>
    <w:p w:rsidR="00455D47" w:rsidRDefault="00455D47" w:rsidP="004023B0">
      <w:pPr>
        <w:pStyle w:val="AralkYok"/>
        <w:rPr>
          <w:rFonts w:ascii="Cambria" w:hAnsi="Cambria"/>
        </w:rPr>
      </w:pPr>
    </w:p>
    <w:p w:rsidR="00455D47" w:rsidRPr="004023B0" w:rsidRDefault="00455D47" w:rsidP="004023B0">
      <w:pPr>
        <w:pStyle w:val="AralkYok"/>
        <w:rPr>
          <w:rFonts w:ascii="Cambria" w:hAnsi="Cambria"/>
        </w:rPr>
      </w:pPr>
    </w:p>
    <w:p w:rsidR="00F36A47" w:rsidRDefault="00F36A47" w:rsidP="00BC7571">
      <w:pPr>
        <w:pStyle w:val="AralkYok"/>
        <w:rPr>
          <w:rFonts w:ascii="Cambria" w:hAnsi="Cambria"/>
          <w:b/>
          <w:bCs/>
          <w:color w:val="002060"/>
        </w:rPr>
      </w:pPr>
    </w:p>
    <w:p w:rsidR="00BC7571" w:rsidRPr="007B6E18" w:rsidRDefault="00BC7571" w:rsidP="00937969">
      <w:pPr>
        <w:pStyle w:val="AralkYok"/>
        <w:rPr>
          <w:rFonts w:ascii="Cambria" w:hAnsi="Cambria"/>
          <w:b/>
          <w:bCs/>
          <w:color w:val="002060"/>
        </w:rPr>
      </w:pPr>
      <w:r w:rsidRPr="007B6E18">
        <w:rPr>
          <w:rFonts w:ascii="Cambria" w:hAnsi="Cambria"/>
          <w:b/>
          <w:bCs/>
          <w:color w:val="002060"/>
        </w:rPr>
        <w:t>REVİZYON BİLGİLERİ</w:t>
      </w:r>
    </w:p>
    <w:p w:rsidR="00BC7571" w:rsidRDefault="00BC7571" w:rsidP="00BC7571">
      <w:pPr>
        <w:pStyle w:val="AralkYok"/>
      </w:pPr>
    </w:p>
    <w:tbl>
      <w:tblPr>
        <w:tblStyle w:val="DzTablo11"/>
        <w:tblW w:w="9634" w:type="dxa"/>
        <w:tblLook w:val="04A0" w:firstRow="1" w:lastRow="0" w:firstColumn="1" w:lastColumn="0" w:noHBand="0" w:noVBand="1"/>
      </w:tblPr>
      <w:tblGrid>
        <w:gridCol w:w="1145"/>
        <w:gridCol w:w="1321"/>
        <w:gridCol w:w="7168"/>
      </w:tblGrid>
      <w:tr w:rsidR="00BC7571" w:rsidRPr="004A0350" w:rsidTr="004023B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5" w:type="dxa"/>
            <w:shd w:val="clear" w:color="auto" w:fill="F2F2F2" w:themeFill="background1" w:themeFillShade="F2"/>
            <w:vAlign w:val="center"/>
          </w:tcPr>
          <w:p w:rsidR="00BC7571" w:rsidRPr="004A0350" w:rsidRDefault="00BC7571" w:rsidP="008B4F8B">
            <w:pPr>
              <w:pStyle w:val="AralkYok"/>
              <w:jc w:val="center"/>
              <w:rPr>
                <w:rFonts w:ascii="Cambria" w:hAnsi="Cambria"/>
                <w:color w:val="002060"/>
              </w:rPr>
            </w:pPr>
            <w:r w:rsidRPr="004A0350">
              <w:rPr>
                <w:rFonts w:ascii="Cambria" w:hAnsi="Cambria"/>
                <w:color w:val="002060"/>
              </w:rPr>
              <w:t>Revizyon</w:t>
            </w:r>
          </w:p>
          <w:p w:rsidR="00BC7571" w:rsidRPr="004A0350" w:rsidRDefault="00BC7571" w:rsidP="008B4F8B">
            <w:pPr>
              <w:pStyle w:val="AralkYok"/>
              <w:jc w:val="center"/>
              <w:rPr>
                <w:rFonts w:ascii="Cambria" w:hAnsi="Cambria"/>
                <w:color w:val="002060"/>
              </w:rPr>
            </w:pPr>
            <w:r w:rsidRPr="004A0350">
              <w:rPr>
                <w:rFonts w:ascii="Cambria" w:hAnsi="Cambria"/>
                <w:color w:val="002060"/>
              </w:rPr>
              <w:t>No</w:t>
            </w:r>
          </w:p>
        </w:tc>
        <w:tc>
          <w:tcPr>
            <w:tcW w:w="1321" w:type="dxa"/>
            <w:shd w:val="clear" w:color="auto" w:fill="F2F2F2" w:themeFill="background1" w:themeFillShade="F2"/>
            <w:vAlign w:val="center"/>
          </w:tcPr>
          <w:p w:rsidR="00BC7571" w:rsidRPr="004A0350" w:rsidRDefault="00BC7571" w:rsidP="008B4F8B">
            <w:pPr>
              <w:pStyle w:val="AralkYok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2060"/>
              </w:rPr>
            </w:pPr>
            <w:r w:rsidRPr="004A0350">
              <w:rPr>
                <w:rFonts w:ascii="Cambria" w:hAnsi="Cambria"/>
                <w:color w:val="002060"/>
              </w:rPr>
              <w:t>Revizyon</w:t>
            </w:r>
          </w:p>
          <w:p w:rsidR="00BC7571" w:rsidRPr="004A0350" w:rsidRDefault="00BC7571" w:rsidP="008B4F8B">
            <w:pPr>
              <w:pStyle w:val="AralkYok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2060"/>
              </w:rPr>
            </w:pPr>
            <w:r w:rsidRPr="004A0350">
              <w:rPr>
                <w:rFonts w:ascii="Cambria" w:hAnsi="Cambria"/>
                <w:color w:val="002060"/>
              </w:rPr>
              <w:t>Tarihi</w:t>
            </w:r>
          </w:p>
        </w:tc>
        <w:tc>
          <w:tcPr>
            <w:tcW w:w="7168" w:type="dxa"/>
            <w:shd w:val="clear" w:color="auto" w:fill="F2F2F2" w:themeFill="background1" w:themeFillShade="F2"/>
            <w:vAlign w:val="center"/>
          </w:tcPr>
          <w:p w:rsidR="00BC7571" w:rsidRPr="004A0350" w:rsidRDefault="00BC7571" w:rsidP="008B4F8B">
            <w:pPr>
              <w:pStyle w:val="AralkYok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2060"/>
              </w:rPr>
            </w:pPr>
            <w:r w:rsidRPr="004A0350">
              <w:rPr>
                <w:rFonts w:ascii="Cambria" w:hAnsi="Cambria"/>
                <w:color w:val="002060"/>
              </w:rPr>
              <w:t>Revizyon Açıklaması</w:t>
            </w:r>
          </w:p>
        </w:tc>
      </w:tr>
      <w:tr w:rsidR="00BC7571" w:rsidRPr="00692291" w:rsidTr="004023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5" w:type="dxa"/>
            <w:shd w:val="clear" w:color="auto" w:fill="auto"/>
            <w:vAlign w:val="center"/>
          </w:tcPr>
          <w:p w:rsidR="00BC7571" w:rsidRPr="00654018" w:rsidRDefault="00BC7571" w:rsidP="008B4F8B">
            <w:pPr>
              <w:pStyle w:val="AralkYok"/>
              <w:jc w:val="center"/>
              <w:rPr>
                <w:rFonts w:ascii="Cambria" w:hAnsi="Cambria"/>
                <w:b w:val="0"/>
              </w:rPr>
            </w:pPr>
            <w:r w:rsidRPr="00654018">
              <w:rPr>
                <w:rFonts w:ascii="Cambria" w:hAnsi="Cambria"/>
                <w:b w:val="0"/>
              </w:rPr>
              <w:t>0</w:t>
            </w:r>
          </w:p>
        </w:tc>
        <w:tc>
          <w:tcPr>
            <w:tcW w:w="1321" w:type="dxa"/>
            <w:shd w:val="clear" w:color="auto" w:fill="auto"/>
            <w:vAlign w:val="center"/>
          </w:tcPr>
          <w:p w:rsidR="00BC7571" w:rsidRPr="00692291" w:rsidRDefault="00BC7571" w:rsidP="008B4F8B">
            <w:pPr>
              <w:pStyle w:val="AralkYok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</w:rPr>
            </w:pPr>
            <w:r w:rsidRPr="00692291">
              <w:rPr>
                <w:rFonts w:ascii="Cambria" w:hAnsi="Cambria"/>
              </w:rPr>
              <w:t>-</w:t>
            </w:r>
          </w:p>
        </w:tc>
        <w:tc>
          <w:tcPr>
            <w:tcW w:w="7168" w:type="dxa"/>
            <w:shd w:val="clear" w:color="auto" w:fill="auto"/>
            <w:vAlign w:val="center"/>
          </w:tcPr>
          <w:p w:rsidR="00BC7571" w:rsidRPr="00692291" w:rsidRDefault="00BC7571" w:rsidP="008B4F8B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</w:rPr>
            </w:pPr>
            <w:r w:rsidRPr="00692291">
              <w:rPr>
                <w:rFonts w:ascii="Cambria" w:hAnsi="Cambria"/>
              </w:rPr>
              <w:t>İlk yayın.</w:t>
            </w:r>
          </w:p>
        </w:tc>
      </w:tr>
    </w:tbl>
    <w:p w:rsidR="00BC7571" w:rsidRDefault="00BC7571" w:rsidP="00BC7571">
      <w:pPr>
        <w:pStyle w:val="AralkYok"/>
      </w:pPr>
    </w:p>
    <w:p w:rsidR="00BC7571" w:rsidRPr="00BC7571" w:rsidRDefault="00BC7571" w:rsidP="00BC7571">
      <w:pPr>
        <w:pStyle w:val="AralkYok"/>
      </w:pPr>
    </w:p>
    <w:sectPr w:rsidR="00BC7571" w:rsidRPr="00BC7571" w:rsidSect="004023B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134" w:bottom="1134" w:left="1134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332B" w:rsidRDefault="0006332B" w:rsidP="00534F7F">
      <w:pPr>
        <w:spacing w:after="0" w:line="240" w:lineRule="auto"/>
      </w:pPr>
      <w:r>
        <w:separator/>
      </w:r>
    </w:p>
  </w:endnote>
  <w:endnote w:type="continuationSeparator" w:id="0">
    <w:p w:rsidR="0006332B" w:rsidRDefault="0006332B" w:rsidP="00534F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12E9" w:rsidRDefault="00A512E9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4F7F" w:rsidRPr="00A512E9" w:rsidRDefault="00534F7F" w:rsidP="00A512E9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12E9" w:rsidRDefault="00A512E9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332B" w:rsidRDefault="0006332B" w:rsidP="00534F7F">
      <w:pPr>
        <w:spacing w:after="0" w:line="240" w:lineRule="auto"/>
      </w:pPr>
      <w:r>
        <w:separator/>
      </w:r>
    </w:p>
  </w:footnote>
  <w:footnote w:type="continuationSeparator" w:id="0">
    <w:p w:rsidR="0006332B" w:rsidRDefault="0006332B" w:rsidP="00534F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12E9" w:rsidRDefault="00A512E9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547"/>
      <w:gridCol w:w="4683"/>
      <w:gridCol w:w="1275"/>
      <w:gridCol w:w="1134"/>
    </w:tblGrid>
    <w:tr w:rsidR="00534F7F" w:rsidTr="00715C4E">
      <w:trPr>
        <w:trHeight w:val="189"/>
      </w:trPr>
      <w:tc>
        <w:tcPr>
          <w:tcW w:w="2547" w:type="dxa"/>
          <w:vMerge w:val="restart"/>
        </w:tcPr>
        <w:p w:rsidR="00534F7F" w:rsidRDefault="004D0971" w:rsidP="00534F7F">
          <w:pPr>
            <w:pStyle w:val="stBilgi"/>
            <w:ind w:left="-115" w:right="-110"/>
          </w:pPr>
          <w:r w:rsidRPr="004D0971">
            <w:rPr>
              <w:rFonts w:ascii="Cambria" w:hAnsi="Cambria"/>
              <w:b/>
              <w:noProof/>
              <w:color w:val="002060"/>
              <w:lang w:eastAsia="tr-TR"/>
            </w:rPr>
            <w:drawing>
              <wp:inline distT="0" distB="0" distL="0" distR="0">
                <wp:extent cx="974725" cy="974725"/>
                <wp:effectExtent l="19050" t="0" r="0" b="0"/>
                <wp:docPr id="15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4725" cy="9747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83" w:type="dxa"/>
          <w:vMerge w:val="restart"/>
          <w:tcBorders>
            <w:right w:val="single" w:sz="4" w:space="0" w:color="BFBFBF" w:themeColor="background1" w:themeShade="BF"/>
          </w:tcBorders>
          <w:vAlign w:val="center"/>
        </w:tcPr>
        <w:p w:rsidR="00C91806" w:rsidRPr="00C91806" w:rsidRDefault="00C91806" w:rsidP="00467465">
          <w:pPr>
            <w:tabs>
              <w:tab w:val="center" w:pos="4270"/>
            </w:tabs>
            <w:spacing w:before="4"/>
            <w:jc w:val="center"/>
            <w:rPr>
              <w:rFonts w:ascii="Cambria" w:hAnsi="Cambria"/>
              <w:b/>
              <w:color w:val="002060"/>
            </w:rPr>
          </w:pPr>
          <w:r w:rsidRPr="00C91806">
            <w:rPr>
              <w:rFonts w:ascii="Cambria" w:hAnsi="Cambria"/>
              <w:b/>
              <w:color w:val="002060"/>
            </w:rPr>
            <w:t xml:space="preserve">SINAV PROGRAMI </w:t>
          </w:r>
        </w:p>
        <w:p w:rsidR="00534F7F" w:rsidRPr="00C91806" w:rsidRDefault="00467465" w:rsidP="00467465">
          <w:pPr>
            <w:tabs>
              <w:tab w:val="center" w:pos="4270"/>
            </w:tabs>
            <w:spacing w:before="4"/>
            <w:jc w:val="center"/>
            <w:rPr>
              <w:rFonts w:ascii="Cambria" w:hAnsi="Cambria"/>
              <w:b/>
              <w:color w:val="002060"/>
            </w:rPr>
          </w:pPr>
          <w:r w:rsidRPr="00467465">
            <w:rPr>
              <w:rFonts w:ascii="Cambria" w:hAnsi="Cambria"/>
              <w:b/>
              <w:color w:val="002060"/>
            </w:rPr>
            <w:t>İŞ AKIŞI</w:t>
          </w:r>
        </w:p>
      </w:tc>
      <w:tc>
        <w:tcPr>
          <w:tcW w:w="1275" w:type="dxa"/>
          <w:tc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</w:tcPr>
        <w:p w:rsidR="00534F7F" w:rsidRPr="0092378E" w:rsidRDefault="00534F7F" w:rsidP="00715C4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Doküman No</w:t>
          </w:r>
        </w:p>
      </w:tc>
      <w:tc>
        <w:tcPr>
          <w:tcW w:w="1134" w:type="dxa"/>
          <w:tcBorders>
            <w:top w:val="single" w:sz="4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</w:tcPr>
        <w:p w:rsidR="00534F7F" w:rsidRPr="00171789" w:rsidRDefault="00493FE3" w:rsidP="00534F7F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>
            <w:rPr>
              <w:sz w:val="18"/>
              <w:szCs w:val="18"/>
              <w:lang w:val="de-DE"/>
            </w:rPr>
            <w:t>İBF-İA-68</w:t>
          </w:r>
        </w:p>
      </w:tc>
    </w:tr>
    <w:tr w:rsidR="00534F7F" w:rsidTr="00715C4E">
      <w:trPr>
        <w:trHeight w:val="187"/>
      </w:trPr>
      <w:tc>
        <w:tcPr>
          <w:tcW w:w="2547" w:type="dxa"/>
          <w:vMerge/>
        </w:tcPr>
        <w:p w:rsidR="00534F7F" w:rsidRDefault="00534F7F" w:rsidP="00534F7F">
          <w:pPr>
            <w:pStyle w:val="stBilgi"/>
            <w:rPr>
              <w:noProof/>
              <w:lang w:eastAsia="tr-TR"/>
            </w:rPr>
          </w:pPr>
        </w:p>
      </w:tc>
      <w:tc>
        <w:tcPr>
          <w:tcW w:w="4683" w:type="dxa"/>
          <w:vMerge/>
          <w:tcBorders>
            <w:right w:val="single" w:sz="4" w:space="0" w:color="BFBFBF" w:themeColor="background1" w:themeShade="BF"/>
          </w:tcBorders>
          <w:vAlign w:val="center"/>
        </w:tcPr>
        <w:p w:rsidR="00534F7F" w:rsidRDefault="00534F7F" w:rsidP="00534F7F">
          <w:pPr>
            <w:pStyle w:val="stBilgi"/>
            <w:jc w:val="center"/>
          </w:pPr>
        </w:p>
      </w:tc>
      <w:tc>
        <w:tcPr>
          <w:tcW w:w="1275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</w:tcPr>
        <w:p w:rsidR="00534F7F" w:rsidRPr="0092378E" w:rsidRDefault="00534F7F" w:rsidP="00715C4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Yayın Tarihi</w:t>
          </w:r>
        </w:p>
      </w:tc>
      <w:tc>
        <w:tcPr>
          <w:tcW w:w="1134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</w:tcPr>
        <w:p w:rsidR="00534F7F" w:rsidRPr="00171789" w:rsidRDefault="00493FE3" w:rsidP="00534F7F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>
            <w:rPr>
              <w:rFonts w:ascii="Cambria" w:hAnsi="Cambria"/>
              <w:color w:val="002060"/>
              <w:sz w:val="16"/>
              <w:szCs w:val="16"/>
            </w:rPr>
            <w:t>06.10.2022</w:t>
          </w:r>
        </w:p>
      </w:tc>
    </w:tr>
    <w:tr w:rsidR="00534F7F" w:rsidTr="00715C4E">
      <w:trPr>
        <w:trHeight w:val="187"/>
      </w:trPr>
      <w:tc>
        <w:tcPr>
          <w:tcW w:w="2547" w:type="dxa"/>
          <w:vMerge/>
        </w:tcPr>
        <w:p w:rsidR="00534F7F" w:rsidRDefault="00534F7F" w:rsidP="00534F7F">
          <w:pPr>
            <w:pStyle w:val="stBilgi"/>
            <w:rPr>
              <w:noProof/>
              <w:lang w:eastAsia="tr-TR"/>
            </w:rPr>
          </w:pPr>
        </w:p>
      </w:tc>
      <w:tc>
        <w:tcPr>
          <w:tcW w:w="4683" w:type="dxa"/>
          <w:vMerge/>
          <w:tcBorders>
            <w:right w:val="single" w:sz="4" w:space="0" w:color="BFBFBF" w:themeColor="background1" w:themeShade="BF"/>
          </w:tcBorders>
          <w:vAlign w:val="center"/>
        </w:tcPr>
        <w:p w:rsidR="00534F7F" w:rsidRDefault="00534F7F" w:rsidP="00534F7F">
          <w:pPr>
            <w:pStyle w:val="stBilgi"/>
            <w:jc w:val="center"/>
          </w:pPr>
        </w:p>
      </w:tc>
      <w:tc>
        <w:tcPr>
          <w:tcW w:w="1275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</w:tcPr>
        <w:p w:rsidR="00534F7F" w:rsidRPr="0092378E" w:rsidRDefault="00534F7F" w:rsidP="00715C4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Revizyon Tarihi</w:t>
          </w:r>
        </w:p>
      </w:tc>
      <w:tc>
        <w:tcPr>
          <w:tcW w:w="1134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</w:tcPr>
        <w:p w:rsidR="00534F7F" w:rsidRPr="00171789" w:rsidRDefault="00493FE3" w:rsidP="00534F7F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>
            <w:rPr>
              <w:rFonts w:ascii="Cambria" w:hAnsi="Cambria"/>
              <w:color w:val="002060"/>
              <w:sz w:val="16"/>
              <w:szCs w:val="16"/>
            </w:rPr>
            <w:t>00</w:t>
          </w:r>
        </w:p>
      </w:tc>
    </w:tr>
    <w:tr w:rsidR="00534F7F" w:rsidTr="00715C4E">
      <w:trPr>
        <w:trHeight w:val="220"/>
      </w:trPr>
      <w:tc>
        <w:tcPr>
          <w:tcW w:w="2547" w:type="dxa"/>
          <w:vMerge/>
        </w:tcPr>
        <w:p w:rsidR="00534F7F" w:rsidRDefault="00534F7F" w:rsidP="00534F7F">
          <w:pPr>
            <w:pStyle w:val="stBilgi"/>
            <w:rPr>
              <w:noProof/>
              <w:lang w:eastAsia="tr-TR"/>
            </w:rPr>
          </w:pPr>
        </w:p>
      </w:tc>
      <w:tc>
        <w:tcPr>
          <w:tcW w:w="4683" w:type="dxa"/>
          <w:vMerge/>
          <w:tcBorders>
            <w:right w:val="single" w:sz="4" w:space="0" w:color="BFBFBF" w:themeColor="background1" w:themeShade="BF"/>
          </w:tcBorders>
          <w:vAlign w:val="center"/>
        </w:tcPr>
        <w:p w:rsidR="00534F7F" w:rsidRDefault="00534F7F" w:rsidP="00534F7F">
          <w:pPr>
            <w:pStyle w:val="stBilgi"/>
            <w:jc w:val="center"/>
          </w:pPr>
        </w:p>
      </w:tc>
      <w:tc>
        <w:tcPr>
          <w:tcW w:w="1275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6" w:space="0" w:color="BFBFBF" w:themeColor="background1" w:themeShade="BF"/>
          </w:tcBorders>
        </w:tcPr>
        <w:p w:rsidR="00534F7F" w:rsidRPr="0092378E" w:rsidRDefault="00534F7F" w:rsidP="00715C4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Revizyon No</w:t>
          </w:r>
        </w:p>
      </w:tc>
      <w:tc>
        <w:tcPr>
          <w:tcW w:w="1134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</w:tcBorders>
        </w:tcPr>
        <w:p w:rsidR="00534F7F" w:rsidRPr="00171789" w:rsidRDefault="00493FE3" w:rsidP="00534F7F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>
            <w:rPr>
              <w:rFonts w:ascii="Cambria" w:hAnsi="Cambria"/>
              <w:color w:val="002060"/>
              <w:sz w:val="16"/>
              <w:szCs w:val="16"/>
            </w:rPr>
            <w:t>00</w:t>
          </w:r>
          <w:bookmarkStart w:id="0" w:name="_GoBack"/>
          <w:bookmarkEnd w:id="0"/>
        </w:p>
      </w:tc>
    </w:tr>
  </w:tbl>
  <w:p w:rsidR="004023B0" w:rsidRPr="004023B0" w:rsidRDefault="004023B0" w:rsidP="004023B0">
    <w:pPr>
      <w:pStyle w:val="AralkYok"/>
      <w:rPr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12E9" w:rsidRDefault="00A512E9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4705C"/>
    <w:rsid w:val="00033595"/>
    <w:rsid w:val="0006332B"/>
    <w:rsid w:val="000B06F3"/>
    <w:rsid w:val="001328B1"/>
    <w:rsid w:val="00164950"/>
    <w:rsid w:val="0016547C"/>
    <w:rsid w:val="001842CA"/>
    <w:rsid w:val="001F6791"/>
    <w:rsid w:val="00236E1E"/>
    <w:rsid w:val="003230A8"/>
    <w:rsid w:val="0034059A"/>
    <w:rsid w:val="003F2787"/>
    <w:rsid w:val="004023B0"/>
    <w:rsid w:val="004126BE"/>
    <w:rsid w:val="00417E22"/>
    <w:rsid w:val="00455D47"/>
    <w:rsid w:val="00467465"/>
    <w:rsid w:val="00493FE3"/>
    <w:rsid w:val="004D0971"/>
    <w:rsid w:val="00534F7F"/>
    <w:rsid w:val="00551B24"/>
    <w:rsid w:val="005B5AD0"/>
    <w:rsid w:val="0061636C"/>
    <w:rsid w:val="0064705C"/>
    <w:rsid w:val="0067496A"/>
    <w:rsid w:val="007044C5"/>
    <w:rsid w:val="00715C4E"/>
    <w:rsid w:val="0073606C"/>
    <w:rsid w:val="0084550B"/>
    <w:rsid w:val="00937969"/>
    <w:rsid w:val="00973F46"/>
    <w:rsid w:val="00A125A4"/>
    <w:rsid w:val="00A354CE"/>
    <w:rsid w:val="00A512E9"/>
    <w:rsid w:val="00B94075"/>
    <w:rsid w:val="00BC7571"/>
    <w:rsid w:val="00C305C2"/>
    <w:rsid w:val="00C56FD8"/>
    <w:rsid w:val="00C91806"/>
    <w:rsid w:val="00CC4273"/>
    <w:rsid w:val="00CF0720"/>
    <w:rsid w:val="00D23714"/>
    <w:rsid w:val="00DD51A4"/>
    <w:rsid w:val="00E87FEE"/>
    <w:rsid w:val="00F36A47"/>
    <w:rsid w:val="00FF3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B2420B0"/>
  <w15:docId w15:val="{0326B8F5-9E8A-4CB5-ADC2-E164F9A6C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7571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34F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34F7F"/>
  </w:style>
  <w:style w:type="paragraph" w:styleId="AltBilgi">
    <w:name w:val="footer"/>
    <w:basedOn w:val="Normal"/>
    <w:link w:val="AltBilgiChar"/>
    <w:uiPriority w:val="99"/>
    <w:unhideWhenUsed/>
    <w:rsid w:val="00534F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34F7F"/>
  </w:style>
  <w:style w:type="table" w:styleId="TabloKlavuzu">
    <w:name w:val="Table Grid"/>
    <w:basedOn w:val="NormalTablo"/>
    <w:uiPriority w:val="39"/>
    <w:rsid w:val="00534F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link w:val="AralkYokChar"/>
    <w:uiPriority w:val="1"/>
    <w:qFormat/>
    <w:rsid w:val="00534F7F"/>
    <w:pPr>
      <w:spacing w:after="0" w:line="240" w:lineRule="auto"/>
    </w:pPr>
  </w:style>
  <w:style w:type="character" w:customStyle="1" w:styleId="AralkYokChar">
    <w:name w:val="Aralık Yok Char"/>
    <w:basedOn w:val="VarsaylanParagrafYazTipi"/>
    <w:link w:val="AralkYok"/>
    <w:uiPriority w:val="1"/>
    <w:rsid w:val="00534F7F"/>
  </w:style>
  <w:style w:type="table" w:customStyle="1" w:styleId="TabloKlavuzuAk1">
    <w:name w:val="Tablo Kılavuzu Açık1"/>
    <w:basedOn w:val="NormalTablo"/>
    <w:uiPriority w:val="40"/>
    <w:rsid w:val="00A354C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DzTablo11">
    <w:name w:val="Düz Tablo 11"/>
    <w:basedOn w:val="NormalTablo"/>
    <w:uiPriority w:val="41"/>
    <w:rsid w:val="00BC757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4D09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D097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356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package" Target="embeddings/Microsoft_Visio__izimi1.vsdx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27</Words>
  <Characters>156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Bayram TURIDI</dc:creator>
  <cp:keywords/>
  <dc:description/>
  <cp:lastModifiedBy>Lenovo</cp:lastModifiedBy>
  <cp:revision>34</cp:revision>
  <cp:lastPrinted>2019-02-19T13:40:00Z</cp:lastPrinted>
  <dcterms:created xsi:type="dcterms:W3CDTF">2019-02-15T12:25:00Z</dcterms:created>
  <dcterms:modified xsi:type="dcterms:W3CDTF">2022-10-06T11:30:00Z</dcterms:modified>
</cp:coreProperties>
</file>