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4B9" w:rsidRPr="00E404B9" w:rsidRDefault="00E404B9" w:rsidP="00E404B9">
      <w:pPr>
        <w:widowControl w:val="0"/>
        <w:spacing w:after="0" w:line="360" w:lineRule="auto"/>
        <w:ind w:right="-58"/>
        <w:jc w:val="both"/>
        <w:rPr>
          <w:rFonts w:ascii="Times New Roman" w:eastAsia="Cambria" w:hAnsi="Times New Roman" w:cs="Times New Roman"/>
          <w:sz w:val="24"/>
          <w:szCs w:val="24"/>
        </w:rPr>
      </w:pPr>
      <w:r w:rsidRPr="00E404B9">
        <w:rPr>
          <w:rFonts w:ascii="Times New Roman" w:eastAsia="Cambria" w:hAnsi="Times New Roman" w:cs="Times New Roman"/>
          <w:sz w:val="24"/>
          <w:szCs w:val="24"/>
        </w:rPr>
        <w:t xml:space="preserve">Dönem </w:t>
      </w:r>
      <w:proofErr w:type="gramStart"/>
      <w:r w:rsidRPr="00E404B9">
        <w:rPr>
          <w:rFonts w:ascii="Times New Roman" w:eastAsia="Cambria" w:hAnsi="Times New Roman" w:cs="Times New Roman"/>
          <w:sz w:val="24"/>
          <w:szCs w:val="24"/>
        </w:rPr>
        <w:t>bazlı</w:t>
      </w:r>
      <w:proofErr w:type="gramEnd"/>
      <w:r w:rsidRPr="00E404B9">
        <w:rPr>
          <w:rFonts w:ascii="Times New Roman" w:eastAsia="Cambria" w:hAnsi="Times New Roman" w:cs="Times New Roman"/>
          <w:sz w:val="24"/>
          <w:szCs w:val="24"/>
        </w:rPr>
        <w:t xml:space="preserve"> amaç ve hedefler klinik öncesi, klinik ve intörnlük evreleri için aşağıdaki şekilde ayrı ayrı tanımlanmış ve her yıl güncellemeleri yapılmaktadır:</w:t>
      </w:r>
    </w:p>
    <w:p w:rsidR="00E404B9" w:rsidRPr="00E404B9" w:rsidRDefault="00E404B9" w:rsidP="00E404B9">
      <w:pPr>
        <w:widowControl w:val="0"/>
        <w:spacing w:after="0" w:line="240" w:lineRule="auto"/>
        <w:ind w:right="-58"/>
        <w:jc w:val="both"/>
        <w:rPr>
          <w:rFonts w:ascii="Times New Roman" w:eastAsia="Cambria" w:hAnsi="Times New Roman" w:cs="Times New Roman"/>
          <w:b/>
          <w:sz w:val="24"/>
          <w:szCs w:val="24"/>
        </w:rPr>
      </w:pPr>
      <w:r w:rsidRPr="00E404B9">
        <w:rPr>
          <w:rFonts w:ascii="Times New Roman" w:eastAsia="Cambria" w:hAnsi="Times New Roman" w:cs="Times New Roman"/>
          <w:b/>
          <w:sz w:val="24"/>
          <w:szCs w:val="24"/>
        </w:rPr>
        <w:t>KLİNİK ÖNCESİ EVRE;</w:t>
      </w:r>
    </w:p>
    <w:p w:rsidR="00E404B9" w:rsidRPr="00E404B9" w:rsidRDefault="00E404B9" w:rsidP="00E404B9">
      <w:pPr>
        <w:widowControl w:val="0"/>
        <w:spacing w:after="0" w:line="240" w:lineRule="auto"/>
        <w:ind w:right="-58"/>
        <w:jc w:val="both"/>
        <w:rPr>
          <w:rFonts w:ascii="Times New Roman" w:eastAsia="Cambria" w:hAnsi="Times New Roman" w:cs="Times New Roman"/>
          <w:sz w:val="24"/>
          <w:szCs w:val="24"/>
        </w:rPr>
      </w:pPr>
    </w:p>
    <w:p w:rsidR="00E404B9" w:rsidRPr="00E404B9" w:rsidRDefault="00E404B9" w:rsidP="00E404B9">
      <w:pPr>
        <w:widowControl w:val="0"/>
        <w:spacing w:after="0" w:line="240" w:lineRule="auto"/>
        <w:rPr>
          <w:rFonts w:ascii="Times New Roman" w:eastAsia="Times New Roman" w:hAnsi="Times New Roman" w:cs="Times New Roman"/>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 xml:space="preserve">DÖNEM I  </w:t>
      </w:r>
    </w:p>
    <w:p w:rsidR="00E404B9" w:rsidRPr="00E404B9" w:rsidRDefault="00E404B9" w:rsidP="00E404B9">
      <w:pPr>
        <w:widowControl w:val="0"/>
        <w:spacing w:after="0" w:line="240" w:lineRule="auto"/>
        <w:rPr>
          <w:rFonts w:ascii="Times New Roman" w:eastAsia="Times New Roman" w:hAnsi="Times New Roman" w:cs="Times New Roman"/>
          <w:color w:val="000000"/>
          <w:sz w:val="24"/>
          <w:szCs w:val="24"/>
          <w:lang w:val="en-US" w:eastAsia="tr-TR"/>
        </w:rPr>
      </w:pPr>
      <w:r w:rsidRPr="00E404B9">
        <w:rPr>
          <w:rFonts w:ascii="Calibri" w:eastAsia="Calibri" w:hAnsi="Calibri" w:cs="Times New Roman"/>
          <w:noProof/>
          <w:lang w:eastAsia="tr-TR"/>
        </w:rPr>
        <mc:AlternateContent>
          <mc:Choice Requires="wpg">
            <w:drawing>
              <wp:inline distT="0" distB="0" distL="0" distR="0" wp14:anchorId="509478D1" wp14:editId="6AEBCAF5">
                <wp:extent cx="5979795" cy="6350"/>
                <wp:effectExtent l="0" t="0" r="2540" b="3810"/>
                <wp:docPr id="11" name="Gr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9795" cy="6350"/>
                          <a:chOff x="0" y="0"/>
                          <a:chExt cx="59799" cy="60"/>
                        </a:xfrm>
                      </wpg:grpSpPr>
                      <wps:wsp>
                        <wps:cNvPr id="12" name="Shape 173714"/>
                        <wps:cNvSpPr>
                          <a:spLocks/>
                        </wps:cNvSpPr>
                        <wps:spPr bwMode="auto">
                          <a:xfrm>
                            <a:off x="0" y="0"/>
                            <a:ext cx="59799" cy="91"/>
                          </a:xfrm>
                          <a:custGeom>
                            <a:avLst/>
                            <a:gdLst>
                              <a:gd name="T0" fmla="*/ 0 w 5979922"/>
                              <a:gd name="T1" fmla="*/ 0 h 9144"/>
                              <a:gd name="T2" fmla="*/ 5979922 w 5979922"/>
                              <a:gd name="T3" fmla="*/ 0 h 9144"/>
                              <a:gd name="T4" fmla="*/ 5979922 w 5979922"/>
                              <a:gd name="T5" fmla="*/ 9144 h 9144"/>
                              <a:gd name="T6" fmla="*/ 0 w 5979922"/>
                              <a:gd name="T7" fmla="*/ 9144 h 9144"/>
                              <a:gd name="T8" fmla="*/ 0 w 5979922"/>
                              <a:gd name="T9" fmla="*/ 0 h 9144"/>
                              <a:gd name="T10" fmla="*/ 0 w 5979922"/>
                              <a:gd name="T11" fmla="*/ 0 h 9144"/>
                              <a:gd name="T12" fmla="*/ 5979922 w 5979922"/>
                              <a:gd name="T13" fmla="*/ 9144 h 9144"/>
                            </a:gdLst>
                            <a:ahLst/>
                            <a:cxnLst>
                              <a:cxn ang="0">
                                <a:pos x="T0" y="T1"/>
                              </a:cxn>
                              <a:cxn ang="0">
                                <a:pos x="T2" y="T3"/>
                              </a:cxn>
                              <a:cxn ang="0">
                                <a:pos x="T4" y="T5"/>
                              </a:cxn>
                              <a:cxn ang="0">
                                <a:pos x="T6" y="T7"/>
                              </a:cxn>
                              <a:cxn ang="0">
                                <a:pos x="T8" y="T9"/>
                              </a:cxn>
                            </a:cxnLst>
                            <a:rect l="T10" t="T11" r="T12" b="T13"/>
                            <a:pathLst>
                              <a:path w="5979922" h="9144">
                                <a:moveTo>
                                  <a:pt x="0" y="0"/>
                                </a:moveTo>
                                <a:lnTo>
                                  <a:pt x="5979922" y="0"/>
                                </a:lnTo>
                                <a:lnTo>
                                  <a:pt x="597992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A052F3F" id="Grup 11" o:spid="_x0000_s1026" style="width:470.85pt;height:.5pt;mso-position-horizontal-relative:char;mso-position-vertical-relative:line" coordsize="5979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">
                <v:shape id="Shape 173714" o:spid="_x0000_s1027" style="position:absolute;width:59799;height:91;visibility:visible;mso-wrap-style:square;v-text-anchor:top" coordsize="597992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Vc8EA&#10;AADbAAAADwAAAGRycy9kb3ducmV2LnhtbERPTYvCMBC9C/sfwgjeNNFFd+kaRRYXPKhg62GPQzO2&#10;xWZSmqj13xtB8DaP9znzZWdrcaXWV441jEcKBHHuTMWFhmP2N/wG4QOywdoxabiTh+XiozfHxLgb&#10;H+iahkLEEPYJaihDaBIpfV6SRT9yDXHkTq61GCJsC2lavMVwW8uJUjNpseLYUGJDvyXl5/RiNagw&#10;zU7patN8fm13/n89Pu78Xmk96HerHxCBuvAWv9wbE+dP4PlLPE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llXPBAAAA2wAAAA8AAAAAAAAAAAAAAAAAmAIAAGRycy9kb3du&#10;cmV2LnhtbFBLBQYAAAAABAAEAPUAAACGAwAAAAA=&#10;" path="m,l5979922,r,9144l,9144,,e" fillcolor="black" stroked="f" strokeweight="0">
                  <v:stroke miterlimit="83231f" joinstyle="miter"/>
                  <v:path arrowok="t" o:connecttype="custom" o:connectlocs="0,0;59799,0;59799,91;0,91;0,0" o:connectangles="0,0,0,0,0" textboxrect="0,0,5979922,9144"/>
                </v:shape>
                <w10:anchorlock/>
              </v:group>
            </w:pict>
          </mc:Fallback>
        </mc:AlternateContent>
      </w:r>
    </w:p>
    <w:p w:rsidR="00E404B9" w:rsidRPr="00E404B9" w:rsidRDefault="00E404B9" w:rsidP="00E404B9">
      <w:pPr>
        <w:widowControl w:val="0"/>
        <w:spacing w:after="0" w:line="240" w:lineRule="auto"/>
        <w:rPr>
          <w:rFonts w:ascii="Times New Roman" w:eastAsia="Times New Roman" w:hAnsi="Times New Roman" w:cs="Times New Roman"/>
          <w:b/>
          <w:color w:val="000000"/>
          <w:sz w:val="24"/>
          <w:szCs w:val="24"/>
          <w:lang w:val="en-US" w:eastAsia="tr-TR"/>
        </w:rPr>
      </w:pPr>
    </w:p>
    <w:p w:rsidR="00E404B9" w:rsidRPr="00E404B9" w:rsidRDefault="00E404B9" w:rsidP="00E404B9">
      <w:pPr>
        <w:widowControl w:val="0"/>
        <w:spacing w:after="0" w:line="240" w:lineRule="auto"/>
        <w:rPr>
          <w:rFonts w:ascii="Times New Roman" w:eastAsia="Times New Roman" w:hAnsi="Times New Roman" w:cs="Times New Roman"/>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 xml:space="preserve">Amaç </w:t>
      </w:r>
    </w:p>
    <w:p w:rsidR="00E404B9" w:rsidRPr="00E404B9" w:rsidRDefault="00E404B9" w:rsidP="00E404B9">
      <w:pPr>
        <w:widowControl w:val="0"/>
        <w:spacing w:after="0" w:line="240" w:lineRule="auto"/>
        <w:ind w:right="15"/>
        <w:jc w:val="both"/>
        <w:rPr>
          <w:rFonts w:ascii="Times New Roman" w:eastAsia="Times New Roman" w:hAnsi="Times New Roman" w:cs="Times New Roman"/>
          <w:color w:val="000000"/>
          <w:sz w:val="24"/>
          <w:szCs w:val="24"/>
          <w:lang w:val="en-US" w:eastAsia="tr-TR"/>
        </w:rPr>
      </w:pPr>
      <w:r w:rsidRPr="00E404B9">
        <w:rPr>
          <w:rFonts w:ascii="Times New Roman" w:eastAsia="Times New Roman" w:hAnsi="Times New Roman" w:cs="Times New Roman"/>
          <w:color w:val="000000"/>
          <w:sz w:val="24"/>
          <w:szCs w:val="24"/>
          <w:lang w:val="en-US" w:eastAsia="tr-TR"/>
        </w:rPr>
        <w:t>Dönem I’ in sonunda, öğrenciler sistemlerin normal yapı ve fonksiyonlarının anlaşılmasına temel oluşturacak  hücre ve dokunun yapı taşları, morfolojisi, döngüsü, vücudun biyolojik dengesi, homeosteaz, organızmadaki makromolekülerin yapı ve işlevleri gibi ana kavramlarını benimsemek, çağdaş sağlık kavramlarını bilerek sağlıkta bilgi toplamanın önemini kavramak, bilgiye ulaşma ve bilgiyi kullanmanın yollarını öğrenmek, kişiler arası iletişimde temel yaklaşımları tanımlayarak etik ilkeler konusunda bilgi ve tutum geliştirmektir.</w:t>
      </w:r>
    </w:p>
    <w:p w:rsidR="00E404B9" w:rsidRPr="00E404B9" w:rsidRDefault="00E404B9" w:rsidP="00E404B9">
      <w:pPr>
        <w:widowControl w:val="0"/>
        <w:spacing w:after="0" w:line="240" w:lineRule="auto"/>
        <w:rPr>
          <w:rFonts w:ascii="Times New Roman" w:eastAsia="Times New Roman" w:hAnsi="Times New Roman" w:cs="Times New Roman"/>
          <w:b/>
          <w:color w:val="000000"/>
          <w:sz w:val="24"/>
          <w:szCs w:val="24"/>
          <w:lang w:val="en-US" w:eastAsia="tr-TR"/>
        </w:rPr>
      </w:pPr>
    </w:p>
    <w:p w:rsidR="00E404B9" w:rsidRPr="00E404B9" w:rsidRDefault="00E404B9" w:rsidP="00E404B9">
      <w:pPr>
        <w:widowControl w:val="0"/>
        <w:spacing w:after="0" w:line="240" w:lineRule="auto"/>
        <w:rPr>
          <w:rFonts w:ascii="Times New Roman" w:eastAsia="Times New Roman" w:hAnsi="Times New Roman" w:cs="Times New Roman"/>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 xml:space="preserve">Öğrenim hedefleri </w:t>
      </w:r>
    </w:p>
    <w:p w:rsidR="00E404B9" w:rsidRPr="00E404B9" w:rsidRDefault="00E404B9" w:rsidP="00E404B9">
      <w:pPr>
        <w:widowControl w:val="0"/>
        <w:spacing w:after="0" w:line="240" w:lineRule="auto"/>
        <w:ind w:right="15"/>
        <w:jc w:val="both"/>
        <w:rPr>
          <w:rFonts w:ascii="Times New Roman" w:eastAsia="Times New Roman" w:hAnsi="Times New Roman" w:cs="Times New Roman"/>
          <w:color w:val="000000"/>
          <w:sz w:val="24"/>
          <w:szCs w:val="24"/>
          <w:lang w:val="en-US" w:eastAsia="tr-TR"/>
        </w:rPr>
      </w:pPr>
      <w:r w:rsidRPr="00E404B9">
        <w:rPr>
          <w:rFonts w:ascii="Times New Roman" w:eastAsia="Times New Roman" w:hAnsi="Times New Roman" w:cs="Times New Roman"/>
          <w:color w:val="000000"/>
          <w:sz w:val="24"/>
          <w:szCs w:val="24"/>
          <w:lang w:val="en-US" w:eastAsia="tr-TR"/>
        </w:rPr>
        <w:t xml:space="preserve">Dönem I’i başarı ile tamamlayan öğrenciler;  </w:t>
      </w:r>
    </w:p>
    <w:p w:rsidR="00E404B9" w:rsidRPr="00E404B9" w:rsidRDefault="00E404B9" w:rsidP="00E404B9">
      <w:pPr>
        <w:widowControl w:val="0"/>
        <w:numPr>
          <w:ilvl w:val="0"/>
          <w:numId w:val="6"/>
        </w:numPr>
        <w:spacing w:after="0" w:line="240" w:lineRule="auto"/>
        <w:ind w:right="15"/>
        <w:contextualSpacing/>
        <w:jc w:val="both"/>
        <w:rPr>
          <w:rFonts w:ascii="Times New Roman" w:eastAsia="Times New Roman" w:hAnsi="Times New Roman" w:cs="Times New Roman"/>
          <w:color w:val="000000"/>
          <w:sz w:val="24"/>
          <w:szCs w:val="24"/>
          <w:lang w:val="en-US" w:eastAsia="tr-TR"/>
        </w:rPr>
      </w:pPr>
      <w:r w:rsidRPr="00E404B9">
        <w:rPr>
          <w:rFonts w:ascii="Times New Roman" w:eastAsia="Times New Roman" w:hAnsi="Times New Roman" w:cs="Times New Roman"/>
          <w:color w:val="000000"/>
          <w:sz w:val="24"/>
          <w:szCs w:val="24"/>
          <w:lang w:val="en-US" w:eastAsia="tr-TR"/>
        </w:rPr>
        <w:t>Hücre yapı işlevini kavramak için: hücrenin tanımı, yapısal özelliklerini, hücre membran ve iç membran sistemlerini, membran sinyalizasyonu, hücrenin diğer organellerini adlarını tanımlayabilir ve yapısal özelliklerini değerlendirebilir.</w:t>
      </w:r>
    </w:p>
    <w:p w:rsidR="00E404B9" w:rsidRPr="00E404B9" w:rsidRDefault="00E404B9" w:rsidP="00E404B9">
      <w:pPr>
        <w:widowControl w:val="0"/>
        <w:numPr>
          <w:ilvl w:val="0"/>
          <w:numId w:val="6"/>
        </w:numPr>
        <w:spacing w:after="0" w:line="240" w:lineRule="auto"/>
        <w:ind w:right="15"/>
        <w:contextualSpacing/>
        <w:jc w:val="both"/>
        <w:rPr>
          <w:rFonts w:ascii="Times New Roman" w:eastAsia="Times New Roman" w:hAnsi="Times New Roman" w:cs="Times New Roman"/>
          <w:color w:val="000000"/>
          <w:sz w:val="24"/>
          <w:szCs w:val="24"/>
          <w:lang w:val="en-US" w:eastAsia="tr-TR"/>
        </w:rPr>
      </w:pPr>
      <w:r w:rsidRPr="00E404B9">
        <w:rPr>
          <w:rFonts w:ascii="Times New Roman" w:eastAsia="Times New Roman" w:hAnsi="Times New Roman" w:cs="Times New Roman"/>
          <w:color w:val="000000"/>
          <w:sz w:val="24"/>
          <w:szCs w:val="24"/>
          <w:lang w:val="en-US" w:eastAsia="tr-TR"/>
        </w:rPr>
        <w:t>Hücrenin ve elemanlarının yapısı ve işlevi hakkında bilgi edinir, biyolojisini kavramak için; temel biyokimyasal tanımlarını, biyomollekülleri, bunların yapısal ve işlevsel özelliklerini açıklayabilir, nasıl sentez edildiklerini ve kimyasal tepkimelerdeki rollerini değerlendirebilir,</w:t>
      </w:r>
    </w:p>
    <w:p w:rsidR="00E404B9" w:rsidRPr="00E404B9" w:rsidRDefault="00E404B9" w:rsidP="00E404B9">
      <w:pPr>
        <w:widowControl w:val="0"/>
        <w:numPr>
          <w:ilvl w:val="0"/>
          <w:numId w:val="6"/>
        </w:numPr>
        <w:spacing w:after="200" w:line="276" w:lineRule="auto"/>
        <w:contextualSpacing/>
        <w:rPr>
          <w:rFonts w:ascii="Times New Roman" w:eastAsia="Times New Roman" w:hAnsi="Times New Roman" w:cs="Times New Roman"/>
          <w:color w:val="000000"/>
          <w:sz w:val="24"/>
          <w:szCs w:val="24"/>
          <w:lang w:val="en-US" w:eastAsia="tr-TR"/>
        </w:rPr>
      </w:pPr>
      <w:r w:rsidRPr="00E404B9">
        <w:rPr>
          <w:rFonts w:ascii="Times New Roman" w:eastAsia="Times New Roman" w:hAnsi="Times New Roman" w:cs="Times New Roman"/>
          <w:color w:val="000000"/>
          <w:sz w:val="24"/>
          <w:szCs w:val="24"/>
          <w:lang w:val="en-US" w:eastAsia="tr-TR"/>
        </w:rPr>
        <w:t>Genetiğin tanımı, genetik bilgi taşıyan moleküllerin yapısal ve işlevsel özellikleri, diğer moleküller ile etkileşimleri, proteinlerin sentezi, genetik bilginin kalıtsal ve ailesel geçiş biçimleri, kromozomların özelliklerini açıklayabilir ve kromozomlarda ve genetik bilgi akışında doğabilecek sorunları kalıtsal hastalıklarla ilişkilendirebilir,</w:t>
      </w:r>
    </w:p>
    <w:p w:rsidR="00E404B9" w:rsidRPr="00E404B9" w:rsidRDefault="00E404B9" w:rsidP="00E404B9">
      <w:pPr>
        <w:widowControl w:val="0"/>
        <w:numPr>
          <w:ilvl w:val="0"/>
          <w:numId w:val="6"/>
        </w:numPr>
        <w:spacing w:after="200" w:line="276" w:lineRule="auto"/>
        <w:contextualSpacing/>
        <w:rPr>
          <w:rFonts w:ascii="Times New Roman" w:eastAsia="Times New Roman" w:hAnsi="Times New Roman" w:cs="Times New Roman"/>
          <w:color w:val="000000"/>
          <w:sz w:val="24"/>
          <w:szCs w:val="24"/>
          <w:lang w:val="en-US" w:eastAsia="tr-TR"/>
        </w:rPr>
      </w:pPr>
      <w:r w:rsidRPr="00E404B9">
        <w:rPr>
          <w:rFonts w:ascii="Times New Roman" w:eastAsia="Times New Roman" w:hAnsi="Times New Roman" w:cs="Times New Roman"/>
          <w:color w:val="000000"/>
          <w:sz w:val="24"/>
          <w:szCs w:val="24"/>
          <w:lang w:val="en-US" w:eastAsia="tr-TR"/>
        </w:rPr>
        <w:t>Sağlık ve hastalık kavramını, sağlığın belirleyicilerini ve hastalıklara yol açan etkenleri tanımlayabilir ve sınıflayabilir,</w:t>
      </w:r>
    </w:p>
    <w:p w:rsidR="00E404B9" w:rsidRPr="00E404B9" w:rsidRDefault="00E404B9" w:rsidP="00E404B9">
      <w:pPr>
        <w:widowControl w:val="0"/>
        <w:numPr>
          <w:ilvl w:val="0"/>
          <w:numId w:val="6"/>
        </w:numPr>
        <w:spacing w:after="200" w:line="276" w:lineRule="auto"/>
        <w:contextualSpacing/>
        <w:rPr>
          <w:rFonts w:ascii="Times New Roman" w:eastAsia="Times New Roman" w:hAnsi="Times New Roman" w:cs="Times New Roman"/>
          <w:color w:val="000000"/>
          <w:sz w:val="24"/>
          <w:szCs w:val="24"/>
          <w:lang w:val="en-US" w:eastAsia="tr-TR"/>
        </w:rPr>
      </w:pPr>
      <w:r w:rsidRPr="00E404B9">
        <w:rPr>
          <w:rFonts w:ascii="Times New Roman" w:eastAsia="Times New Roman" w:hAnsi="Times New Roman" w:cs="Times New Roman"/>
          <w:color w:val="000000"/>
          <w:sz w:val="24"/>
          <w:szCs w:val="24"/>
          <w:lang w:val="en-US" w:eastAsia="tr-TR"/>
        </w:rPr>
        <w:t>İyi hekimin gereksinimi olan bilgi-tutum-beceriler için; hasta ve yakınlarıyla açık ve net iletişim kurabilir, anatomik model/maketler üzerinde mesleksel becerileri ustaca uygulayabilir, hasta-hekim ilişkisinde ve tıbbi uygulamalarda hekim kimliğine uygun etik ve profesyonel değerleri içselleştirebilir, sağlık ve hastalık kavramlarına tarihsel, kültürel, sanatsal ve düşünsel bakış açısıyla yaklaşabilir,</w:t>
      </w:r>
    </w:p>
    <w:p w:rsidR="00E404B9" w:rsidRPr="00E404B9" w:rsidRDefault="00E404B9" w:rsidP="00E404B9">
      <w:pPr>
        <w:widowControl w:val="0"/>
        <w:numPr>
          <w:ilvl w:val="0"/>
          <w:numId w:val="6"/>
        </w:numPr>
        <w:spacing w:after="200" w:line="276" w:lineRule="auto"/>
        <w:contextualSpacing/>
        <w:rPr>
          <w:rFonts w:ascii="Times New Roman" w:eastAsia="Times New Roman" w:hAnsi="Times New Roman" w:cs="Times New Roman"/>
          <w:color w:val="000000"/>
          <w:sz w:val="24"/>
          <w:szCs w:val="24"/>
          <w:lang w:val="en-US" w:eastAsia="tr-TR"/>
        </w:rPr>
      </w:pPr>
      <w:r w:rsidRPr="00E404B9">
        <w:rPr>
          <w:rFonts w:ascii="Times New Roman" w:eastAsia="Times New Roman" w:hAnsi="Times New Roman" w:cs="Times New Roman"/>
          <w:color w:val="000000"/>
          <w:sz w:val="24"/>
          <w:szCs w:val="24"/>
          <w:lang w:val="en-US" w:eastAsia="tr-TR"/>
        </w:rPr>
        <w:t>Mesleki gelişimi için kültür, sanat ve sosyal bilimler ile tıp bilimini ilişkilerini açıklayabilir,</w:t>
      </w:r>
    </w:p>
    <w:p w:rsidR="00E404B9" w:rsidRPr="00E404B9" w:rsidRDefault="00E404B9" w:rsidP="00E404B9">
      <w:pPr>
        <w:widowControl w:val="0"/>
        <w:numPr>
          <w:ilvl w:val="0"/>
          <w:numId w:val="6"/>
        </w:numPr>
        <w:spacing w:after="200" w:line="276" w:lineRule="auto"/>
        <w:contextualSpacing/>
        <w:rPr>
          <w:rFonts w:ascii="Times New Roman" w:eastAsia="Times New Roman" w:hAnsi="Times New Roman" w:cs="Times New Roman"/>
          <w:color w:val="000000"/>
          <w:sz w:val="24"/>
          <w:szCs w:val="24"/>
          <w:lang w:val="en-US" w:eastAsia="tr-TR"/>
        </w:rPr>
      </w:pPr>
      <w:r w:rsidRPr="00E404B9">
        <w:rPr>
          <w:rFonts w:ascii="Times New Roman" w:eastAsia="Times New Roman" w:hAnsi="Times New Roman" w:cs="Times New Roman"/>
          <w:color w:val="000000"/>
          <w:sz w:val="24"/>
          <w:szCs w:val="24"/>
          <w:lang w:val="en-US" w:eastAsia="tr-TR"/>
        </w:rPr>
        <w:t xml:space="preserve">Bilgisayar yazılımı ile birlikte bilişim ve iletişim tekniklerini kullanabilir, </w:t>
      </w:r>
    </w:p>
    <w:p w:rsidR="00E404B9" w:rsidRPr="00E404B9" w:rsidRDefault="00E404B9" w:rsidP="00E404B9">
      <w:pPr>
        <w:widowControl w:val="0"/>
        <w:numPr>
          <w:ilvl w:val="0"/>
          <w:numId w:val="6"/>
        </w:numPr>
        <w:spacing w:after="200" w:line="276" w:lineRule="auto"/>
        <w:contextualSpacing/>
        <w:rPr>
          <w:rFonts w:ascii="Times New Roman" w:eastAsia="Times New Roman" w:hAnsi="Times New Roman" w:cs="Times New Roman"/>
          <w:color w:val="000000"/>
          <w:sz w:val="24"/>
          <w:szCs w:val="24"/>
          <w:lang w:val="en-US" w:eastAsia="tr-TR"/>
        </w:rPr>
      </w:pPr>
      <w:r w:rsidRPr="00E404B9">
        <w:rPr>
          <w:rFonts w:ascii="Times New Roman" w:eastAsia="Times New Roman" w:hAnsi="Times New Roman" w:cs="Times New Roman"/>
          <w:color w:val="000000"/>
          <w:sz w:val="24"/>
          <w:szCs w:val="24"/>
          <w:lang w:val="en-US" w:eastAsia="tr-TR"/>
        </w:rPr>
        <w:t>Halk sağlığı, aile hekimliği, birinci basamak sağlık hizmeti kavramını ve kurumlarını tanımlayabilir,</w:t>
      </w:r>
    </w:p>
    <w:p w:rsidR="00E404B9" w:rsidRPr="00E404B9" w:rsidRDefault="00E404B9" w:rsidP="00E404B9">
      <w:pPr>
        <w:widowControl w:val="0"/>
        <w:numPr>
          <w:ilvl w:val="0"/>
          <w:numId w:val="6"/>
        </w:numPr>
        <w:spacing w:after="200" w:line="276" w:lineRule="auto"/>
        <w:contextualSpacing/>
        <w:rPr>
          <w:rFonts w:ascii="Times New Roman" w:eastAsia="Times New Roman" w:hAnsi="Times New Roman" w:cs="Times New Roman"/>
          <w:color w:val="000000"/>
          <w:sz w:val="24"/>
          <w:szCs w:val="24"/>
          <w:lang w:val="en-US" w:eastAsia="tr-TR"/>
        </w:rPr>
      </w:pPr>
      <w:r w:rsidRPr="00E404B9">
        <w:rPr>
          <w:rFonts w:ascii="Times New Roman" w:eastAsia="Times New Roman" w:hAnsi="Times New Roman" w:cs="Times New Roman"/>
          <w:color w:val="000000"/>
          <w:sz w:val="24"/>
          <w:szCs w:val="24"/>
          <w:lang w:val="en-US" w:eastAsia="tr-TR"/>
        </w:rPr>
        <w:t>Çevre-insan ilişkisini açıklayabilir, bölgesinin yerleşim yeri özelliklerini, toplumun özelliklerini, izlediği ailenin özelliklerini sıralayabilir, gelecekte çalışacağı sağlık kurumlarını tanıması ve bu kurumlardan nasıl hizmet alınacağı konusunda bilgi sahibi olur,</w:t>
      </w:r>
    </w:p>
    <w:p w:rsidR="00E404B9" w:rsidRPr="00E404B9" w:rsidRDefault="00E404B9" w:rsidP="00E404B9">
      <w:pPr>
        <w:widowControl w:val="0"/>
        <w:numPr>
          <w:ilvl w:val="0"/>
          <w:numId w:val="6"/>
        </w:numPr>
        <w:spacing w:after="200" w:line="276" w:lineRule="auto"/>
        <w:contextualSpacing/>
        <w:rPr>
          <w:rFonts w:ascii="Times New Roman" w:eastAsia="Times New Roman" w:hAnsi="Times New Roman" w:cs="Times New Roman"/>
          <w:color w:val="000000"/>
          <w:sz w:val="24"/>
          <w:szCs w:val="24"/>
          <w:lang w:val="en-US" w:eastAsia="tr-TR"/>
        </w:rPr>
      </w:pPr>
      <w:r w:rsidRPr="00E404B9">
        <w:rPr>
          <w:rFonts w:ascii="Times New Roman" w:eastAsia="Times New Roman" w:hAnsi="Times New Roman" w:cs="Times New Roman"/>
          <w:color w:val="000000"/>
          <w:sz w:val="24"/>
          <w:szCs w:val="24"/>
          <w:lang w:val="en-US" w:eastAsia="tr-TR"/>
        </w:rPr>
        <w:t xml:space="preserve">Klinikte uygulayacakları temel mesleksel becerileri maket üzerinde, hümanist eğitim </w:t>
      </w:r>
      <w:r w:rsidRPr="00E404B9">
        <w:rPr>
          <w:rFonts w:ascii="Times New Roman" w:eastAsia="Times New Roman" w:hAnsi="Times New Roman" w:cs="Times New Roman"/>
          <w:color w:val="000000"/>
          <w:sz w:val="24"/>
          <w:szCs w:val="24"/>
          <w:lang w:val="en-US" w:eastAsia="tr-TR"/>
        </w:rPr>
        <w:lastRenderedPageBreak/>
        <w:t>ilkelerine uygun el yıkama ve steril eldiven giyme-çıkarma, serum takma, kan alabilme, enjeksiyon, yara bakımı yapabilme becerisi kazanır, mikroskop kullanma becerisini geliştirir,</w:t>
      </w:r>
    </w:p>
    <w:p w:rsidR="00E404B9" w:rsidRPr="00E404B9" w:rsidRDefault="00E404B9" w:rsidP="00E404B9">
      <w:pPr>
        <w:widowControl w:val="0"/>
        <w:numPr>
          <w:ilvl w:val="0"/>
          <w:numId w:val="6"/>
        </w:numPr>
        <w:spacing w:after="200" w:line="276" w:lineRule="auto"/>
        <w:contextualSpacing/>
        <w:rPr>
          <w:rFonts w:ascii="Times New Roman" w:eastAsia="Times New Roman" w:hAnsi="Times New Roman" w:cs="Times New Roman"/>
          <w:color w:val="000000"/>
          <w:sz w:val="24"/>
          <w:szCs w:val="24"/>
          <w:lang w:val="en-US" w:eastAsia="tr-TR"/>
        </w:rPr>
      </w:pPr>
      <w:r w:rsidRPr="00E404B9">
        <w:rPr>
          <w:rFonts w:ascii="Times New Roman" w:eastAsia="Times New Roman" w:hAnsi="Times New Roman" w:cs="Times New Roman"/>
          <w:color w:val="000000"/>
          <w:sz w:val="24"/>
          <w:szCs w:val="24"/>
          <w:lang w:val="en-US" w:eastAsia="tr-TR"/>
        </w:rPr>
        <w:t>Çift yönlü iletişim ve ilgili dinlemenin önemini tanımlayabilir ve etkin bir dinleyici olur, sözlü ve sözsüz iletişim becerilerini kullanabilir.  Yapıcı geri bildirim verebilir, ekip çalışmasının önemi hakkında bilgi sahibi olur.</w:t>
      </w:r>
    </w:p>
    <w:p w:rsidR="00E404B9" w:rsidRPr="00E404B9" w:rsidRDefault="00E404B9" w:rsidP="00E404B9">
      <w:pPr>
        <w:widowControl w:val="0"/>
        <w:spacing w:after="0" w:line="240" w:lineRule="auto"/>
        <w:ind w:right="15"/>
        <w:jc w:val="both"/>
        <w:rPr>
          <w:rFonts w:ascii="Times New Roman" w:eastAsia="Times New Roman" w:hAnsi="Times New Roman" w:cs="Times New Roman"/>
          <w:color w:val="000000"/>
          <w:sz w:val="24"/>
          <w:szCs w:val="24"/>
          <w:lang w:val="en-US" w:eastAsia="tr-TR"/>
        </w:rPr>
      </w:pPr>
    </w:p>
    <w:p w:rsidR="00E404B9" w:rsidRPr="00E404B9" w:rsidRDefault="00E404B9" w:rsidP="00E404B9">
      <w:pPr>
        <w:widowControl w:val="0"/>
        <w:numPr>
          <w:ilvl w:val="0"/>
          <w:numId w:val="7"/>
        </w:numPr>
        <w:spacing w:after="0" w:line="240" w:lineRule="auto"/>
        <w:ind w:right="-15"/>
        <w:contextualSpacing/>
        <w:jc w:val="both"/>
        <w:rPr>
          <w:rFonts w:ascii="Times New Roman" w:eastAsia="Times New Roman" w:hAnsi="Times New Roman" w:cs="Times New Roman"/>
          <w:color w:val="000000"/>
          <w:sz w:val="24"/>
          <w:szCs w:val="24"/>
          <w:lang w:val="en-US" w:eastAsia="tr-TR"/>
        </w:rPr>
      </w:pPr>
      <w:r w:rsidRPr="00E404B9">
        <w:rPr>
          <w:rFonts w:ascii="Times New Roman" w:eastAsia="Times New Roman" w:hAnsi="Times New Roman" w:cs="Times New Roman"/>
          <w:b/>
          <w:i/>
          <w:color w:val="000000"/>
          <w:sz w:val="24"/>
          <w:szCs w:val="24"/>
          <w:lang w:val="en-US" w:eastAsia="tr-TR"/>
        </w:rPr>
        <w:t>DERS KURULU: HÜCRE BILIMLERI 1</w:t>
      </w:r>
    </w:p>
    <w:p w:rsidR="00E404B9" w:rsidRPr="00E404B9" w:rsidRDefault="00E404B9" w:rsidP="00E404B9">
      <w:pPr>
        <w:widowControl w:val="0"/>
        <w:spacing w:after="0" w:line="240" w:lineRule="auto"/>
        <w:ind w:right="-15"/>
        <w:jc w:val="both"/>
        <w:rPr>
          <w:rFonts w:ascii="Times New Roman" w:eastAsia="Times New Roman" w:hAnsi="Times New Roman" w:cs="Times New Roman"/>
          <w:b/>
          <w:sz w:val="24"/>
          <w:szCs w:val="24"/>
          <w:lang w:val="en-US" w:eastAsia="tr-TR"/>
        </w:rPr>
      </w:pPr>
    </w:p>
    <w:p w:rsidR="00E404B9" w:rsidRPr="00E404B9" w:rsidRDefault="00E404B9" w:rsidP="00E404B9">
      <w:pPr>
        <w:widowControl w:val="0"/>
        <w:spacing w:after="0" w:line="240" w:lineRule="auto"/>
        <w:ind w:right="-15"/>
        <w:jc w:val="both"/>
        <w:rPr>
          <w:rFonts w:ascii="Times New Roman" w:eastAsia="Times New Roman" w:hAnsi="Times New Roman" w:cs="Times New Roman"/>
          <w:b/>
          <w:sz w:val="24"/>
          <w:szCs w:val="24"/>
          <w:lang w:val="en-US" w:eastAsia="tr-TR"/>
        </w:rPr>
      </w:pPr>
      <w:r w:rsidRPr="00E404B9">
        <w:rPr>
          <w:rFonts w:ascii="Times New Roman" w:eastAsia="Times New Roman" w:hAnsi="Times New Roman" w:cs="Times New Roman"/>
          <w:b/>
          <w:sz w:val="24"/>
          <w:szCs w:val="24"/>
          <w:lang w:val="en-US" w:eastAsia="tr-TR"/>
        </w:rPr>
        <w:t>Amaç:</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Times New Roman" w:hAnsi="Times New Roman" w:cs="Times New Roman"/>
          <w:sz w:val="24"/>
          <w:szCs w:val="24"/>
          <w:lang w:val="en-US" w:eastAsia="tr-TR"/>
        </w:rPr>
        <w:t xml:space="preserve">Öğrencilere organik kimyaya giriş, proteinler-aminoasitler-lipitler-karbonhidratların yapılarını, işleyisini ve görevleri hücrenin yapısını, organelleri ve görevleri </w:t>
      </w:r>
      <w:r w:rsidRPr="00E404B9">
        <w:rPr>
          <w:rFonts w:ascii="Times New Roman" w:eastAsia="Calibri" w:hAnsi="Times New Roman" w:cs="Times New Roman"/>
          <w:sz w:val="24"/>
          <w:szCs w:val="24"/>
          <w:lang w:val="en-US"/>
        </w:rPr>
        <w:t>hakkında bilgi kazandırmaktır.</w:t>
      </w:r>
    </w:p>
    <w:p w:rsidR="00E404B9" w:rsidRPr="00E404B9" w:rsidRDefault="00E404B9" w:rsidP="00E404B9">
      <w:pPr>
        <w:widowControl w:val="0"/>
        <w:spacing w:after="0" w:line="240" w:lineRule="auto"/>
        <w:ind w:right="15"/>
        <w:jc w:val="both"/>
        <w:rPr>
          <w:rFonts w:ascii="Times New Roman" w:eastAsia="Times New Roman" w:hAnsi="Times New Roman" w:cs="Times New Roman"/>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Bu kurulun sonunda öğrenciler;</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1.Organik</w:t>
      </w:r>
      <w:proofErr w:type="gramEnd"/>
      <w:r w:rsidRPr="00E404B9">
        <w:rPr>
          <w:rFonts w:ascii="Times New Roman" w:eastAsia="Calibri" w:hAnsi="Times New Roman" w:cs="Times New Roman"/>
          <w:sz w:val="24"/>
          <w:szCs w:val="24"/>
          <w:lang w:val="en-US"/>
        </w:rPr>
        <w:t xml:space="preserve"> kimyada temel kavramları bilmeli, alkan-alken-aldehit-keton-karboksilerin         özelliklerini açıklayabilmeli, asit ve bazların fonksiyonları sayabilmeli,</w:t>
      </w:r>
    </w:p>
    <w:p w:rsidR="00E404B9" w:rsidRPr="00E404B9" w:rsidRDefault="00E404B9" w:rsidP="00E404B9">
      <w:pPr>
        <w:widowControl w:val="0"/>
        <w:spacing w:after="0" w:line="360" w:lineRule="auto"/>
        <w:ind w:right="15"/>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2.Aminoasitlerin</w:t>
      </w:r>
      <w:proofErr w:type="gramEnd"/>
      <w:r w:rsidRPr="00E404B9">
        <w:rPr>
          <w:rFonts w:ascii="Times New Roman" w:eastAsia="Calibri" w:hAnsi="Times New Roman" w:cs="Times New Roman"/>
          <w:sz w:val="24"/>
          <w:szCs w:val="24"/>
          <w:lang w:val="en-US"/>
        </w:rPr>
        <w:t xml:space="preserve"> ve proteinlerin yapısını bilmeli, özelliklerini, sentezini ve görevlerini açıklayabilmeli,</w:t>
      </w:r>
    </w:p>
    <w:p w:rsidR="00E404B9" w:rsidRPr="00E404B9" w:rsidRDefault="00E404B9" w:rsidP="00E404B9">
      <w:pPr>
        <w:widowControl w:val="0"/>
        <w:spacing w:after="0" w:line="360" w:lineRule="auto"/>
        <w:ind w:right="15"/>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3. Lipitlerin yapısını bilmeli, özeliklerini, sentezini ve görevlerini açıklayabilmeli,</w:t>
      </w:r>
    </w:p>
    <w:p w:rsidR="00E404B9" w:rsidRPr="00E404B9" w:rsidRDefault="00E404B9" w:rsidP="00E404B9">
      <w:pPr>
        <w:widowControl w:val="0"/>
        <w:spacing w:after="0" w:line="360" w:lineRule="auto"/>
        <w:ind w:right="15"/>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4. Karbonhidratların yapısını bilmeli, özeliklerini, sentezini ve görevlerini açıklayabilmeli,</w:t>
      </w:r>
    </w:p>
    <w:p w:rsidR="00E404B9" w:rsidRPr="00E404B9" w:rsidRDefault="00E404B9" w:rsidP="00E404B9">
      <w:pPr>
        <w:widowControl w:val="0"/>
        <w:spacing w:after="0" w:line="360" w:lineRule="auto"/>
        <w:ind w:right="15"/>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5. Nükleotidlerin yapısını, isimlerini sayabilmeli,</w:t>
      </w:r>
    </w:p>
    <w:p w:rsidR="00E404B9" w:rsidRPr="00E404B9" w:rsidRDefault="00E404B9" w:rsidP="00E404B9">
      <w:pPr>
        <w:widowControl w:val="0"/>
        <w:spacing w:after="0" w:line="360" w:lineRule="auto"/>
        <w:ind w:right="15"/>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6. Hücre organellerini ve görevlerini sayabilmeli,</w:t>
      </w:r>
    </w:p>
    <w:p w:rsidR="00E404B9" w:rsidRPr="00E404B9" w:rsidRDefault="00E404B9" w:rsidP="00E404B9">
      <w:pPr>
        <w:widowControl w:val="0"/>
        <w:spacing w:after="0" w:line="360" w:lineRule="auto"/>
        <w:ind w:right="15"/>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7. Hücrede çekirdeğin yapısını ve görevlerini açıklayabilmeli,</w:t>
      </w:r>
    </w:p>
    <w:p w:rsidR="00E404B9" w:rsidRPr="00E404B9" w:rsidRDefault="00E404B9" w:rsidP="00E404B9">
      <w:pPr>
        <w:widowControl w:val="0"/>
        <w:spacing w:after="0" w:line="360" w:lineRule="auto"/>
        <w:ind w:right="15"/>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8. Hücre bölünmesinin esaslarını, mitoz ve mayoz bölünmeyi açıklayabilmelidir.</w:t>
      </w:r>
    </w:p>
    <w:p w:rsidR="00E404B9" w:rsidRPr="00E404B9" w:rsidRDefault="00E404B9" w:rsidP="00E404B9">
      <w:pPr>
        <w:widowControl w:val="0"/>
        <w:spacing w:after="0" w:line="360" w:lineRule="auto"/>
        <w:ind w:right="15"/>
        <w:jc w:val="both"/>
        <w:rPr>
          <w:rFonts w:ascii="Times New Roman" w:eastAsia="Times New Roman" w:hAnsi="Times New Roman" w:cs="Times New Roman"/>
          <w:color w:val="000000"/>
          <w:sz w:val="24"/>
          <w:szCs w:val="24"/>
          <w:lang w:val="en-US" w:eastAsia="tr-TR"/>
        </w:rPr>
      </w:pPr>
    </w:p>
    <w:p w:rsidR="00E404B9" w:rsidRPr="00E404B9" w:rsidRDefault="00E404B9" w:rsidP="00E404B9">
      <w:pPr>
        <w:widowControl w:val="0"/>
        <w:spacing w:after="0" w:line="360" w:lineRule="auto"/>
        <w:ind w:right="-15"/>
        <w:jc w:val="both"/>
        <w:rPr>
          <w:rFonts w:ascii="Times New Roman" w:eastAsia="Times New Roman" w:hAnsi="Times New Roman" w:cs="Times New Roman"/>
          <w:color w:val="000000"/>
          <w:sz w:val="24"/>
          <w:szCs w:val="24"/>
          <w:lang w:val="en-US" w:eastAsia="tr-TR"/>
        </w:rPr>
      </w:pPr>
      <w:r w:rsidRPr="00E404B9">
        <w:rPr>
          <w:rFonts w:ascii="Times New Roman" w:eastAsia="Times New Roman" w:hAnsi="Times New Roman" w:cs="Times New Roman"/>
          <w:b/>
          <w:i/>
          <w:color w:val="000000"/>
          <w:sz w:val="24"/>
          <w:szCs w:val="24"/>
          <w:lang w:val="en-US" w:eastAsia="tr-TR"/>
        </w:rPr>
        <w:t>2. DERS KURULU: HÜCRE BILIMLERI 2</w:t>
      </w:r>
    </w:p>
    <w:p w:rsidR="00E404B9" w:rsidRPr="00E404B9" w:rsidRDefault="00E404B9" w:rsidP="00E404B9">
      <w:pPr>
        <w:widowControl w:val="0"/>
        <w:spacing w:after="0" w:line="360" w:lineRule="auto"/>
        <w:ind w:right="-15"/>
        <w:jc w:val="both"/>
        <w:rPr>
          <w:rFonts w:ascii="Times New Roman" w:eastAsia="Calibri" w:hAnsi="Times New Roman" w:cs="Times New Roman"/>
          <w:sz w:val="24"/>
          <w:szCs w:val="24"/>
          <w:lang w:val="en-US"/>
        </w:rPr>
      </w:pPr>
      <w:r w:rsidRPr="00E404B9">
        <w:rPr>
          <w:rFonts w:ascii="Times New Roman" w:eastAsia="Times New Roman" w:hAnsi="Times New Roman" w:cs="Times New Roman"/>
          <w:b/>
          <w:sz w:val="24"/>
          <w:szCs w:val="24"/>
          <w:lang w:val="en-US" w:eastAsia="tr-TR"/>
        </w:rPr>
        <w:t>Amaç</w:t>
      </w:r>
      <w:r w:rsidRPr="00E404B9">
        <w:rPr>
          <w:rFonts w:ascii="Times New Roman" w:eastAsia="Calibri" w:hAnsi="Times New Roman" w:cs="Times New Roman"/>
          <w:sz w:val="24"/>
          <w:szCs w:val="24"/>
          <w:lang w:val="en-US"/>
        </w:rPr>
        <w:t>:</w:t>
      </w:r>
    </w:p>
    <w:p w:rsidR="00E404B9" w:rsidRPr="00E404B9" w:rsidRDefault="00E404B9" w:rsidP="00E404B9">
      <w:pPr>
        <w:widowControl w:val="0"/>
        <w:spacing w:after="0" w:line="360" w:lineRule="auto"/>
        <w:ind w:right="-15"/>
        <w:jc w:val="both"/>
        <w:rPr>
          <w:rFonts w:ascii="Times New Roman" w:eastAsia="Times New Roman" w:hAnsi="Times New Roman" w:cs="Times New Roman"/>
          <w:sz w:val="24"/>
          <w:szCs w:val="24"/>
          <w:lang w:val="en-US" w:eastAsia="tr-TR"/>
        </w:rPr>
      </w:pPr>
      <w:r w:rsidRPr="00E404B9">
        <w:rPr>
          <w:rFonts w:ascii="Times New Roman" w:eastAsia="Calibri" w:hAnsi="Times New Roman" w:cs="Times New Roman"/>
          <w:sz w:val="24"/>
          <w:szCs w:val="24"/>
          <w:lang w:val="en-US"/>
        </w:rPr>
        <w:t>Öğrencilere sağlık ve hastalığın anlaşılması için insan organizmasının öğrenilmesinde temeli oluşturan hücreler hakkında; yapı ve fonksiyonlarını açısından biyokimyasal, genetik ve histolojik yaklaşımlar ile ilgili bilgi ve beceri kazandırmaktır.</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Bu kurulun sonunda öğrenciler;</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 xml:space="preserve">1. İnsan organizmasında hücresel düzeyde yapının yanı sıra, hücresel metabolik yolların bileşenlerine ve süreçlerine ilişkin biyokimyasal, biyolojik, genetik ve histolojik bağlantıları kurmalı ve tanımlayabilmeli, </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2. Hücresel düzeyde biyokimyasal ve histolojik deneysel uygulamalar yaparak, hücrenin değerlendirilmesinde temel laboratuvar becerisini kazanmalıdır.</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
    <w:p w:rsidR="00E404B9" w:rsidRPr="00E404B9" w:rsidRDefault="00E404B9" w:rsidP="00E404B9">
      <w:pPr>
        <w:widowControl w:val="0"/>
        <w:spacing w:after="0" w:line="360" w:lineRule="auto"/>
        <w:ind w:right="-15"/>
        <w:jc w:val="both"/>
        <w:rPr>
          <w:rFonts w:ascii="Times New Roman" w:eastAsia="Times New Roman" w:hAnsi="Times New Roman" w:cs="Times New Roman"/>
          <w:color w:val="000000"/>
          <w:sz w:val="24"/>
          <w:szCs w:val="24"/>
          <w:lang w:val="en-US" w:eastAsia="tr-TR"/>
        </w:rPr>
      </w:pPr>
      <w:r w:rsidRPr="00E404B9">
        <w:rPr>
          <w:rFonts w:ascii="Times New Roman" w:eastAsia="Times New Roman" w:hAnsi="Times New Roman" w:cs="Times New Roman"/>
          <w:b/>
          <w:i/>
          <w:color w:val="000000"/>
          <w:sz w:val="24"/>
          <w:szCs w:val="24"/>
          <w:lang w:val="en-US" w:eastAsia="tr-TR"/>
        </w:rPr>
        <w:t>3. DERS KURULU: HÜCRE BILIMLERI 3</w:t>
      </w:r>
    </w:p>
    <w:p w:rsidR="00E404B9" w:rsidRPr="00E404B9" w:rsidRDefault="00E404B9" w:rsidP="00E404B9">
      <w:pPr>
        <w:widowControl w:val="0"/>
        <w:spacing w:after="0" w:line="360" w:lineRule="auto"/>
        <w:ind w:right="-15"/>
        <w:jc w:val="both"/>
        <w:rPr>
          <w:rFonts w:ascii="Times New Roman" w:eastAsia="Times New Roman" w:hAnsi="Times New Roman" w:cs="Times New Roman"/>
          <w:sz w:val="24"/>
          <w:szCs w:val="24"/>
          <w:lang w:val="en-US" w:eastAsia="tr-TR"/>
        </w:rPr>
      </w:pPr>
      <w:r w:rsidRPr="00E404B9">
        <w:rPr>
          <w:rFonts w:ascii="Times New Roman" w:eastAsia="Times New Roman" w:hAnsi="Times New Roman" w:cs="Times New Roman"/>
          <w:b/>
          <w:sz w:val="24"/>
          <w:szCs w:val="24"/>
          <w:lang w:val="en-US" w:eastAsia="tr-TR"/>
        </w:rPr>
        <w:t>Amaç:</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Öğrencilere anatomik yapılar olan kemik ve eklemlerle ilgili genel bilginin, üst ekstremite, gövde kemikleri ve eklemlerinin, genetic yapı ve kalıtım ile ilgili temel kavramların, hücre zarı yapısının ve hücreler arası haberleşmede önemli yapısal ve fiziksel kavramların, biyokimyada temel taşlarının sentezlerinin ve vücutta enerji üretiminin, radyasyon biyofiziğinin bilgi kazandırmaktır.</w:t>
      </w:r>
    </w:p>
    <w:p w:rsidR="00E404B9" w:rsidRPr="00E404B9" w:rsidRDefault="00E404B9" w:rsidP="00E404B9">
      <w:pPr>
        <w:widowControl w:val="0"/>
        <w:spacing w:after="0" w:line="360" w:lineRule="auto"/>
        <w:ind w:right="15"/>
        <w:jc w:val="both"/>
        <w:rPr>
          <w:rFonts w:ascii="Times New Roman" w:eastAsia="Times New Roman" w:hAnsi="Times New Roman" w:cs="Times New Roman"/>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Bu kurulun sonunda öğrenciler;</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1. Kemik ve eklemlerin genel yapısını tanımlayabilmeli,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2. Üst ekstremite ve gövde kemik ve eklemlerini sayabilmeli,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3. Temel genetik yapıların özelliklerini ve kalıtım özelliklerini tanımlayabilmeli,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4. Mutasyon çeşitlerini sayabilmeli,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5. Biyolojik zarları ve hücre zarı yapısını tanımlayabilmeli. Hücre zarında taşıma sitemlerini ve hücreler arası haberleşmede önemli yapısal ve fiziksel kavramları açıklayabilmeli,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6. Amino asit ve lipit sentezini açıklayabilmeli,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7. Vücutta enerji üretim basamaklarını sayabilmelidir.</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
    <w:p w:rsidR="00E404B9" w:rsidRPr="00E404B9" w:rsidRDefault="00E404B9" w:rsidP="00E404B9">
      <w:pPr>
        <w:widowControl w:val="0"/>
        <w:spacing w:after="0" w:line="360" w:lineRule="auto"/>
        <w:ind w:right="-15"/>
        <w:jc w:val="both"/>
        <w:rPr>
          <w:rFonts w:ascii="Times New Roman" w:eastAsia="Times New Roman" w:hAnsi="Times New Roman" w:cs="Times New Roman"/>
          <w:color w:val="000000"/>
          <w:sz w:val="24"/>
          <w:szCs w:val="24"/>
          <w:lang w:val="en-US" w:eastAsia="tr-TR"/>
        </w:rPr>
      </w:pPr>
      <w:r w:rsidRPr="00E404B9">
        <w:rPr>
          <w:rFonts w:ascii="Times New Roman" w:eastAsia="Times New Roman" w:hAnsi="Times New Roman" w:cs="Times New Roman"/>
          <w:b/>
          <w:i/>
          <w:color w:val="000000"/>
          <w:sz w:val="24"/>
          <w:szCs w:val="24"/>
          <w:lang w:val="en-US" w:eastAsia="tr-TR"/>
        </w:rPr>
        <w:t>4. DERS KURULU: HÜCRE BILIMLERI 4</w:t>
      </w:r>
    </w:p>
    <w:p w:rsidR="00E404B9" w:rsidRPr="00E404B9" w:rsidRDefault="00E404B9" w:rsidP="00E404B9">
      <w:pPr>
        <w:widowControl w:val="0"/>
        <w:spacing w:after="0" w:line="360" w:lineRule="auto"/>
        <w:ind w:right="-15"/>
        <w:jc w:val="both"/>
        <w:rPr>
          <w:rFonts w:ascii="Times New Roman" w:eastAsia="Times New Roman" w:hAnsi="Times New Roman" w:cs="Times New Roman"/>
          <w:sz w:val="24"/>
          <w:szCs w:val="24"/>
          <w:lang w:val="en-US" w:eastAsia="tr-TR"/>
        </w:rPr>
      </w:pPr>
      <w:r w:rsidRPr="00E404B9">
        <w:rPr>
          <w:rFonts w:ascii="Times New Roman" w:eastAsia="Times New Roman" w:hAnsi="Times New Roman" w:cs="Times New Roman"/>
          <w:b/>
          <w:sz w:val="24"/>
          <w:szCs w:val="24"/>
          <w:lang w:val="en-US" w:eastAsia="tr-TR"/>
        </w:rPr>
        <w:t>Amaç:</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Öğrencilere temel biyokimyasal süreçler ile karbonhidrat, lipid, protein ve nükleik asit metabolizmaları, farmakolojide ve toksikolojide temel kavramlar, anatomide terminoloji ve iskelet sistemi anatomisi, bulaşıcı hastalıkların tarihçesi ve temel histoloji hakkında bilgi edindirmek ve sayılan konulara ilişkin sorulara yaklaşım becerisi kazandırmaktır.</w:t>
      </w:r>
    </w:p>
    <w:p w:rsidR="00E404B9" w:rsidRPr="00E404B9" w:rsidRDefault="00E404B9" w:rsidP="00E404B9">
      <w:pPr>
        <w:widowControl w:val="0"/>
        <w:spacing w:after="0" w:line="360" w:lineRule="auto"/>
        <w:ind w:right="15"/>
        <w:jc w:val="both"/>
        <w:rPr>
          <w:rFonts w:ascii="Times New Roman" w:eastAsia="Times New Roman" w:hAnsi="Times New Roman" w:cs="Times New Roman"/>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Bu kurulun sonunda öğrenciler;</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1</w:t>
      </w:r>
      <w:r w:rsidRPr="00E404B9">
        <w:rPr>
          <w:rFonts w:ascii="Times New Roman" w:eastAsia="Calibri" w:hAnsi="Times New Roman" w:cs="Times New Roman"/>
          <w:b/>
          <w:sz w:val="24"/>
          <w:szCs w:val="24"/>
          <w:lang w:val="en-US"/>
        </w:rPr>
        <w:t>.</w:t>
      </w:r>
      <w:r w:rsidRPr="00E404B9">
        <w:rPr>
          <w:rFonts w:ascii="Times New Roman" w:eastAsia="Calibri" w:hAnsi="Times New Roman" w:cs="Times New Roman"/>
          <w:sz w:val="24"/>
          <w:szCs w:val="24"/>
          <w:lang w:val="en-US"/>
        </w:rPr>
        <w:t xml:space="preserve"> Temel biyokimyasal ve metabolik süreçleri tanımlayabilmeli ve birbirleriyle ilişkilendirebilmeli,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2. Farmakolojik kavramların yanı sıra ilaç şekilleri, etkileşmeleri, uygulama yolları ve etki mekanizmalarına dair karşılaşabileceği soruları yanıtlayabilmeli,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3. Anatomide terminolojiye hakim olmalı ve iskelet sisteminin yapılanmasını ve işlevini tüm tıp tahsili süresince kullanabilecek şekilde özümsemeli,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 xml:space="preserve">4. Bulaşıcı hastalıkların geçmişten günümüze seyri hakkında bilgi sahibi olmalı ve bu </w:t>
      </w:r>
      <w:r w:rsidRPr="00E404B9">
        <w:rPr>
          <w:rFonts w:ascii="Times New Roman" w:eastAsia="Calibri" w:hAnsi="Times New Roman" w:cs="Times New Roman"/>
          <w:sz w:val="24"/>
          <w:szCs w:val="24"/>
          <w:lang w:val="en-US"/>
        </w:rPr>
        <w:lastRenderedPageBreak/>
        <w:t>hastalıklardan günümüzde ve bilhassa ülkemizde insan sağlığı için halen bir tehdit durumunda olanlar için temel bir yaklaşım geliştirebilmeli,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5. Temel histolojik kavramlar hakkında bilgi sahibi olmalı ve örtü, bez epiteli, bağ, kemik ve kıkırdak doku histolojisini tanıyabilmelidir.</w:t>
      </w:r>
    </w:p>
    <w:p w:rsidR="00E404B9" w:rsidRPr="00E404B9" w:rsidRDefault="00E404B9" w:rsidP="00E404B9">
      <w:pPr>
        <w:widowControl w:val="0"/>
        <w:spacing w:after="0" w:line="240" w:lineRule="auto"/>
        <w:jc w:val="both"/>
        <w:rPr>
          <w:rFonts w:ascii="Times New Roman" w:eastAsia="Calibri" w:hAnsi="Times New Roman" w:cs="Times New Roman"/>
          <w:sz w:val="24"/>
          <w:szCs w:val="24"/>
          <w:lang w:val="en-US"/>
        </w:rPr>
      </w:pPr>
    </w:p>
    <w:p w:rsidR="00E404B9" w:rsidRPr="00E404B9" w:rsidRDefault="00E404B9" w:rsidP="00E404B9">
      <w:pPr>
        <w:widowControl w:val="0"/>
        <w:spacing w:after="0" w:line="240" w:lineRule="auto"/>
        <w:jc w:val="both"/>
        <w:rPr>
          <w:rFonts w:ascii="Times New Roman" w:eastAsia="Calibri" w:hAnsi="Times New Roman" w:cs="Times New Roman"/>
          <w:b/>
          <w:i/>
          <w:sz w:val="24"/>
          <w:szCs w:val="24"/>
          <w:lang w:val="en-US"/>
        </w:rPr>
      </w:pPr>
      <w:proofErr w:type="gramStart"/>
      <w:r w:rsidRPr="00E404B9">
        <w:rPr>
          <w:rFonts w:ascii="Times New Roman" w:eastAsia="Calibri" w:hAnsi="Times New Roman" w:cs="Times New Roman"/>
          <w:b/>
          <w:i/>
          <w:sz w:val="24"/>
          <w:szCs w:val="24"/>
          <w:lang w:val="en-US"/>
        </w:rPr>
        <w:t>5.DERS</w:t>
      </w:r>
      <w:proofErr w:type="gramEnd"/>
      <w:r w:rsidRPr="00E404B9">
        <w:rPr>
          <w:rFonts w:ascii="Times New Roman" w:eastAsia="Calibri" w:hAnsi="Times New Roman" w:cs="Times New Roman"/>
          <w:b/>
          <w:i/>
          <w:sz w:val="24"/>
          <w:szCs w:val="24"/>
          <w:lang w:val="en-US"/>
        </w:rPr>
        <w:t xml:space="preserve"> KURULU: BİYOİSTATİSTİK, HALK SAĞLIĞI VE RUH SAĞLIĞI DERS KURULU</w:t>
      </w:r>
    </w:p>
    <w:p w:rsidR="00E404B9" w:rsidRPr="00E404B9" w:rsidRDefault="00E404B9" w:rsidP="00E404B9">
      <w:pPr>
        <w:widowControl w:val="0"/>
        <w:spacing w:after="0" w:line="360" w:lineRule="auto"/>
        <w:ind w:right="-15"/>
        <w:jc w:val="both"/>
        <w:rPr>
          <w:rFonts w:ascii="Times New Roman" w:eastAsia="Times New Roman" w:hAnsi="Times New Roman" w:cs="Times New Roman"/>
          <w:b/>
          <w:sz w:val="24"/>
          <w:szCs w:val="24"/>
          <w:lang w:val="en-US" w:eastAsia="tr-TR"/>
        </w:rPr>
      </w:pPr>
    </w:p>
    <w:p w:rsidR="00E404B9" w:rsidRPr="00E404B9" w:rsidRDefault="00E404B9" w:rsidP="00E404B9">
      <w:pPr>
        <w:widowControl w:val="0"/>
        <w:spacing w:after="0" w:line="360" w:lineRule="auto"/>
        <w:ind w:right="-15"/>
        <w:jc w:val="both"/>
        <w:rPr>
          <w:rFonts w:ascii="Times New Roman" w:eastAsia="Times New Roman" w:hAnsi="Times New Roman" w:cs="Times New Roman"/>
          <w:sz w:val="24"/>
          <w:szCs w:val="24"/>
          <w:lang w:val="en-US" w:eastAsia="tr-TR"/>
        </w:rPr>
      </w:pPr>
      <w:r w:rsidRPr="00E404B9">
        <w:rPr>
          <w:rFonts w:ascii="Times New Roman" w:eastAsia="Times New Roman" w:hAnsi="Times New Roman" w:cs="Times New Roman"/>
          <w:b/>
          <w:sz w:val="24"/>
          <w:szCs w:val="24"/>
          <w:lang w:val="en-US" w:eastAsia="tr-TR"/>
        </w:rPr>
        <w:t>Amaç:</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Öğrencilere sağlık hizmetlerinin vazgeçilmez bir ögesi ve tıp bilimlerinin teknolojisi olan biyoistatistik, sağlık toplum bilimi, toplumsal çevre sağlığı ve ruh sağlığı temel kavramlarını öğreterek; sağlık çalışanının görmesine, duymasına, sezmesine ve karar vermesine yardımcı olmayı kazandırmaktır.</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Bu ders kurulunun sonunda öğrenci;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1.Araştırmalardaki</w:t>
      </w:r>
      <w:proofErr w:type="gramEnd"/>
      <w:r w:rsidRPr="00E404B9">
        <w:rPr>
          <w:rFonts w:ascii="Times New Roman" w:eastAsia="Calibri" w:hAnsi="Times New Roman" w:cs="Times New Roman"/>
          <w:sz w:val="24"/>
          <w:szCs w:val="24"/>
          <w:lang w:val="en-US"/>
        </w:rPr>
        <w:t xml:space="preserve"> kompleks problemleri çözümleyerek basit bir şekilde yorumlama becerisi kazanabilmeli,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2. Sağlık alanında yapılan gözlemlerdeki bilgiyi yöntem kullanarak ortaya çıkarma becerisi ve bilgisi kazanabilmeli.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3. Bilimsel alternatif düşünme tarzı ve sentezleme becerisi kazanabilmeli,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4. Sağlık alanı verileri arasındaki anlamlılığı ortaya çıkarmak için gerekli temel yöntemleri kavrayabilmeli,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5. Sağlık alanındaki bilgi teknolojileri hakkında fikir sahibi olabilmeli,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6. Toplumsal çevrenin sağlık üzerindeki etkilerini kavrayabilmeli,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7. Koruyucu hekimlik ve sağlık toplum bilimi ilişkisi hakkında fikir sahibi olabilmeli,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8. Hastalıkların ortaya çıkmasındaki; beslenme, biyolojik çevre, fiziksel çevre ve toplumsal çevre etkenlerini kavrayabilmeli,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9.Nüfus</w:t>
      </w:r>
      <w:proofErr w:type="gramEnd"/>
      <w:r w:rsidRPr="00E404B9">
        <w:rPr>
          <w:rFonts w:ascii="Times New Roman" w:eastAsia="Calibri" w:hAnsi="Times New Roman" w:cs="Times New Roman"/>
          <w:sz w:val="24"/>
          <w:szCs w:val="24"/>
          <w:lang w:val="en-US"/>
        </w:rPr>
        <w:t xml:space="preserve"> ve sağlık, nüfus değişikliklerini etkileyen toplumsal etkenler, sağlık ve hastalık kavramları, sağlık personelinin iş doyumları hakkında fikir sahibi olabilmeli,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10. Kendisi ve diğer insanlarla uyum ve denge içinde olmasını kavrayabilmeli,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11. Bedensel, ruhsal ve toplumsal iyilik halinin nasıl olması gerektiğini kavrayabilmeli.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12. Erken çocukluktan ölüme kadar devam eden; düşünce, iletişim becerileri, öğrenme, duygusal gelişim, kendine güven kavramlarını öğrenmelidir</w:t>
      </w:r>
      <w:proofErr w:type="gramStart"/>
      <w:r w:rsidRPr="00E404B9">
        <w:rPr>
          <w:rFonts w:ascii="Times New Roman" w:eastAsia="Calibri" w:hAnsi="Times New Roman" w:cs="Times New Roman"/>
          <w:sz w:val="24"/>
          <w:szCs w:val="24"/>
          <w:lang w:val="en-US"/>
        </w:rPr>
        <w:t>..</w:t>
      </w:r>
      <w:proofErr w:type="gramEnd"/>
    </w:p>
    <w:p w:rsidR="00E404B9" w:rsidRPr="00E404B9" w:rsidRDefault="00E404B9" w:rsidP="00E404B9">
      <w:pPr>
        <w:widowControl w:val="0"/>
        <w:spacing w:after="0" w:line="360" w:lineRule="auto"/>
        <w:rPr>
          <w:rFonts w:ascii="Times New Roman" w:eastAsia="Times New Roman" w:hAnsi="Times New Roman" w:cs="Times New Roman"/>
          <w:b/>
          <w:color w:val="000000"/>
          <w:sz w:val="24"/>
          <w:szCs w:val="24"/>
          <w:lang w:val="en-US" w:eastAsia="tr-TR"/>
        </w:rPr>
      </w:pPr>
    </w:p>
    <w:p w:rsidR="00E404B9" w:rsidRPr="00E404B9" w:rsidRDefault="00E404B9" w:rsidP="00E404B9">
      <w:pPr>
        <w:widowControl w:val="0"/>
        <w:spacing w:after="0" w:line="360" w:lineRule="auto"/>
        <w:rPr>
          <w:rFonts w:ascii="Times New Roman" w:eastAsia="Times New Roman" w:hAnsi="Times New Roman" w:cs="Times New Roman"/>
          <w:b/>
          <w:color w:val="000000"/>
          <w:sz w:val="24"/>
          <w:szCs w:val="24"/>
          <w:lang w:val="en-US" w:eastAsia="tr-TR"/>
        </w:rPr>
      </w:pPr>
    </w:p>
    <w:p w:rsidR="00E404B9" w:rsidRPr="00E404B9" w:rsidRDefault="00E404B9" w:rsidP="00E404B9">
      <w:pPr>
        <w:widowControl w:val="0"/>
        <w:spacing w:after="0" w:line="360" w:lineRule="auto"/>
        <w:rPr>
          <w:rFonts w:ascii="Times New Roman" w:eastAsia="Times New Roman" w:hAnsi="Times New Roman" w:cs="Times New Roman"/>
          <w:b/>
          <w:color w:val="000000"/>
          <w:sz w:val="24"/>
          <w:szCs w:val="24"/>
          <w:lang w:val="en-US" w:eastAsia="tr-TR"/>
        </w:rPr>
      </w:pPr>
    </w:p>
    <w:p w:rsidR="00E404B9" w:rsidRPr="00E404B9" w:rsidRDefault="00E404B9" w:rsidP="00E404B9">
      <w:pPr>
        <w:widowControl w:val="0"/>
        <w:spacing w:after="0" w:line="240" w:lineRule="auto"/>
        <w:rPr>
          <w:rFonts w:ascii="Times New Roman" w:eastAsia="Times New Roman" w:hAnsi="Times New Roman" w:cs="Times New Roman"/>
          <w:b/>
          <w:color w:val="000000"/>
          <w:sz w:val="24"/>
          <w:szCs w:val="24"/>
          <w:lang w:val="en-US" w:eastAsia="tr-TR"/>
        </w:rPr>
      </w:pPr>
    </w:p>
    <w:p w:rsidR="00E404B9" w:rsidRPr="00E404B9" w:rsidRDefault="00E404B9" w:rsidP="00E404B9">
      <w:pPr>
        <w:widowControl w:val="0"/>
        <w:spacing w:after="0" w:line="240" w:lineRule="auto"/>
        <w:rPr>
          <w:rFonts w:ascii="Times New Roman" w:eastAsia="Times New Roman" w:hAnsi="Times New Roman" w:cs="Times New Roman"/>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 xml:space="preserve">DÖNEM II </w:t>
      </w:r>
    </w:p>
    <w:p w:rsidR="00E404B9" w:rsidRPr="00E404B9" w:rsidRDefault="00E404B9" w:rsidP="00E404B9">
      <w:pPr>
        <w:widowControl w:val="0"/>
        <w:spacing w:after="0" w:line="240" w:lineRule="auto"/>
        <w:rPr>
          <w:rFonts w:ascii="Times New Roman" w:eastAsia="Times New Roman" w:hAnsi="Times New Roman" w:cs="Times New Roman"/>
          <w:color w:val="000000"/>
          <w:sz w:val="24"/>
          <w:szCs w:val="24"/>
          <w:lang w:val="en-US" w:eastAsia="tr-TR"/>
        </w:rPr>
      </w:pPr>
      <w:r w:rsidRPr="00E404B9">
        <w:rPr>
          <w:rFonts w:ascii="Calibri" w:eastAsia="Calibri" w:hAnsi="Calibri" w:cs="Times New Roman"/>
          <w:noProof/>
          <w:lang w:eastAsia="tr-TR"/>
        </w:rPr>
        <mc:AlternateContent>
          <mc:Choice Requires="wpg">
            <w:drawing>
              <wp:inline distT="0" distB="0" distL="0" distR="0" wp14:anchorId="72D5FB75" wp14:editId="161CAB6C">
                <wp:extent cx="5979795" cy="6350"/>
                <wp:effectExtent l="0" t="0" r="2540" b="7620"/>
                <wp:docPr id="9" name="Gr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9795" cy="6350"/>
                          <a:chOff x="0" y="0"/>
                          <a:chExt cx="59799" cy="60"/>
                        </a:xfrm>
                      </wpg:grpSpPr>
                      <wps:wsp>
                        <wps:cNvPr id="10" name="Shape 173714"/>
                        <wps:cNvSpPr>
                          <a:spLocks/>
                        </wps:cNvSpPr>
                        <wps:spPr bwMode="auto">
                          <a:xfrm>
                            <a:off x="0" y="0"/>
                            <a:ext cx="59799" cy="91"/>
                          </a:xfrm>
                          <a:custGeom>
                            <a:avLst/>
                            <a:gdLst>
                              <a:gd name="T0" fmla="*/ 0 w 5979922"/>
                              <a:gd name="T1" fmla="*/ 0 h 9144"/>
                              <a:gd name="T2" fmla="*/ 5979922 w 5979922"/>
                              <a:gd name="T3" fmla="*/ 0 h 9144"/>
                              <a:gd name="T4" fmla="*/ 5979922 w 5979922"/>
                              <a:gd name="T5" fmla="*/ 9144 h 9144"/>
                              <a:gd name="T6" fmla="*/ 0 w 5979922"/>
                              <a:gd name="T7" fmla="*/ 9144 h 9144"/>
                              <a:gd name="T8" fmla="*/ 0 w 5979922"/>
                              <a:gd name="T9" fmla="*/ 0 h 9144"/>
                              <a:gd name="T10" fmla="*/ 0 w 5979922"/>
                              <a:gd name="T11" fmla="*/ 0 h 9144"/>
                              <a:gd name="T12" fmla="*/ 5979922 w 5979922"/>
                              <a:gd name="T13" fmla="*/ 9144 h 9144"/>
                            </a:gdLst>
                            <a:ahLst/>
                            <a:cxnLst>
                              <a:cxn ang="0">
                                <a:pos x="T0" y="T1"/>
                              </a:cxn>
                              <a:cxn ang="0">
                                <a:pos x="T2" y="T3"/>
                              </a:cxn>
                              <a:cxn ang="0">
                                <a:pos x="T4" y="T5"/>
                              </a:cxn>
                              <a:cxn ang="0">
                                <a:pos x="T6" y="T7"/>
                              </a:cxn>
                              <a:cxn ang="0">
                                <a:pos x="T8" y="T9"/>
                              </a:cxn>
                            </a:cxnLst>
                            <a:rect l="T10" t="T11" r="T12" b="T13"/>
                            <a:pathLst>
                              <a:path w="5979922" h="9144">
                                <a:moveTo>
                                  <a:pt x="0" y="0"/>
                                </a:moveTo>
                                <a:lnTo>
                                  <a:pt x="5979922" y="0"/>
                                </a:lnTo>
                                <a:lnTo>
                                  <a:pt x="597992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3444DF5" id="Grup 9" o:spid="_x0000_s1026" style="width:470.85pt;height:.5pt;mso-position-horizontal-relative:char;mso-position-vertical-relative:line" coordsize="5979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">
                <v:shape id="Shape 173714" o:spid="_x0000_s1027" style="position:absolute;width:59799;height:91;visibility:visible;mso-wrap-style:square;v-text-anchor:top" coordsize="597992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uun8QA&#10;AADbAAAADwAAAGRycy9kb3ducmV2LnhtbESPQWvCQBCF7wX/wzKF3uqulqqkriKi4KEKRg89Dtkx&#10;Cc3Ohuyq6b/vHARvM7w3730zX/a+UTfqYh3YwmhoQBEXwdVcWjiftu8zUDEhO2wCk4U/irBcDF7m&#10;mLlw5yPd8lQqCeGYoYUqpTbTOhYVeYzD0BKLdgmdxyRrV2rX4V3CfaPHxky0x5qlocKW1hUVv/nV&#10;WzDp83TJV7v2Y/q9jz+b0XkfD8bat9d+9QUqUZ+e5sf1zgm+0MsvMoBe/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7rp/EAAAA2wAAAA8AAAAAAAAAAAAAAAAAmAIAAGRycy9k&#10;b3ducmV2LnhtbFBLBQYAAAAABAAEAPUAAACJAwAAAAA=&#10;" path="m,l5979922,r,9144l,9144,,e" fillcolor="black" stroked="f" strokeweight="0">
                  <v:stroke miterlimit="83231f" joinstyle="miter"/>
                  <v:path arrowok="t" o:connecttype="custom" o:connectlocs="0,0;59799,0;59799,91;0,91;0,0" o:connectangles="0,0,0,0,0" textboxrect="0,0,5979922,9144"/>
                </v:shape>
                <w10:anchorlock/>
              </v:group>
            </w:pict>
          </mc:Fallback>
        </mc:AlternateContent>
      </w:r>
    </w:p>
    <w:p w:rsidR="00E404B9" w:rsidRPr="00E404B9" w:rsidRDefault="00E404B9" w:rsidP="00E404B9">
      <w:pPr>
        <w:widowControl w:val="0"/>
        <w:spacing w:after="0" w:line="360" w:lineRule="auto"/>
        <w:rPr>
          <w:rFonts w:ascii="Times New Roman" w:eastAsia="Times New Roman" w:hAnsi="Times New Roman" w:cs="Times New Roman"/>
          <w:b/>
          <w:color w:val="000000"/>
          <w:sz w:val="24"/>
          <w:szCs w:val="24"/>
          <w:lang w:val="en-US" w:eastAsia="tr-TR"/>
        </w:rPr>
      </w:pPr>
    </w:p>
    <w:p w:rsidR="00E404B9" w:rsidRPr="00E404B9" w:rsidRDefault="00E404B9" w:rsidP="00E404B9">
      <w:pPr>
        <w:widowControl w:val="0"/>
        <w:spacing w:after="0" w:line="360" w:lineRule="auto"/>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 xml:space="preserve">Amaç </w:t>
      </w:r>
    </w:p>
    <w:p w:rsidR="00E404B9" w:rsidRPr="00E404B9" w:rsidRDefault="00E404B9" w:rsidP="00E404B9">
      <w:pPr>
        <w:spacing w:after="200"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Dönem II’nin sonunda öğrenciler; kas ve sinir sistemleri, dolaşım sistemi, solunum sistemi, sindirim sistemi, sinir sistemi, endokrin sistem ve ürogenital sistemi oluşturan organların lokalizasyonu, oluşumları ve bu organları oluşturan yapıların anatomisi, histolojisi, fizyolojisinin hücresel düzeyde ve fonksiyonel açıdan incelenmesi, hastalıkların biyolojik temelleri, temel </w:t>
      </w:r>
      <w:proofErr w:type="gramStart"/>
      <w:r w:rsidRPr="00E404B9">
        <w:rPr>
          <w:rFonts w:ascii="Times New Roman" w:eastAsia="Calibri" w:hAnsi="Times New Roman" w:cs="Times New Roman"/>
          <w:sz w:val="24"/>
          <w:szCs w:val="24"/>
        </w:rPr>
        <w:t>farmakoloji</w:t>
      </w:r>
      <w:proofErr w:type="gramEnd"/>
      <w:r w:rsidRPr="00E404B9">
        <w:rPr>
          <w:rFonts w:ascii="Times New Roman" w:eastAsia="Calibri" w:hAnsi="Times New Roman" w:cs="Times New Roman"/>
          <w:sz w:val="24"/>
          <w:szCs w:val="24"/>
        </w:rPr>
        <w:t xml:space="preserve">, temel immünoloji ve temel patoloji hakkında bilgi sahibi olacaklardır. </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spacing w:after="200"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Dönem II’yi başarı ile tamamlayan öğrenciler;  </w:t>
      </w:r>
    </w:p>
    <w:p w:rsidR="00E404B9" w:rsidRPr="00E404B9" w:rsidRDefault="00E404B9" w:rsidP="00E404B9">
      <w:pPr>
        <w:widowControl w:val="0"/>
        <w:numPr>
          <w:ilvl w:val="0"/>
          <w:numId w:val="5"/>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Kas ve sinir dokusunun yapı ve işlevini tanımlayabilir, metabolizmasını yorumlayabilir, anatomik oluşumların yapı ve fonksiyon ilişkilerini tanımlayabilir,  kas ve sinir dokusunu oluşturan öğeleri mikroskopta inceleyip tanıyabilir,</w:t>
      </w:r>
    </w:p>
    <w:p w:rsidR="00E404B9" w:rsidRPr="00E404B9" w:rsidRDefault="00E404B9" w:rsidP="00E404B9">
      <w:pPr>
        <w:widowControl w:val="0"/>
        <w:numPr>
          <w:ilvl w:val="0"/>
          <w:numId w:val="5"/>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Otonom sinir sisteminin organizasyonu ve işlevini bilir,</w:t>
      </w:r>
    </w:p>
    <w:p w:rsidR="00E404B9" w:rsidRPr="00E404B9" w:rsidRDefault="00E404B9" w:rsidP="00E404B9">
      <w:pPr>
        <w:widowControl w:val="0"/>
        <w:numPr>
          <w:ilvl w:val="0"/>
          <w:numId w:val="5"/>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Dolaşım ve solunum sistemini oluşturan yapıları, anatomik, fizyolojik, histolojik ve embriyolojik özelliklerini bilir,</w:t>
      </w:r>
    </w:p>
    <w:p w:rsidR="00E404B9" w:rsidRPr="00E404B9" w:rsidRDefault="00E404B9" w:rsidP="00E404B9">
      <w:pPr>
        <w:widowControl w:val="0"/>
        <w:numPr>
          <w:ilvl w:val="0"/>
          <w:numId w:val="5"/>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Kan dokusunu oluşturan hücreleri, solunum ve dolaşım sistemini oluşturan doku hücrelerini mikroskopta tanıyabilir, </w:t>
      </w:r>
    </w:p>
    <w:p w:rsidR="00E404B9" w:rsidRPr="00E404B9" w:rsidRDefault="00E404B9" w:rsidP="00E404B9">
      <w:pPr>
        <w:widowControl w:val="0"/>
        <w:numPr>
          <w:ilvl w:val="0"/>
          <w:numId w:val="5"/>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Kan sayımı, hematokrit, hemoglobin tayini, kan grupları tayini, sedimantasyon tayini ve periferik yayma gibi dolaşım ve solunum fizyolojisine ilişkin bazı laboratuar uygulamalarını yapabilir, </w:t>
      </w:r>
    </w:p>
    <w:p w:rsidR="00E404B9" w:rsidRPr="00E404B9" w:rsidRDefault="00E404B9" w:rsidP="00E404B9">
      <w:pPr>
        <w:widowControl w:val="0"/>
        <w:numPr>
          <w:ilvl w:val="0"/>
          <w:numId w:val="5"/>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Kalbin özel uyarı ve iletim sistemi, EKG’nin oluşumu ve fizyolojik yorumu, kalp döngüsü, vücut ve kan akımının fizyolojisini tanımlayabilir, </w:t>
      </w:r>
    </w:p>
    <w:p w:rsidR="00E404B9" w:rsidRPr="00E404B9" w:rsidRDefault="00E404B9" w:rsidP="00E404B9">
      <w:pPr>
        <w:widowControl w:val="0"/>
        <w:numPr>
          <w:ilvl w:val="0"/>
          <w:numId w:val="5"/>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Sindirim sistemini oluşturan organ ve dokuların yapı ve işlevini tanımlayabilir, metabolizmasını yorumlayabilir, anatomik oluşumların yapı ve fonksiyon ilişkilerini tanımlayabilir,  </w:t>
      </w:r>
    </w:p>
    <w:p w:rsidR="00E404B9" w:rsidRPr="00E404B9" w:rsidRDefault="00E404B9" w:rsidP="00E404B9">
      <w:pPr>
        <w:widowControl w:val="0"/>
        <w:numPr>
          <w:ilvl w:val="0"/>
          <w:numId w:val="5"/>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Sindirim ve metabolizma ile ilişkili enzim ve hormonların görevlerini ve mekanizmalarını kavrar, sindirim sisteminin </w:t>
      </w:r>
      <w:proofErr w:type="gramStart"/>
      <w:r w:rsidRPr="00E404B9">
        <w:rPr>
          <w:rFonts w:ascii="Times New Roman" w:eastAsia="Calibri" w:hAnsi="Times New Roman" w:cs="Times New Roman"/>
          <w:sz w:val="24"/>
          <w:szCs w:val="24"/>
        </w:rPr>
        <w:t>anomalileri</w:t>
      </w:r>
      <w:proofErr w:type="gramEnd"/>
      <w:r w:rsidRPr="00E404B9">
        <w:rPr>
          <w:rFonts w:ascii="Times New Roman" w:eastAsia="Calibri" w:hAnsi="Times New Roman" w:cs="Times New Roman"/>
          <w:sz w:val="24"/>
          <w:szCs w:val="24"/>
        </w:rPr>
        <w:t xml:space="preserve"> ve temel işlevsel bozukluklarını bilir, </w:t>
      </w:r>
    </w:p>
    <w:p w:rsidR="00E404B9" w:rsidRPr="00E404B9" w:rsidRDefault="00E404B9" w:rsidP="00E404B9">
      <w:pPr>
        <w:widowControl w:val="0"/>
        <w:numPr>
          <w:ilvl w:val="0"/>
          <w:numId w:val="5"/>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lastRenderedPageBreak/>
        <w:t xml:space="preserve">Sinir sistemini oluşturan organların lokalizasyonu, oluşumları ve bu organları oluşturan yapıların hücresel ve fonksiyonel özelliklerini bilir, </w:t>
      </w:r>
    </w:p>
    <w:p w:rsidR="00E404B9" w:rsidRPr="00E404B9" w:rsidRDefault="00E404B9" w:rsidP="00E404B9">
      <w:pPr>
        <w:widowControl w:val="0"/>
        <w:numPr>
          <w:ilvl w:val="0"/>
          <w:numId w:val="5"/>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Endokrin sistemi oluşturan organ ve dokuların histolojik ve anatomik yapıları ile bunların temel özellikleri hakkında bilgi ve beceri kazanır, endokrin sistemin, biyokimyasal ve fizyolojik kontrol mekanizmalarını öğrenir, </w:t>
      </w:r>
    </w:p>
    <w:p w:rsidR="00E404B9" w:rsidRPr="00E404B9" w:rsidRDefault="00E404B9" w:rsidP="00E404B9">
      <w:pPr>
        <w:widowControl w:val="0"/>
        <w:numPr>
          <w:ilvl w:val="0"/>
          <w:numId w:val="5"/>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Ürogenital sistemi oluşturan organların anatomisi, histolojisi, embriyolojisi, biyokimyası ve organların fizyolojik fonksiyonları hakkında bilgi sahibi olur,</w:t>
      </w:r>
    </w:p>
    <w:p w:rsidR="00E404B9" w:rsidRPr="00E404B9" w:rsidRDefault="00E404B9" w:rsidP="00E404B9">
      <w:pPr>
        <w:widowControl w:val="0"/>
        <w:numPr>
          <w:ilvl w:val="0"/>
          <w:numId w:val="5"/>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Hastalıkların biyolojik temelleri, hücre hasarı, nekroz ve apoptoz gibi temel patoloji kavramları bilir, </w:t>
      </w:r>
    </w:p>
    <w:p w:rsidR="00E404B9" w:rsidRPr="00E404B9" w:rsidRDefault="00E404B9" w:rsidP="00E404B9">
      <w:pPr>
        <w:widowControl w:val="0"/>
        <w:numPr>
          <w:ilvl w:val="0"/>
          <w:numId w:val="5"/>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Doğuştan ve edinsel immün sistemin komponentlerini bilir,</w:t>
      </w:r>
    </w:p>
    <w:p w:rsidR="00E404B9" w:rsidRPr="00E404B9" w:rsidRDefault="00E404B9" w:rsidP="00E404B9">
      <w:pPr>
        <w:widowControl w:val="0"/>
        <w:numPr>
          <w:ilvl w:val="0"/>
          <w:numId w:val="5"/>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İlaçların dağılımı, metabolizması ve </w:t>
      </w:r>
      <w:proofErr w:type="gramStart"/>
      <w:r w:rsidRPr="00E404B9">
        <w:rPr>
          <w:rFonts w:ascii="Times New Roman" w:eastAsia="Calibri" w:hAnsi="Times New Roman" w:cs="Times New Roman"/>
          <w:sz w:val="24"/>
          <w:szCs w:val="24"/>
        </w:rPr>
        <w:t>eliminasyonu</w:t>
      </w:r>
      <w:proofErr w:type="gramEnd"/>
      <w:r w:rsidRPr="00E404B9">
        <w:rPr>
          <w:rFonts w:ascii="Times New Roman" w:eastAsia="Calibri" w:hAnsi="Times New Roman" w:cs="Times New Roman"/>
          <w:sz w:val="24"/>
          <w:szCs w:val="24"/>
        </w:rPr>
        <w:t xml:space="preserve"> gibi temel farmakolojik kavramları bilir,</w:t>
      </w:r>
    </w:p>
    <w:p w:rsidR="00E404B9" w:rsidRPr="00E404B9" w:rsidRDefault="00E404B9" w:rsidP="00E404B9">
      <w:pPr>
        <w:widowControl w:val="0"/>
        <w:numPr>
          <w:ilvl w:val="0"/>
          <w:numId w:val="5"/>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Temel mesleksel becerileri maket üzerinde, hümanist eğitim ilkelerine uygun olarak öğrenir.</w:t>
      </w:r>
    </w:p>
    <w:p w:rsidR="00E404B9" w:rsidRPr="00E404B9" w:rsidRDefault="00E404B9" w:rsidP="00E404B9">
      <w:pPr>
        <w:widowControl w:val="0"/>
        <w:spacing w:after="0" w:line="240" w:lineRule="auto"/>
        <w:jc w:val="both"/>
        <w:rPr>
          <w:rFonts w:ascii="Times New Roman" w:eastAsia="Calibri" w:hAnsi="Times New Roman" w:cs="Times New Roman"/>
          <w:sz w:val="24"/>
          <w:szCs w:val="24"/>
          <w:lang w:val="en-US"/>
        </w:rPr>
      </w:pPr>
    </w:p>
    <w:p w:rsidR="00E404B9" w:rsidRPr="00E404B9" w:rsidRDefault="00E404B9" w:rsidP="00E404B9">
      <w:pPr>
        <w:widowControl w:val="0"/>
        <w:numPr>
          <w:ilvl w:val="0"/>
          <w:numId w:val="2"/>
        </w:numPr>
        <w:spacing w:after="0" w:line="240" w:lineRule="auto"/>
        <w:contextualSpacing/>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i/>
          <w:color w:val="000000"/>
          <w:sz w:val="24"/>
          <w:szCs w:val="24"/>
          <w:lang w:val="en-US" w:eastAsia="tr-TR"/>
        </w:rPr>
        <w:t xml:space="preserve">Ders Kurulu: </w:t>
      </w:r>
      <w:r w:rsidRPr="00E404B9">
        <w:rPr>
          <w:rFonts w:ascii="Times New Roman" w:eastAsia="Calibri" w:hAnsi="Times New Roman" w:cs="Times New Roman"/>
          <w:b/>
          <w:i/>
          <w:sz w:val="24"/>
          <w:szCs w:val="24"/>
          <w:lang w:val="en-US"/>
        </w:rPr>
        <w:t xml:space="preserve">KAS ve SİNİR DERS KURULU </w:t>
      </w:r>
    </w:p>
    <w:p w:rsidR="00E404B9" w:rsidRPr="00E404B9" w:rsidRDefault="00E404B9" w:rsidP="00E404B9">
      <w:pPr>
        <w:widowControl w:val="0"/>
        <w:spacing w:after="0" w:line="360" w:lineRule="auto"/>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Amaç:</w:t>
      </w:r>
    </w:p>
    <w:p w:rsidR="00E404B9" w:rsidRPr="00E404B9" w:rsidRDefault="00E404B9" w:rsidP="00E404B9">
      <w:pPr>
        <w:widowControl w:val="0"/>
        <w:spacing w:after="0" w:line="360" w:lineRule="auto"/>
        <w:jc w:val="both"/>
        <w:rPr>
          <w:rFonts w:ascii="Times New Roman" w:eastAsia="Times New Roman" w:hAnsi="Times New Roman" w:cs="Times New Roman"/>
          <w:b/>
          <w:color w:val="000000"/>
          <w:sz w:val="24"/>
          <w:szCs w:val="24"/>
          <w:lang w:val="en-US" w:eastAsia="tr-TR"/>
        </w:rPr>
      </w:pPr>
      <w:r w:rsidRPr="00E404B9">
        <w:rPr>
          <w:rFonts w:ascii="Times New Roman" w:eastAsia="Calibri" w:hAnsi="Times New Roman" w:cs="Times New Roman"/>
          <w:sz w:val="24"/>
          <w:szCs w:val="24"/>
          <w:lang w:val="en-US"/>
        </w:rPr>
        <w:t>Öğrencilere dört haftalık ders kurulu sonunda, kas ve sinir sistemlerinin normal yapı ve işlevleri hakkında bilgi sahibi olabilme, kas dokusu tiplerini ve sinir hücrelerini ayırt edebilme yetisi vermektir.</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Bu ders kurulunun sonunda öğrenci;</w:t>
      </w:r>
    </w:p>
    <w:p w:rsidR="00E404B9" w:rsidRPr="00E404B9" w:rsidRDefault="00E404B9" w:rsidP="00E404B9">
      <w:pPr>
        <w:widowControl w:val="0"/>
        <w:spacing w:after="0" w:line="360" w:lineRule="auto"/>
        <w:jc w:val="both"/>
        <w:rPr>
          <w:rFonts w:ascii="Times New Roman" w:eastAsia="Times New Roman" w:hAnsi="Times New Roman" w:cs="Times New Roman"/>
          <w:color w:val="000000"/>
          <w:sz w:val="24"/>
          <w:szCs w:val="24"/>
          <w:lang w:val="en-US" w:eastAsia="tr-TR"/>
        </w:rPr>
      </w:pPr>
      <w:proofErr w:type="gramStart"/>
      <w:r w:rsidRPr="00E404B9">
        <w:rPr>
          <w:rFonts w:ascii="Times New Roman" w:eastAsia="Times New Roman" w:hAnsi="Times New Roman" w:cs="Times New Roman"/>
          <w:color w:val="000000"/>
          <w:sz w:val="24"/>
          <w:szCs w:val="24"/>
          <w:lang w:val="en-US" w:eastAsia="tr-TR"/>
        </w:rPr>
        <w:t>1.Kas</w:t>
      </w:r>
      <w:proofErr w:type="gramEnd"/>
      <w:r w:rsidRPr="00E404B9">
        <w:rPr>
          <w:rFonts w:ascii="Times New Roman" w:eastAsia="Times New Roman" w:hAnsi="Times New Roman" w:cs="Times New Roman"/>
          <w:color w:val="000000"/>
          <w:sz w:val="24"/>
          <w:szCs w:val="24"/>
          <w:lang w:val="en-US" w:eastAsia="tr-TR"/>
        </w:rPr>
        <w:t xml:space="preserve"> ve sinir dokusu proteinlerinin yapı ve işlevini tanımlayabilecek, metabolizmasını yorumlayabilmeli,</w:t>
      </w:r>
    </w:p>
    <w:p w:rsidR="00E404B9" w:rsidRPr="00E404B9" w:rsidRDefault="00E404B9" w:rsidP="00E404B9">
      <w:pPr>
        <w:widowControl w:val="0"/>
        <w:spacing w:after="0" w:line="360" w:lineRule="auto"/>
        <w:jc w:val="both"/>
        <w:rPr>
          <w:rFonts w:ascii="Times New Roman" w:eastAsia="Times New Roman" w:hAnsi="Times New Roman" w:cs="Times New Roman"/>
          <w:color w:val="000000"/>
          <w:sz w:val="24"/>
          <w:szCs w:val="24"/>
          <w:lang w:val="en-US" w:eastAsia="tr-TR"/>
        </w:rPr>
      </w:pPr>
      <w:proofErr w:type="gramStart"/>
      <w:r w:rsidRPr="00E404B9">
        <w:rPr>
          <w:rFonts w:ascii="Times New Roman" w:eastAsia="Times New Roman" w:hAnsi="Times New Roman" w:cs="Times New Roman"/>
          <w:color w:val="000000"/>
          <w:sz w:val="24"/>
          <w:szCs w:val="24"/>
          <w:lang w:val="en-US" w:eastAsia="tr-TR"/>
        </w:rPr>
        <w:t>2.Sinir</w:t>
      </w:r>
      <w:proofErr w:type="gramEnd"/>
      <w:r w:rsidRPr="00E404B9">
        <w:rPr>
          <w:rFonts w:ascii="Times New Roman" w:eastAsia="Times New Roman" w:hAnsi="Times New Roman" w:cs="Times New Roman"/>
          <w:color w:val="000000"/>
          <w:sz w:val="24"/>
          <w:szCs w:val="24"/>
          <w:lang w:val="en-US" w:eastAsia="tr-TR"/>
        </w:rPr>
        <w:t xml:space="preserve"> sistemine ait anatomik oluşumların yapı ve fonksiyon ilişkilerini tanımlayabilmeli,</w:t>
      </w:r>
    </w:p>
    <w:p w:rsidR="00E404B9" w:rsidRPr="00E404B9" w:rsidRDefault="00E404B9" w:rsidP="00E404B9">
      <w:pPr>
        <w:widowControl w:val="0"/>
        <w:spacing w:after="0" w:line="360" w:lineRule="auto"/>
        <w:jc w:val="both"/>
        <w:rPr>
          <w:rFonts w:ascii="Times New Roman" w:eastAsia="Times New Roman" w:hAnsi="Times New Roman" w:cs="Times New Roman"/>
          <w:color w:val="000000"/>
          <w:sz w:val="24"/>
          <w:szCs w:val="24"/>
          <w:lang w:val="en-US" w:eastAsia="tr-TR"/>
        </w:rPr>
      </w:pPr>
      <w:proofErr w:type="gramStart"/>
      <w:r w:rsidRPr="00E404B9">
        <w:rPr>
          <w:rFonts w:ascii="Times New Roman" w:eastAsia="Times New Roman" w:hAnsi="Times New Roman" w:cs="Times New Roman"/>
          <w:color w:val="000000"/>
          <w:sz w:val="24"/>
          <w:szCs w:val="24"/>
          <w:lang w:val="en-US" w:eastAsia="tr-TR"/>
        </w:rPr>
        <w:t>3.Kas</w:t>
      </w:r>
      <w:proofErr w:type="gramEnd"/>
      <w:r w:rsidRPr="00E404B9">
        <w:rPr>
          <w:rFonts w:ascii="Times New Roman" w:eastAsia="Times New Roman" w:hAnsi="Times New Roman" w:cs="Times New Roman"/>
          <w:color w:val="000000"/>
          <w:sz w:val="24"/>
          <w:szCs w:val="24"/>
          <w:lang w:val="en-US" w:eastAsia="tr-TR"/>
        </w:rPr>
        <w:t xml:space="preserve"> ve sinir dokularının yapısal elemanlarını bilecek, kas ve sinir dokusunu oluşturan öğeleri mikroskopta inceleyip tanıyabilecek, çizgili kas, kalp kası ve düz kas kesitlerini mikroskopta inceleyerek ve tanımlayabilmeli,</w:t>
      </w:r>
    </w:p>
    <w:p w:rsidR="00E404B9" w:rsidRPr="00E404B9" w:rsidRDefault="00E404B9" w:rsidP="00E404B9">
      <w:pPr>
        <w:widowControl w:val="0"/>
        <w:spacing w:after="0" w:line="360" w:lineRule="auto"/>
        <w:jc w:val="both"/>
        <w:rPr>
          <w:rFonts w:ascii="Times New Roman" w:eastAsia="Times New Roman" w:hAnsi="Times New Roman" w:cs="Times New Roman"/>
          <w:color w:val="000000"/>
          <w:sz w:val="24"/>
          <w:szCs w:val="24"/>
          <w:lang w:val="en-US" w:eastAsia="tr-TR"/>
        </w:rPr>
      </w:pPr>
      <w:proofErr w:type="gramStart"/>
      <w:r w:rsidRPr="00E404B9">
        <w:rPr>
          <w:rFonts w:ascii="Times New Roman" w:eastAsia="Times New Roman" w:hAnsi="Times New Roman" w:cs="Times New Roman"/>
          <w:color w:val="000000"/>
          <w:sz w:val="24"/>
          <w:szCs w:val="24"/>
          <w:lang w:val="en-US" w:eastAsia="tr-TR"/>
        </w:rPr>
        <w:t>4.Otonom</w:t>
      </w:r>
      <w:proofErr w:type="gramEnd"/>
      <w:r w:rsidRPr="00E404B9">
        <w:rPr>
          <w:rFonts w:ascii="Times New Roman" w:eastAsia="Times New Roman" w:hAnsi="Times New Roman" w:cs="Times New Roman"/>
          <w:color w:val="000000"/>
          <w:sz w:val="24"/>
          <w:szCs w:val="24"/>
          <w:lang w:val="en-US" w:eastAsia="tr-TR"/>
        </w:rPr>
        <w:t xml:space="preserve"> sinir sisteminin organizasyonu ve işlevini bilecek. Sinir kas kavşağının yapısını öğrenmeli; iskelet kası, düz kas ile kalp kasının yapısal ve işlevsel özelliklerini, uyarılma ve kasılma mekanizmalarını bilmeli,</w:t>
      </w:r>
    </w:p>
    <w:p w:rsidR="00E404B9" w:rsidRPr="00E404B9" w:rsidRDefault="00E404B9" w:rsidP="00E404B9">
      <w:pPr>
        <w:widowControl w:val="0"/>
        <w:spacing w:after="0" w:line="360" w:lineRule="auto"/>
        <w:jc w:val="both"/>
        <w:rPr>
          <w:rFonts w:ascii="Times New Roman" w:eastAsia="Times New Roman" w:hAnsi="Times New Roman" w:cs="Times New Roman"/>
          <w:color w:val="000000"/>
          <w:sz w:val="24"/>
          <w:szCs w:val="24"/>
          <w:lang w:val="en-US" w:eastAsia="tr-TR"/>
        </w:rPr>
      </w:pPr>
      <w:proofErr w:type="gramStart"/>
      <w:r w:rsidRPr="00E404B9">
        <w:rPr>
          <w:rFonts w:ascii="Times New Roman" w:eastAsia="Times New Roman" w:hAnsi="Times New Roman" w:cs="Times New Roman"/>
          <w:color w:val="000000"/>
          <w:sz w:val="24"/>
          <w:szCs w:val="24"/>
          <w:lang w:val="en-US" w:eastAsia="tr-TR"/>
        </w:rPr>
        <w:t>5.Sinir</w:t>
      </w:r>
      <w:proofErr w:type="gramEnd"/>
      <w:r w:rsidRPr="00E404B9">
        <w:rPr>
          <w:rFonts w:ascii="Times New Roman" w:eastAsia="Times New Roman" w:hAnsi="Times New Roman" w:cs="Times New Roman"/>
          <w:color w:val="000000"/>
          <w:sz w:val="24"/>
          <w:szCs w:val="24"/>
          <w:lang w:val="en-US" w:eastAsia="tr-TR"/>
        </w:rPr>
        <w:t>-kas kavşağının yapısını, kas dokusunun uyarılma-kasılma mekanizmalarını, kas tipleri arasındaki farklılıkları öğrenmeli,</w:t>
      </w:r>
    </w:p>
    <w:p w:rsidR="00E404B9" w:rsidRPr="00E404B9" w:rsidRDefault="00E404B9" w:rsidP="00E404B9">
      <w:pPr>
        <w:widowControl w:val="0"/>
        <w:spacing w:after="0" w:line="360" w:lineRule="auto"/>
        <w:jc w:val="both"/>
        <w:rPr>
          <w:rFonts w:ascii="Times New Roman" w:eastAsia="Times New Roman" w:hAnsi="Times New Roman" w:cs="Times New Roman"/>
          <w:color w:val="000000"/>
          <w:sz w:val="24"/>
          <w:szCs w:val="24"/>
          <w:lang w:val="en-US" w:eastAsia="tr-TR"/>
        </w:rPr>
      </w:pPr>
      <w:proofErr w:type="gramStart"/>
      <w:r w:rsidRPr="00E404B9">
        <w:rPr>
          <w:rFonts w:ascii="Times New Roman" w:eastAsia="Times New Roman" w:hAnsi="Times New Roman" w:cs="Times New Roman"/>
          <w:color w:val="000000"/>
          <w:sz w:val="24"/>
          <w:szCs w:val="24"/>
          <w:lang w:val="en-US" w:eastAsia="tr-TR"/>
        </w:rPr>
        <w:t>6.Duyusal</w:t>
      </w:r>
      <w:proofErr w:type="gramEnd"/>
      <w:r w:rsidRPr="00E404B9">
        <w:rPr>
          <w:rFonts w:ascii="Times New Roman" w:eastAsia="Times New Roman" w:hAnsi="Times New Roman" w:cs="Times New Roman"/>
          <w:color w:val="000000"/>
          <w:sz w:val="24"/>
          <w:szCs w:val="24"/>
          <w:lang w:val="en-US" w:eastAsia="tr-TR"/>
        </w:rPr>
        <w:t xml:space="preserve"> sinir hücrelerinin uyarılma ve ileti özellikleri, otonom sinir sisteminin yapısı ve </w:t>
      </w:r>
      <w:r w:rsidRPr="00E404B9">
        <w:rPr>
          <w:rFonts w:ascii="Times New Roman" w:eastAsia="Times New Roman" w:hAnsi="Times New Roman" w:cs="Times New Roman"/>
          <w:color w:val="000000"/>
          <w:sz w:val="24"/>
          <w:szCs w:val="24"/>
          <w:lang w:val="en-US" w:eastAsia="tr-TR"/>
        </w:rPr>
        <w:lastRenderedPageBreak/>
        <w:t>işlevlerini bilmeli,</w:t>
      </w:r>
    </w:p>
    <w:p w:rsidR="00E404B9" w:rsidRPr="00E404B9" w:rsidRDefault="00E404B9" w:rsidP="00E404B9">
      <w:pPr>
        <w:widowControl w:val="0"/>
        <w:spacing w:after="0" w:line="360" w:lineRule="auto"/>
        <w:jc w:val="both"/>
        <w:rPr>
          <w:rFonts w:ascii="Times New Roman" w:eastAsia="Times New Roman" w:hAnsi="Times New Roman" w:cs="Times New Roman"/>
          <w:color w:val="000000"/>
          <w:sz w:val="24"/>
          <w:szCs w:val="24"/>
          <w:lang w:val="en-US" w:eastAsia="tr-TR"/>
        </w:rPr>
      </w:pPr>
      <w:proofErr w:type="gramStart"/>
      <w:r w:rsidRPr="00E404B9">
        <w:rPr>
          <w:rFonts w:ascii="Times New Roman" w:eastAsia="Times New Roman" w:hAnsi="Times New Roman" w:cs="Times New Roman"/>
          <w:color w:val="000000"/>
          <w:sz w:val="24"/>
          <w:szCs w:val="24"/>
          <w:lang w:val="en-US" w:eastAsia="tr-TR"/>
        </w:rPr>
        <w:t>7.Sağlık</w:t>
      </w:r>
      <w:proofErr w:type="gramEnd"/>
      <w:r w:rsidRPr="00E404B9">
        <w:rPr>
          <w:rFonts w:ascii="Times New Roman" w:eastAsia="Times New Roman" w:hAnsi="Times New Roman" w:cs="Times New Roman"/>
          <w:color w:val="000000"/>
          <w:sz w:val="24"/>
          <w:szCs w:val="24"/>
          <w:lang w:val="en-US" w:eastAsia="tr-TR"/>
        </w:rPr>
        <w:t>, hastalık, kültürel özellikler, hasta, hasta yakını ve iyileştirici rolleri, hekimliğin toplumsal yönünü öğrenmeli,</w:t>
      </w:r>
    </w:p>
    <w:p w:rsidR="00E404B9" w:rsidRPr="00E404B9" w:rsidRDefault="00E404B9" w:rsidP="00E404B9">
      <w:pPr>
        <w:widowControl w:val="0"/>
        <w:spacing w:after="0" w:line="360" w:lineRule="auto"/>
        <w:jc w:val="both"/>
        <w:rPr>
          <w:rFonts w:ascii="Times New Roman" w:eastAsia="Times New Roman" w:hAnsi="Times New Roman" w:cs="Times New Roman"/>
          <w:color w:val="000000"/>
          <w:sz w:val="24"/>
          <w:szCs w:val="24"/>
          <w:lang w:val="en-US" w:eastAsia="tr-TR"/>
        </w:rPr>
      </w:pPr>
      <w:proofErr w:type="gramStart"/>
      <w:r w:rsidRPr="00E404B9">
        <w:rPr>
          <w:rFonts w:ascii="Times New Roman" w:eastAsia="Times New Roman" w:hAnsi="Times New Roman" w:cs="Times New Roman"/>
          <w:color w:val="000000"/>
          <w:sz w:val="24"/>
          <w:szCs w:val="24"/>
          <w:lang w:val="en-US" w:eastAsia="tr-TR"/>
        </w:rPr>
        <w:t>8.Baş</w:t>
      </w:r>
      <w:proofErr w:type="gramEnd"/>
      <w:r w:rsidRPr="00E404B9">
        <w:rPr>
          <w:rFonts w:ascii="Times New Roman" w:eastAsia="Times New Roman" w:hAnsi="Times New Roman" w:cs="Times New Roman"/>
          <w:color w:val="000000"/>
          <w:sz w:val="24"/>
          <w:szCs w:val="24"/>
          <w:lang w:val="en-US" w:eastAsia="tr-TR"/>
        </w:rPr>
        <w:t>, ense, kol ve boyun bölgesine ait yapıları topografik olarak tanıyabilmeli, bölgede bulunan anatomik yapıları kadavra ve maket üzerinde tanıyabilmeli ve isimlendirebilmeli,</w:t>
      </w:r>
    </w:p>
    <w:p w:rsidR="00E404B9" w:rsidRPr="00E404B9" w:rsidRDefault="00E404B9" w:rsidP="00E404B9">
      <w:pPr>
        <w:widowControl w:val="0"/>
        <w:spacing w:after="0" w:line="360" w:lineRule="auto"/>
        <w:jc w:val="both"/>
        <w:rPr>
          <w:rFonts w:ascii="Times New Roman" w:eastAsia="Times New Roman" w:hAnsi="Times New Roman" w:cs="Times New Roman"/>
          <w:color w:val="000000"/>
          <w:sz w:val="24"/>
          <w:szCs w:val="24"/>
          <w:lang w:val="en-US" w:eastAsia="tr-TR"/>
        </w:rPr>
      </w:pPr>
      <w:proofErr w:type="gramStart"/>
      <w:r w:rsidRPr="00E404B9">
        <w:rPr>
          <w:rFonts w:ascii="Times New Roman" w:eastAsia="Times New Roman" w:hAnsi="Times New Roman" w:cs="Times New Roman"/>
          <w:color w:val="000000"/>
          <w:sz w:val="24"/>
          <w:szCs w:val="24"/>
          <w:lang w:val="en-US" w:eastAsia="tr-TR"/>
        </w:rPr>
        <w:t>9.Deri</w:t>
      </w:r>
      <w:proofErr w:type="gramEnd"/>
      <w:r w:rsidRPr="00E404B9">
        <w:rPr>
          <w:rFonts w:ascii="Times New Roman" w:eastAsia="Times New Roman" w:hAnsi="Times New Roman" w:cs="Times New Roman"/>
          <w:color w:val="000000"/>
          <w:sz w:val="24"/>
          <w:szCs w:val="24"/>
          <w:lang w:val="en-US" w:eastAsia="tr-TR"/>
        </w:rPr>
        <w:t xml:space="preserve"> ve eklentilerini tanıyabilmeli ve ilgili oluşumlara ait yapıları kadavra ve maket üzerinde gösterebilmeli ve isimlendirebilmeli,</w:t>
      </w:r>
    </w:p>
    <w:p w:rsidR="00E404B9" w:rsidRPr="00E404B9" w:rsidRDefault="00E404B9" w:rsidP="00E404B9">
      <w:pPr>
        <w:widowControl w:val="0"/>
        <w:spacing w:after="0" w:line="360" w:lineRule="auto"/>
        <w:jc w:val="both"/>
        <w:rPr>
          <w:rFonts w:ascii="Times New Roman" w:eastAsia="Times New Roman" w:hAnsi="Times New Roman" w:cs="Times New Roman"/>
          <w:color w:val="000000"/>
          <w:sz w:val="24"/>
          <w:szCs w:val="24"/>
          <w:lang w:val="en-US" w:eastAsia="tr-TR"/>
        </w:rPr>
      </w:pPr>
      <w:r w:rsidRPr="00E404B9">
        <w:rPr>
          <w:rFonts w:ascii="Times New Roman" w:eastAsia="Times New Roman" w:hAnsi="Times New Roman" w:cs="Times New Roman"/>
          <w:color w:val="000000"/>
          <w:sz w:val="24"/>
          <w:szCs w:val="24"/>
          <w:lang w:val="en-US" w:eastAsia="tr-TR"/>
        </w:rPr>
        <w:t>10</w:t>
      </w:r>
      <w:proofErr w:type="gramStart"/>
      <w:r w:rsidRPr="00E404B9">
        <w:rPr>
          <w:rFonts w:ascii="Times New Roman" w:eastAsia="Times New Roman" w:hAnsi="Times New Roman" w:cs="Times New Roman"/>
          <w:color w:val="000000"/>
          <w:sz w:val="24"/>
          <w:szCs w:val="24"/>
          <w:lang w:val="en-US" w:eastAsia="tr-TR"/>
        </w:rPr>
        <w:t>.Sinir</w:t>
      </w:r>
      <w:proofErr w:type="gramEnd"/>
      <w:r w:rsidRPr="00E404B9">
        <w:rPr>
          <w:rFonts w:ascii="Times New Roman" w:eastAsia="Times New Roman" w:hAnsi="Times New Roman" w:cs="Times New Roman"/>
          <w:color w:val="000000"/>
          <w:sz w:val="24"/>
          <w:szCs w:val="24"/>
          <w:lang w:val="en-US" w:eastAsia="tr-TR"/>
        </w:rPr>
        <w:t xml:space="preserve"> dokusunun histolojik özelliklerini, görevlerini, sınıflandırabilmeli,</w:t>
      </w:r>
    </w:p>
    <w:p w:rsidR="00E404B9" w:rsidRPr="00E404B9" w:rsidRDefault="00E404B9" w:rsidP="00E404B9">
      <w:pPr>
        <w:widowControl w:val="0"/>
        <w:spacing w:after="0" w:line="360" w:lineRule="auto"/>
        <w:jc w:val="both"/>
        <w:rPr>
          <w:rFonts w:ascii="Times New Roman" w:eastAsia="Times New Roman" w:hAnsi="Times New Roman" w:cs="Times New Roman"/>
          <w:color w:val="000000"/>
          <w:sz w:val="24"/>
          <w:szCs w:val="24"/>
          <w:lang w:val="en-US" w:eastAsia="tr-TR"/>
        </w:rPr>
      </w:pPr>
      <w:r w:rsidRPr="00E404B9">
        <w:rPr>
          <w:rFonts w:ascii="Times New Roman" w:eastAsia="Times New Roman" w:hAnsi="Times New Roman" w:cs="Times New Roman"/>
          <w:color w:val="000000"/>
          <w:sz w:val="24"/>
          <w:szCs w:val="24"/>
          <w:lang w:val="en-US" w:eastAsia="tr-TR"/>
        </w:rPr>
        <w:t>11</w:t>
      </w:r>
      <w:proofErr w:type="gramStart"/>
      <w:r w:rsidRPr="00E404B9">
        <w:rPr>
          <w:rFonts w:ascii="Times New Roman" w:eastAsia="Times New Roman" w:hAnsi="Times New Roman" w:cs="Times New Roman"/>
          <w:color w:val="000000"/>
          <w:sz w:val="24"/>
          <w:szCs w:val="24"/>
          <w:lang w:val="en-US" w:eastAsia="tr-TR"/>
        </w:rPr>
        <w:t>.Kas</w:t>
      </w:r>
      <w:proofErr w:type="gramEnd"/>
      <w:r w:rsidRPr="00E404B9">
        <w:rPr>
          <w:rFonts w:ascii="Times New Roman" w:eastAsia="Times New Roman" w:hAnsi="Times New Roman" w:cs="Times New Roman"/>
          <w:color w:val="000000"/>
          <w:sz w:val="24"/>
          <w:szCs w:val="24"/>
          <w:lang w:val="en-US" w:eastAsia="tr-TR"/>
        </w:rPr>
        <w:t xml:space="preserve"> tiplerini, myofibrillerin yapısını, kalp kası ve düz kasın histolojik özelliklerini ayırabilecek,</w:t>
      </w:r>
    </w:p>
    <w:p w:rsidR="00E404B9" w:rsidRPr="00E404B9" w:rsidRDefault="00E404B9" w:rsidP="00E404B9">
      <w:pPr>
        <w:widowControl w:val="0"/>
        <w:spacing w:after="0" w:line="360" w:lineRule="auto"/>
        <w:jc w:val="both"/>
        <w:rPr>
          <w:rFonts w:ascii="Times New Roman" w:eastAsia="Times New Roman" w:hAnsi="Times New Roman" w:cs="Times New Roman"/>
          <w:color w:val="000000"/>
          <w:sz w:val="24"/>
          <w:szCs w:val="24"/>
          <w:lang w:val="en-US" w:eastAsia="tr-TR"/>
        </w:rPr>
      </w:pPr>
      <w:r w:rsidRPr="00E404B9">
        <w:rPr>
          <w:rFonts w:ascii="Times New Roman" w:eastAsia="Times New Roman" w:hAnsi="Times New Roman" w:cs="Times New Roman"/>
          <w:color w:val="000000"/>
          <w:sz w:val="24"/>
          <w:szCs w:val="24"/>
          <w:lang w:val="en-US" w:eastAsia="tr-TR"/>
        </w:rPr>
        <w:t>12.İskelet ve düz kasların kasılması sırasında gerçekleşen mekanik ve moleküler süreçleri yorumlayabilmeli,</w:t>
      </w:r>
    </w:p>
    <w:p w:rsidR="00E404B9" w:rsidRPr="00E404B9" w:rsidRDefault="00E404B9" w:rsidP="00E404B9">
      <w:pPr>
        <w:widowControl w:val="0"/>
        <w:spacing w:after="0" w:line="360" w:lineRule="auto"/>
        <w:jc w:val="both"/>
        <w:rPr>
          <w:rFonts w:ascii="Times New Roman" w:eastAsia="Times New Roman" w:hAnsi="Times New Roman" w:cs="Times New Roman"/>
          <w:color w:val="000000"/>
          <w:sz w:val="24"/>
          <w:szCs w:val="24"/>
          <w:lang w:val="en-US" w:eastAsia="tr-TR"/>
        </w:rPr>
      </w:pPr>
      <w:r w:rsidRPr="00E404B9">
        <w:rPr>
          <w:rFonts w:ascii="Times New Roman" w:eastAsia="Times New Roman" w:hAnsi="Times New Roman" w:cs="Times New Roman"/>
          <w:color w:val="000000"/>
          <w:sz w:val="24"/>
          <w:szCs w:val="24"/>
          <w:lang w:val="en-US" w:eastAsia="tr-TR"/>
        </w:rPr>
        <w:t>13</w:t>
      </w:r>
      <w:proofErr w:type="gramStart"/>
      <w:r w:rsidRPr="00E404B9">
        <w:rPr>
          <w:rFonts w:ascii="Times New Roman" w:eastAsia="Times New Roman" w:hAnsi="Times New Roman" w:cs="Times New Roman"/>
          <w:color w:val="000000"/>
          <w:sz w:val="24"/>
          <w:szCs w:val="24"/>
          <w:lang w:val="en-US" w:eastAsia="tr-TR"/>
        </w:rPr>
        <w:t>.Sinir</w:t>
      </w:r>
      <w:proofErr w:type="gramEnd"/>
      <w:r w:rsidRPr="00E404B9">
        <w:rPr>
          <w:rFonts w:ascii="Times New Roman" w:eastAsia="Times New Roman" w:hAnsi="Times New Roman" w:cs="Times New Roman"/>
          <w:color w:val="000000"/>
          <w:sz w:val="24"/>
          <w:szCs w:val="24"/>
          <w:lang w:val="en-US" w:eastAsia="tr-TR"/>
        </w:rPr>
        <w:t xml:space="preserve"> dokusu biyokimyasını öğrenmelidir.</w:t>
      </w:r>
    </w:p>
    <w:p w:rsidR="00E404B9" w:rsidRPr="00E404B9" w:rsidRDefault="00E404B9" w:rsidP="00E404B9">
      <w:pPr>
        <w:widowControl w:val="0"/>
        <w:spacing w:after="0" w:line="360" w:lineRule="auto"/>
        <w:rPr>
          <w:rFonts w:ascii="Times New Roman" w:eastAsia="Times New Roman" w:hAnsi="Times New Roman" w:cs="Times New Roman"/>
          <w:color w:val="000000"/>
          <w:sz w:val="24"/>
          <w:szCs w:val="24"/>
          <w:lang w:val="en-US" w:eastAsia="tr-TR"/>
        </w:rPr>
      </w:pPr>
    </w:p>
    <w:p w:rsidR="00E404B9" w:rsidRPr="00E404B9" w:rsidRDefault="00E404B9" w:rsidP="00E404B9">
      <w:pPr>
        <w:widowControl w:val="0"/>
        <w:numPr>
          <w:ilvl w:val="0"/>
          <w:numId w:val="2"/>
        </w:numPr>
        <w:spacing w:after="0" w:line="360" w:lineRule="auto"/>
        <w:contextualSpacing/>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i/>
          <w:color w:val="000000"/>
          <w:sz w:val="24"/>
          <w:szCs w:val="24"/>
          <w:lang w:val="en-US" w:eastAsia="tr-TR"/>
        </w:rPr>
        <w:t>DERS KURULU: KAN-DOLAŞIM VE SOLUNUM DERS KURULU</w:t>
      </w:r>
    </w:p>
    <w:p w:rsidR="00E404B9" w:rsidRPr="00E404B9" w:rsidRDefault="00E404B9" w:rsidP="00E404B9">
      <w:pPr>
        <w:widowControl w:val="0"/>
        <w:spacing w:after="0" w:line="360" w:lineRule="auto"/>
        <w:rPr>
          <w:rFonts w:ascii="Times New Roman" w:eastAsia="Times New Roman" w:hAnsi="Times New Roman" w:cs="Times New Roman"/>
          <w:b/>
          <w:color w:val="000000"/>
          <w:sz w:val="24"/>
          <w:szCs w:val="24"/>
          <w:lang w:val="en-US" w:eastAsia="tr-TR"/>
        </w:rPr>
      </w:pPr>
    </w:p>
    <w:p w:rsidR="00E404B9" w:rsidRPr="00E404B9" w:rsidRDefault="00E404B9" w:rsidP="00E404B9">
      <w:pPr>
        <w:widowControl w:val="0"/>
        <w:spacing w:after="0" w:line="360" w:lineRule="auto"/>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Amaç:</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Öğrencilere dolaşım ve solunum sistemini oluşturan yapıların anatomisi, dolaşım ve solunum sistemini oluşturan yapıların gelişimi ve histolojisi, hakkında, dolaşım ve solunum fizyolojisi hakkında, dolaşım ve solunum dinamiği ve biyofiziği, kalpteki biyoelektriksel süreçler hakkında, EKG’nin klinik yorumu ve solunum fonksiyon testlerinin yorumu hakkında bilgi ve beceri kazandırmaktır.</w:t>
      </w:r>
    </w:p>
    <w:p w:rsidR="00E404B9" w:rsidRPr="00E404B9" w:rsidRDefault="00E404B9" w:rsidP="00E404B9">
      <w:pPr>
        <w:widowControl w:val="0"/>
        <w:spacing w:after="0" w:line="360" w:lineRule="auto"/>
        <w:ind w:right="15"/>
        <w:contextualSpacing/>
        <w:jc w:val="both"/>
        <w:rPr>
          <w:rFonts w:ascii="Times New Roman" w:eastAsia="Times New Roman" w:hAnsi="Times New Roman" w:cs="Times New Roman"/>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Bu ders kurulunun sonunda öğrenci;</w:t>
      </w:r>
    </w:p>
    <w:p w:rsidR="00E404B9" w:rsidRPr="00E404B9" w:rsidRDefault="00E404B9" w:rsidP="00E404B9">
      <w:pPr>
        <w:widowControl w:val="0"/>
        <w:spacing w:after="0" w:line="360" w:lineRule="auto"/>
        <w:jc w:val="both"/>
        <w:rPr>
          <w:rFonts w:ascii="Times New Roman" w:eastAsia="Times New Roman" w:hAnsi="Times New Roman" w:cs="Times New Roman"/>
          <w:color w:val="000000"/>
          <w:sz w:val="24"/>
          <w:szCs w:val="24"/>
          <w:lang w:val="en-US" w:eastAsia="tr-TR"/>
        </w:rPr>
      </w:pPr>
      <w:proofErr w:type="gramStart"/>
      <w:r w:rsidRPr="00E404B9">
        <w:rPr>
          <w:rFonts w:ascii="Times New Roman" w:eastAsia="Times New Roman" w:hAnsi="Times New Roman" w:cs="Times New Roman"/>
          <w:color w:val="000000"/>
          <w:sz w:val="24"/>
          <w:szCs w:val="24"/>
          <w:lang w:val="en-US" w:eastAsia="tr-TR"/>
        </w:rPr>
        <w:t>1.Dolaşım</w:t>
      </w:r>
      <w:proofErr w:type="gramEnd"/>
      <w:r w:rsidRPr="00E404B9">
        <w:rPr>
          <w:rFonts w:ascii="Times New Roman" w:eastAsia="Times New Roman" w:hAnsi="Times New Roman" w:cs="Times New Roman"/>
          <w:color w:val="000000"/>
          <w:sz w:val="24"/>
          <w:szCs w:val="24"/>
          <w:lang w:val="en-US" w:eastAsia="tr-TR"/>
        </w:rPr>
        <w:t xml:space="preserve"> ve solunum sistemini oluşturan yapılardan larynx, farynx, trakea, kalp, akciğer, arterial, venöz ve lenfatik sistemlerin anatomik ayrıntılarını tanıyabilmeli ve açıklayabilmeli,</w:t>
      </w:r>
    </w:p>
    <w:p w:rsidR="00E404B9" w:rsidRPr="00E404B9" w:rsidRDefault="00E404B9" w:rsidP="00E404B9">
      <w:pPr>
        <w:widowControl w:val="0"/>
        <w:spacing w:after="0" w:line="360" w:lineRule="auto"/>
        <w:jc w:val="both"/>
        <w:rPr>
          <w:rFonts w:ascii="Times New Roman" w:eastAsia="Times New Roman" w:hAnsi="Times New Roman" w:cs="Times New Roman"/>
          <w:color w:val="000000"/>
          <w:sz w:val="24"/>
          <w:szCs w:val="24"/>
          <w:lang w:val="en-US" w:eastAsia="tr-TR"/>
        </w:rPr>
      </w:pPr>
      <w:proofErr w:type="gramStart"/>
      <w:r w:rsidRPr="00E404B9">
        <w:rPr>
          <w:rFonts w:ascii="Times New Roman" w:eastAsia="Times New Roman" w:hAnsi="Times New Roman" w:cs="Times New Roman"/>
          <w:color w:val="000000"/>
          <w:sz w:val="24"/>
          <w:szCs w:val="24"/>
          <w:lang w:val="en-US" w:eastAsia="tr-TR"/>
        </w:rPr>
        <w:t>2.Solunum</w:t>
      </w:r>
      <w:proofErr w:type="gramEnd"/>
      <w:r w:rsidRPr="00E404B9">
        <w:rPr>
          <w:rFonts w:ascii="Times New Roman" w:eastAsia="Times New Roman" w:hAnsi="Times New Roman" w:cs="Times New Roman"/>
          <w:color w:val="000000"/>
          <w:sz w:val="24"/>
          <w:szCs w:val="24"/>
          <w:lang w:val="en-US" w:eastAsia="tr-TR"/>
        </w:rPr>
        <w:t xml:space="preserve"> ve dolaşım sistemini oluşturan yapıların embriyolojisi ve histolojisi hakkında bilgi sahibi olmalı, kan dokusunu oluşturan hücreleri, solunum ve dolaşım sistemini oluşturan doku hücrelerini  mikroskopta tanıyabilmeli,</w:t>
      </w:r>
    </w:p>
    <w:p w:rsidR="00E404B9" w:rsidRPr="00E404B9" w:rsidRDefault="00E404B9" w:rsidP="00E404B9">
      <w:pPr>
        <w:widowControl w:val="0"/>
        <w:spacing w:after="0" w:line="360" w:lineRule="auto"/>
        <w:jc w:val="both"/>
        <w:rPr>
          <w:rFonts w:ascii="Times New Roman" w:eastAsia="Times New Roman" w:hAnsi="Times New Roman" w:cs="Times New Roman"/>
          <w:color w:val="000000"/>
          <w:sz w:val="24"/>
          <w:szCs w:val="24"/>
          <w:lang w:val="en-US" w:eastAsia="tr-TR"/>
        </w:rPr>
      </w:pPr>
      <w:r w:rsidRPr="00E404B9">
        <w:rPr>
          <w:rFonts w:ascii="Times New Roman" w:eastAsia="Times New Roman" w:hAnsi="Times New Roman" w:cs="Times New Roman"/>
          <w:color w:val="000000"/>
          <w:sz w:val="24"/>
          <w:szCs w:val="24"/>
          <w:lang w:val="en-US" w:eastAsia="tr-TR"/>
        </w:rPr>
        <w:t xml:space="preserve">3.Kan hücrelerinin fonksiyonu, bağışıklık sistemi fizyolojisi, lökositler ve inflamasyon, kan grupları ve kan transfüzyonu, kalbin özel uyarı ve iletim sistemi, EKG’nin oluşumu ve fizyolojik yorumu, kalp döngüsü, vücut ve kan akımının fizyolojisi, solunumun regülasyon mekanizması hakkında bilgi sahibi olmalı. Kan sayımı, hematokrit, hemoglobin tayini, </w:t>
      </w:r>
      <w:proofErr w:type="gramStart"/>
      <w:r w:rsidRPr="00E404B9">
        <w:rPr>
          <w:rFonts w:ascii="Times New Roman" w:eastAsia="Times New Roman" w:hAnsi="Times New Roman" w:cs="Times New Roman"/>
          <w:color w:val="000000"/>
          <w:sz w:val="24"/>
          <w:szCs w:val="24"/>
          <w:lang w:val="en-US" w:eastAsia="tr-TR"/>
        </w:rPr>
        <w:t>kan</w:t>
      </w:r>
      <w:proofErr w:type="gramEnd"/>
      <w:r w:rsidRPr="00E404B9">
        <w:rPr>
          <w:rFonts w:ascii="Times New Roman" w:eastAsia="Times New Roman" w:hAnsi="Times New Roman" w:cs="Times New Roman"/>
          <w:color w:val="000000"/>
          <w:sz w:val="24"/>
          <w:szCs w:val="24"/>
          <w:lang w:val="en-US" w:eastAsia="tr-TR"/>
        </w:rPr>
        <w:t xml:space="preserve"> grupları tayini, sedimantasyon tayini ve periferik yayma gibi dolaşım ve solunum fizyolojisine </w:t>
      </w:r>
      <w:r w:rsidRPr="00E404B9">
        <w:rPr>
          <w:rFonts w:ascii="Times New Roman" w:eastAsia="Times New Roman" w:hAnsi="Times New Roman" w:cs="Times New Roman"/>
          <w:color w:val="000000"/>
          <w:sz w:val="24"/>
          <w:szCs w:val="24"/>
          <w:lang w:val="en-US" w:eastAsia="tr-TR"/>
        </w:rPr>
        <w:lastRenderedPageBreak/>
        <w:t>ilişkin bazı laboratuar uygulamalarını yapabilmeli,</w:t>
      </w:r>
    </w:p>
    <w:p w:rsidR="00E404B9" w:rsidRPr="00E404B9" w:rsidRDefault="00E404B9" w:rsidP="00E404B9">
      <w:pPr>
        <w:widowControl w:val="0"/>
        <w:spacing w:after="0" w:line="360" w:lineRule="auto"/>
        <w:jc w:val="both"/>
        <w:rPr>
          <w:rFonts w:ascii="Times New Roman" w:eastAsia="Times New Roman" w:hAnsi="Times New Roman" w:cs="Times New Roman"/>
          <w:color w:val="000000"/>
          <w:sz w:val="24"/>
          <w:szCs w:val="24"/>
          <w:lang w:val="en-US" w:eastAsia="tr-TR"/>
        </w:rPr>
      </w:pPr>
      <w:proofErr w:type="gramStart"/>
      <w:r w:rsidRPr="00E404B9">
        <w:rPr>
          <w:rFonts w:ascii="Times New Roman" w:eastAsia="Times New Roman" w:hAnsi="Times New Roman" w:cs="Times New Roman"/>
          <w:color w:val="000000"/>
          <w:sz w:val="24"/>
          <w:szCs w:val="24"/>
          <w:lang w:val="en-US" w:eastAsia="tr-TR"/>
        </w:rPr>
        <w:t>4.Kalpte</w:t>
      </w:r>
      <w:proofErr w:type="gramEnd"/>
      <w:r w:rsidRPr="00E404B9">
        <w:rPr>
          <w:rFonts w:ascii="Times New Roman" w:eastAsia="Times New Roman" w:hAnsi="Times New Roman" w:cs="Times New Roman"/>
          <w:color w:val="000000"/>
          <w:sz w:val="24"/>
          <w:szCs w:val="24"/>
          <w:lang w:val="en-US" w:eastAsia="tr-TR"/>
        </w:rPr>
        <w:t xml:space="preserve"> oluşan elektriksel süreçler ve biyopotansiyeller, kalbin yaptığı iş ve kalbin gücü, akım basınç ve direncin biyofiziksel temelleri, kan akımı damarların genişliyebilirliği ve kan akımı, laplace yasası ve solunum biomekaniği hakkında bilgi sahibi olmalı,</w:t>
      </w:r>
    </w:p>
    <w:p w:rsidR="00E404B9" w:rsidRPr="00E404B9" w:rsidRDefault="00E404B9" w:rsidP="00E404B9">
      <w:pPr>
        <w:widowControl w:val="0"/>
        <w:spacing w:after="0" w:line="360" w:lineRule="auto"/>
        <w:jc w:val="both"/>
        <w:rPr>
          <w:rFonts w:ascii="Times New Roman" w:eastAsia="Times New Roman" w:hAnsi="Times New Roman" w:cs="Times New Roman"/>
          <w:color w:val="000000"/>
          <w:sz w:val="24"/>
          <w:szCs w:val="24"/>
          <w:lang w:val="en-US" w:eastAsia="tr-TR"/>
        </w:rPr>
      </w:pPr>
      <w:proofErr w:type="gramStart"/>
      <w:r w:rsidRPr="00E404B9">
        <w:rPr>
          <w:rFonts w:ascii="Times New Roman" w:eastAsia="Times New Roman" w:hAnsi="Times New Roman" w:cs="Times New Roman"/>
          <w:color w:val="000000"/>
          <w:sz w:val="24"/>
          <w:szCs w:val="24"/>
          <w:lang w:val="en-US" w:eastAsia="tr-TR"/>
        </w:rPr>
        <w:t>5.EKG’nin</w:t>
      </w:r>
      <w:proofErr w:type="gramEnd"/>
      <w:r w:rsidRPr="00E404B9">
        <w:rPr>
          <w:rFonts w:ascii="Times New Roman" w:eastAsia="Times New Roman" w:hAnsi="Times New Roman" w:cs="Times New Roman"/>
          <w:color w:val="000000"/>
          <w:sz w:val="24"/>
          <w:szCs w:val="24"/>
          <w:lang w:val="en-US" w:eastAsia="tr-TR"/>
        </w:rPr>
        <w:t xml:space="preserve"> klinik yorumu hakkında temel bilgileri edinmeli,</w:t>
      </w:r>
    </w:p>
    <w:p w:rsidR="00E404B9" w:rsidRPr="00E404B9" w:rsidRDefault="00E404B9" w:rsidP="00E404B9">
      <w:pPr>
        <w:widowControl w:val="0"/>
        <w:spacing w:after="0" w:line="360" w:lineRule="auto"/>
        <w:jc w:val="both"/>
        <w:rPr>
          <w:rFonts w:ascii="Times New Roman" w:eastAsia="Times New Roman" w:hAnsi="Times New Roman" w:cs="Times New Roman"/>
          <w:color w:val="000000"/>
          <w:sz w:val="24"/>
          <w:szCs w:val="24"/>
          <w:lang w:val="en-US" w:eastAsia="tr-TR"/>
        </w:rPr>
      </w:pPr>
      <w:proofErr w:type="gramStart"/>
      <w:r w:rsidRPr="00E404B9">
        <w:rPr>
          <w:rFonts w:ascii="Times New Roman" w:eastAsia="Times New Roman" w:hAnsi="Times New Roman" w:cs="Times New Roman"/>
          <w:color w:val="000000"/>
          <w:sz w:val="24"/>
          <w:szCs w:val="24"/>
          <w:lang w:val="en-US" w:eastAsia="tr-TR"/>
        </w:rPr>
        <w:t>6.Boyun</w:t>
      </w:r>
      <w:proofErr w:type="gramEnd"/>
      <w:r w:rsidRPr="00E404B9">
        <w:rPr>
          <w:rFonts w:ascii="Times New Roman" w:eastAsia="Times New Roman" w:hAnsi="Times New Roman" w:cs="Times New Roman"/>
          <w:color w:val="000000"/>
          <w:sz w:val="24"/>
          <w:szCs w:val="24"/>
          <w:lang w:val="en-US" w:eastAsia="tr-TR"/>
        </w:rPr>
        <w:t xml:space="preserve"> ve toraksın radyolojik anatomisi hakkında bilgi sahibi olmalı,</w:t>
      </w:r>
    </w:p>
    <w:p w:rsidR="00E404B9" w:rsidRPr="00E404B9" w:rsidRDefault="00E404B9" w:rsidP="00E404B9">
      <w:pPr>
        <w:widowControl w:val="0"/>
        <w:spacing w:after="0" w:line="360" w:lineRule="auto"/>
        <w:jc w:val="both"/>
        <w:rPr>
          <w:rFonts w:ascii="Times New Roman" w:eastAsia="Times New Roman" w:hAnsi="Times New Roman" w:cs="Times New Roman"/>
          <w:color w:val="000000"/>
          <w:sz w:val="24"/>
          <w:szCs w:val="24"/>
          <w:lang w:val="en-US" w:eastAsia="tr-TR"/>
        </w:rPr>
      </w:pPr>
      <w:proofErr w:type="gramStart"/>
      <w:r w:rsidRPr="00E404B9">
        <w:rPr>
          <w:rFonts w:ascii="Times New Roman" w:eastAsia="Times New Roman" w:hAnsi="Times New Roman" w:cs="Times New Roman"/>
          <w:color w:val="000000"/>
          <w:sz w:val="24"/>
          <w:szCs w:val="24"/>
          <w:lang w:val="en-US" w:eastAsia="tr-TR"/>
        </w:rPr>
        <w:t>7.Solunum</w:t>
      </w:r>
      <w:proofErr w:type="gramEnd"/>
      <w:r w:rsidRPr="00E404B9">
        <w:rPr>
          <w:rFonts w:ascii="Times New Roman" w:eastAsia="Times New Roman" w:hAnsi="Times New Roman" w:cs="Times New Roman"/>
          <w:color w:val="000000"/>
          <w:sz w:val="24"/>
          <w:szCs w:val="24"/>
          <w:lang w:val="en-US" w:eastAsia="tr-TR"/>
        </w:rPr>
        <w:t xml:space="preserve"> fonksiyon testlerinin klinik yorumu hakkında bilgi sahibi olmalıdır.</w:t>
      </w:r>
    </w:p>
    <w:p w:rsidR="00E404B9" w:rsidRPr="00E404B9" w:rsidRDefault="00E404B9" w:rsidP="00E404B9">
      <w:pPr>
        <w:widowControl w:val="0"/>
        <w:spacing w:after="0" w:line="360" w:lineRule="auto"/>
        <w:jc w:val="both"/>
        <w:rPr>
          <w:rFonts w:ascii="Times New Roman" w:eastAsia="Times New Roman" w:hAnsi="Times New Roman" w:cs="Times New Roman"/>
          <w:color w:val="000000"/>
          <w:sz w:val="24"/>
          <w:szCs w:val="24"/>
          <w:lang w:val="en-US" w:eastAsia="tr-TR"/>
        </w:rPr>
      </w:pPr>
    </w:p>
    <w:p w:rsidR="00E404B9" w:rsidRPr="00E404B9" w:rsidRDefault="00E404B9" w:rsidP="00E404B9">
      <w:pPr>
        <w:widowControl w:val="0"/>
        <w:spacing w:after="0" w:line="360" w:lineRule="auto"/>
        <w:jc w:val="both"/>
        <w:rPr>
          <w:rFonts w:ascii="Times New Roman" w:eastAsia="Times New Roman" w:hAnsi="Times New Roman" w:cs="Times New Roman"/>
          <w:color w:val="000000"/>
          <w:sz w:val="24"/>
          <w:szCs w:val="24"/>
          <w:lang w:val="en-US" w:eastAsia="tr-TR"/>
        </w:rPr>
      </w:pPr>
    </w:p>
    <w:p w:rsidR="00E404B9" w:rsidRPr="00E404B9" w:rsidRDefault="00E404B9" w:rsidP="00E404B9">
      <w:pPr>
        <w:widowControl w:val="0"/>
        <w:numPr>
          <w:ilvl w:val="0"/>
          <w:numId w:val="2"/>
        </w:numPr>
        <w:spacing w:after="0" w:line="360" w:lineRule="auto"/>
        <w:contextualSpacing/>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i/>
          <w:color w:val="000000"/>
          <w:sz w:val="24"/>
          <w:szCs w:val="24"/>
          <w:lang w:val="en-US" w:eastAsia="tr-TR"/>
        </w:rPr>
        <w:t>DERS KURULU: SİNDİRİM SİSTEMİ DERS KURULU</w:t>
      </w:r>
    </w:p>
    <w:p w:rsidR="00E404B9" w:rsidRPr="00E404B9" w:rsidRDefault="00E404B9" w:rsidP="00E404B9">
      <w:pPr>
        <w:widowControl w:val="0"/>
        <w:spacing w:after="0" w:line="360" w:lineRule="auto"/>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Amaç</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Öğrencilere sindirim sistemi organlarının anatomisi, embriyolojik gelişimi ve histolojik yapısı, sindirim fizyolojisi, moleküler düzeyde sindirim biyokimyası ve çeşitli organik bileşiklerin metabolizması hakkında bilgi ve beceri kazandırmaktır.</w:t>
      </w:r>
    </w:p>
    <w:p w:rsidR="00E404B9" w:rsidRPr="00E404B9" w:rsidRDefault="00E404B9" w:rsidP="00E404B9">
      <w:pPr>
        <w:widowControl w:val="0"/>
        <w:spacing w:after="0" w:line="24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Bu ders kurulunun sonunda öğrenci;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 xml:space="preserve"> 1. Ağız boşluğu, dil, dişler, destekleyen dokular ve tükrük bezlerinin makroskobik ve mikroskobik yapısı ve işlevleri ile ilgili temel kavramları ve bilgileri öğrenebilmeli,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2. Yemek borusu, mide, ince ve kalın barsakların normal gelişimi ve anatomisi, mikroskobik yapısı ve işlevleri ile ilgili temel kavramları tanımlayabilmeli,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3. Karaciğer, safra kesesi ve pankreas ile ilgili yapısal, gelişimsel ve işlevsel temel bilgileri ve kavramları öğrenebilmeli ve yorumlayabilmeli,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4. Sindirim ve metabolizma ile ilişkili enzim ve hormonların görevlerini ve mekanizmalarını kavrayabilmeli,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5. Sindirim sisteminin anomalileri ve temel işlevsel bozuklukları bilmelidir.</w:t>
      </w:r>
    </w:p>
    <w:p w:rsidR="00E404B9" w:rsidRPr="00E404B9" w:rsidRDefault="00E404B9" w:rsidP="00E404B9">
      <w:pPr>
        <w:widowControl w:val="0"/>
        <w:spacing w:after="0" w:line="360" w:lineRule="auto"/>
        <w:jc w:val="both"/>
        <w:rPr>
          <w:rFonts w:ascii="Times New Roman" w:eastAsia="Times New Roman" w:hAnsi="Times New Roman" w:cs="Times New Roman"/>
          <w:b/>
          <w:color w:val="000000"/>
          <w:sz w:val="24"/>
          <w:szCs w:val="24"/>
          <w:lang w:val="en-US" w:eastAsia="tr-TR"/>
        </w:rPr>
      </w:pPr>
    </w:p>
    <w:p w:rsidR="00E404B9" w:rsidRPr="00E404B9" w:rsidRDefault="00E404B9" w:rsidP="00E404B9">
      <w:pPr>
        <w:widowControl w:val="0"/>
        <w:numPr>
          <w:ilvl w:val="0"/>
          <w:numId w:val="2"/>
        </w:numPr>
        <w:spacing w:after="0" w:line="360" w:lineRule="auto"/>
        <w:contextualSpacing/>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i/>
          <w:color w:val="000000"/>
          <w:sz w:val="24"/>
          <w:szCs w:val="24"/>
          <w:lang w:val="en-US" w:eastAsia="tr-TR"/>
        </w:rPr>
        <w:t>DERS KURULU: NÖROLOJİK BİLİMLER DERS KURULU</w:t>
      </w:r>
    </w:p>
    <w:p w:rsidR="00E404B9" w:rsidRPr="00E404B9" w:rsidRDefault="00E404B9" w:rsidP="00E404B9">
      <w:pPr>
        <w:widowControl w:val="0"/>
        <w:spacing w:after="0" w:line="360" w:lineRule="auto"/>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Amaç</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Öğrencilere sinir sistemini oluşturan organların lokalizasyonu, oluşumları ve bu organları oluşturan yapıların hücresel düzeyde ve fonksiyonel açıdan incelenmesi hakkında bilgi ve beceri kazandırmaktır.</w:t>
      </w:r>
    </w:p>
    <w:p w:rsidR="00E404B9" w:rsidRPr="00E404B9" w:rsidRDefault="00E404B9" w:rsidP="00E404B9">
      <w:pPr>
        <w:widowControl w:val="0"/>
        <w:spacing w:after="0" w:line="360" w:lineRule="auto"/>
        <w:ind w:right="15"/>
        <w:jc w:val="both"/>
        <w:rPr>
          <w:rFonts w:ascii="Times New Roman" w:eastAsia="Times New Roman" w:hAnsi="Times New Roman" w:cs="Times New Roman"/>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Bu ders kurulunun sonunda öğrenci;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1.Nöroanatomi</w:t>
      </w:r>
      <w:proofErr w:type="gramEnd"/>
      <w:r w:rsidRPr="00E404B9">
        <w:rPr>
          <w:rFonts w:ascii="Times New Roman" w:eastAsia="Calibri" w:hAnsi="Times New Roman" w:cs="Times New Roman"/>
          <w:sz w:val="24"/>
          <w:szCs w:val="24"/>
          <w:lang w:val="en-US"/>
        </w:rPr>
        <w:t xml:space="preserve"> sinir sistem anatomisinin sınıflandırılması ve lokalizasyonunu </w:t>
      </w:r>
      <w:r w:rsidRPr="00E404B9">
        <w:rPr>
          <w:rFonts w:ascii="Times New Roman" w:eastAsia="Calibri" w:hAnsi="Times New Roman" w:cs="Times New Roman"/>
          <w:sz w:val="24"/>
          <w:szCs w:val="24"/>
          <w:lang w:val="en-US"/>
        </w:rPr>
        <w:lastRenderedPageBreak/>
        <w:t>tanımlayabilmeli,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2.Görme</w:t>
      </w:r>
      <w:proofErr w:type="gramEnd"/>
      <w:r w:rsidRPr="00E404B9">
        <w:rPr>
          <w:rFonts w:ascii="Times New Roman" w:eastAsia="Calibri" w:hAnsi="Times New Roman" w:cs="Times New Roman"/>
          <w:sz w:val="24"/>
          <w:szCs w:val="24"/>
          <w:lang w:val="en-US"/>
        </w:rPr>
        <w:t xml:space="preserve"> ve işitmenin fizik ilke ve kavramlarıyla açıklanması ve görüntüleme yöntemleri ile ilgili olarak bilgi kazanmalı,</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3.Merkezi</w:t>
      </w:r>
      <w:proofErr w:type="gramEnd"/>
      <w:r w:rsidRPr="00E404B9">
        <w:rPr>
          <w:rFonts w:ascii="Times New Roman" w:eastAsia="Calibri" w:hAnsi="Times New Roman" w:cs="Times New Roman"/>
          <w:sz w:val="24"/>
          <w:szCs w:val="24"/>
          <w:lang w:val="en-US"/>
        </w:rPr>
        <w:t xml:space="preserve"> ve otonom sinir sistemini oluşturan organların ince yapısı ve bu sistemlerin fonksiyonları ile olan ilişkisi kurabilmeli,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4.Beyin</w:t>
      </w:r>
      <w:proofErr w:type="gramEnd"/>
      <w:r w:rsidRPr="00E404B9">
        <w:rPr>
          <w:rFonts w:ascii="Times New Roman" w:eastAsia="Calibri" w:hAnsi="Times New Roman" w:cs="Times New Roman"/>
          <w:sz w:val="24"/>
          <w:szCs w:val="24"/>
          <w:lang w:val="en-US"/>
        </w:rPr>
        <w:t xml:space="preserve"> sapı, serebellum fonksiyonları, sinir sisteminin yüksek fonksiyonları,uyku ve uyanıklık kavramlarının öğrenmeli,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5.Genel</w:t>
      </w:r>
      <w:proofErr w:type="gramEnd"/>
      <w:r w:rsidRPr="00E404B9">
        <w:rPr>
          <w:rFonts w:ascii="Times New Roman" w:eastAsia="Calibri" w:hAnsi="Times New Roman" w:cs="Times New Roman"/>
          <w:sz w:val="24"/>
          <w:szCs w:val="24"/>
          <w:lang w:val="en-US"/>
        </w:rPr>
        <w:t xml:space="preserve"> duyular (taktil duyular, derin duyu, ağrı ve ısı duyuları) ve özel duyular (görme, işitme, tat, koku duyuları)'ın morfolojik ve fonksiyonel açıdan kavramalıdır.</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
    <w:p w:rsidR="00E404B9" w:rsidRPr="00E404B9" w:rsidRDefault="00E404B9" w:rsidP="00E404B9">
      <w:pPr>
        <w:widowControl w:val="0"/>
        <w:numPr>
          <w:ilvl w:val="0"/>
          <w:numId w:val="2"/>
        </w:numPr>
        <w:spacing w:after="0" w:line="360" w:lineRule="auto"/>
        <w:contextualSpacing/>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i/>
          <w:color w:val="000000"/>
          <w:sz w:val="24"/>
          <w:szCs w:val="24"/>
          <w:lang w:val="en-US" w:eastAsia="tr-TR"/>
        </w:rPr>
        <w:t>DERS KURULU: ENDOKRİN VE ÜROGENİTAL SİSTEM DERS KURULU</w:t>
      </w:r>
    </w:p>
    <w:p w:rsidR="00E404B9" w:rsidRPr="00E404B9" w:rsidRDefault="00E404B9" w:rsidP="00E404B9">
      <w:pPr>
        <w:widowControl w:val="0"/>
        <w:spacing w:after="0" w:line="360" w:lineRule="auto"/>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Amaç:</w:t>
      </w:r>
    </w:p>
    <w:p w:rsidR="00E404B9" w:rsidRPr="00E404B9" w:rsidRDefault="00E404B9" w:rsidP="00E404B9">
      <w:pPr>
        <w:widowControl w:val="0"/>
        <w:spacing w:after="0" w:line="360" w:lineRule="auto"/>
        <w:rPr>
          <w:rFonts w:ascii="Times New Roman" w:eastAsia="Times New Roman" w:hAnsi="Times New Roman" w:cs="Times New Roman"/>
          <w:b/>
          <w:color w:val="000000"/>
          <w:sz w:val="24"/>
          <w:szCs w:val="24"/>
          <w:lang w:val="en-US" w:eastAsia="tr-TR"/>
        </w:rPr>
      </w:pPr>
      <w:r w:rsidRPr="00E404B9">
        <w:rPr>
          <w:rFonts w:ascii="Times New Roman" w:eastAsia="Calibri" w:hAnsi="Times New Roman" w:cs="Times New Roman"/>
          <w:sz w:val="24"/>
          <w:szCs w:val="24"/>
          <w:lang w:val="en-US"/>
        </w:rPr>
        <w:t>Öğrencilere endokrin ve ürogenital sistemlerinin tanımlanması, histolojik ve anatomik yapıları ile bunların temel özellikleri, biyokimyasal ve fizyolojik kontrol mekanizmaları hakkında bilgi kazandırmaktır.</w:t>
      </w:r>
    </w:p>
    <w:p w:rsidR="00E404B9" w:rsidRPr="00E404B9" w:rsidRDefault="00E404B9" w:rsidP="00E404B9">
      <w:pPr>
        <w:widowControl w:val="0"/>
        <w:spacing w:after="0" w:line="360" w:lineRule="auto"/>
        <w:ind w:right="15"/>
        <w:jc w:val="both"/>
        <w:rPr>
          <w:rFonts w:ascii="Times New Roman" w:eastAsia="Times New Roman" w:hAnsi="Times New Roman" w:cs="Times New Roman"/>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Bu ders kurulunun sonunda öğrenci;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1.Hipotalamus</w:t>
      </w:r>
      <w:proofErr w:type="gramEnd"/>
      <w:r w:rsidRPr="00E404B9">
        <w:rPr>
          <w:rFonts w:ascii="Times New Roman" w:eastAsia="Calibri" w:hAnsi="Times New Roman" w:cs="Times New Roman"/>
          <w:sz w:val="24"/>
          <w:szCs w:val="24"/>
          <w:lang w:val="en-US"/>
        </w:rPr>
        <w:t>, hipofiz ve epifiz bezlerinin yapı ve fonksiyonlarını 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2.Melatonin</w:t>
      </w:r>
      <w:proofErr w:type="gramEnd"/>
      <w:r w:rsidRPr="00E404B9">
        <w:rPr>
          <w:rFonts w:ascii="Times New Roman" w:eastAsia="Calibri" w:hAnsi="Times New Roman" w:cs="Times New Roman"/>
          <w:sz w:val="24"/>
          <w:szCs w:val="24"/>
          <w:lang w:val="en-US"/>
        </w:rPr>
        <w:t>, eritropoeitinin yapısı, endokrin sistemdeki rolünü 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3.Ca</w:t>
      </w:r>
      <w:proofErr w:type="gramEnd"/>
      <w:r w:rsidRPr="00E404B9">
        <w:rPr>
          <w:rFonts w:ascii="Times New Roman" w:eastAsia="Calibri" w:hAnsi="Times New Roman" w:cs="Times New Roman"/>
          <w:sz w:val="24"/>
          <w:szCs w:val="24"/>
          <w:lang w:val="en-US"/>
        </w:rPr>
        <w:t>++ ve P metabolizmasının endokrin kontrolünü 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4.Nörolojik</w:t>
      </w:r>
      <w:proofErr w:type="gramEnd"/>
      <w:r w:rsidRPr="00E404B9">
        <w:rPr>
          <w:rFonts w:ascii="Times New Roman" w:eastAsia="Calibri" w:hAnsi="Times New Roman" w:cs="Times New Roman"/>
          <w:sz w:val="24"/>
          <w:szCs w:val="24"/>
          <w:lang w:val="en-US"/>
        </w:rPr>
        <w:t xml:space="preserve"> sistemin endokrin kontrolünü 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5.Tiroid</w:t>
      </w:r>
      <w:proofErr w:type="gramEnd"/>
      <w:r w:rsidRPr="00E404B9">
        <w:rPr>
          <w:rFonts w:ascii="Times New Roman" w:eastAsia="Calibri" w:hAnsi="Times New Roman" w:cs="Times New Roman"/>
          <w:sz w:val="24"/>
          <w:szCs w:val="24"/>
          <w:lang w:val="en-US"/>
        </w:rPr>
        <w:t>, paratroid, böbreküstü bezlerinin yapı ve fonksiyonlarını 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6. Pankreatik ve gastrointestinal hormonların yapı ve fonksiyonlarını 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7.Metabolizmanın</w:t>
      </w:r>
      <w:proofErr w:type="gramEnd"/>
      <w:r w:rsidRPr="00E404B9">
        <w:rPr>
          <w:rFonts w:ascii="Times New Roman" w:eastAsia="Calibri" w:hAnsi="Times New Roman" w:cs="Times New Roman"/>
          <w:sz w:val="24"/>
          <w:szCs w:val="24"/>
          <w:lang w:val="en-US"/>
        </w:rPr>
        <w:t xml:space="preserve"> hormonal kontrolünü 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8.Büyüme</w:t>
      </w:r>
      <w:proofErr w:type="gramEnd"/>
      <w:r w:rsidRPr="00E404B9">
        <w:rPr>
          <w:rFonts w:ascii="Times New Roman" w:eastAsia="Calibri" w:hAnsi="Times New Roman" w:cs="Times New Roman"/>
          <w:sz w:val="24"/>
          <w:szCs w:val="24"/>
          <w:lang w:val="en-US"/>
        </w:rPr>
        <w:t>, gelişme ve yaşlanmanın endokrin kontrolünü 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9.Ürogenital sistemi oluşturan organların anatomisi, bu organların gelişimi ve histolojisini 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10</w:t>
      </w:r>
      <w:proofErr w:type="gramStart"/>
      <w:r w:rsidRPr="00E404B9">
        <w:rPr>
          <w:rFonts w:ascii="Times New Roman" w:eastAsia="Calibri" w:hAnsi="Times New Roman" w:cs="Times New Roman"/>
          <w:sz w:val="24"/>
          <w:szCs w:val="24"/>
          <w:lang w:val="en-US"/>
        </w:rPr>
        <w:t>.Asit</w:t>
      </w:r>
      <w:proofErr w:type="gramEnd"/>
      <w:r w:rsidRPr="00E404B9">
        <w:rPr>
          <w:rFonts w:ascii="Times New Roman" w:eastAsia="Calibri" w:hAnsi="Times New Roman" w:cs="Times New Roman"/>
          <w:sz w:val="24"/>
          <w:szCs w:val="24"/>
          <w:lang w:val="en-US"/>
        </w:rPr>
        <w:t>-baz dengesi, sıvı-elektrolit dengesi hakkında bilgi sahibi olmalı,</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11</w:t>
      </w:r>
      <w:proofErr w:type="gramStart"/>
      <w:r w:rsidRPr="00E404B9">
        <w:rPr>
          <w:rFonts w:ascii="Times New Roman" w:eastAsia="Calibri" w:hAnsi="Times New Roman" w:cs="Times New Roman"/>
          <w:sz w:val="24"/>
          <w:szCs w:val="24"/>
          <w:lang w:val="en-US"/>
        </w:rPr>
        <w:t>.Böbreğin</w:t>
      </w:r>
      <w:proofErr w:type="gramEnd"/>
      <w:r w:rsidRPr="00E404B9">
        <w:rPr>
          <w:rFonts w:ascii="Times New Roman" w:eastAsia="Calibri" w:hAnsi="Times New Roman" w:cs="Times New Roman"/>
          <w:sz w:val="24"/>
          <w:szCs w:val="24"/>
          <w:lang w:val="en-US"/>
        </w:rPr>
        <w:t xml:space="preserve"> normal fonksiyonlarını 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12</w:t>
      </w:r>
      <w:proofErr w:type="gramStart"/>
      <w:r w:rsidRPr="00E404B9">
        <w:rPr>
          <w:rFonts w:ascii="Times New Roman" w:eastAsia="Calibri" w:hAnsi="Times New Roman" w:cs="Times New Roman"/>
          <w:sz w:val="24"/>
          <w:szCs w:val="24"/>
          <w:lang w:val="en-US"/>
        </w:rPr>
        <w:t>.Gebelik</w:t>
      </w:r>
      <w:proofErr w:type="gramEnd"/>
      <w:r w:rsidRPr="00E404B9">
        <w:rPr>
          <w:rFonts w:ascii="Times New Roman" w:eastAsia="Calibri" w:hAnsi="Times New Roman" w:cs="Times New Roman"/>
          <w:sz w:val="24"/>
          <w:szCs w:val="24"/>
          <w:lang w:val="en-US"/>
        </w:rPr>
        <w:t xml:space="preserve"> fizyolojisi ve menstruel siklus, cinsiyet hormonlarını 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13</w:t>
      </w:r>
      <w:proofErr w:type="gramStart"/>
      <w:r w:rsidRPr="00E404B9">
        <w:rPr>
          <w:rFonts w:ascii="Times New Roman" w:eastAsia="Calibri" w:hAnsi="Times New Roman" w:cs="Times New Roman"/>
          <w:sz w:val="24"/>
          <w:szCs w:val="24"/>
          <w:lang w:val="en-US"/>
        </w:rPr>
        <w:t>.Normal</w:t>
      </w:r>
      <w:proofErr w:type="gramEnd"/>
      <w:r w:rsidRPr="00E404B9">
        <w:rPr>
          <w:rFonts w:ascii="Times New Roman" w:eastAsia="Calibri" w:hAnsi="Times New Roman" w:cs="Times New Roman"/>
          <w:sz w:val="24"/>
          <w:szCs w:val="24"/>
          <w:lang w:val="en-US"/>
        </w:rPr>
        <w:t xml:space="preserve"> puberte ve cinsiyet anomalileri bilmelidir.</w:t>
      </w:r>
    </w:p>
    <w:p w:rsidR="00E404B9" w:rsidRPr="00E404B9" w:rsidRDefault="00E404B9" w:rsidP="00E404B9">
      <w:pPr>
        <w:widowControl w:val="0"/>
        <w:spacing w:after="0" w:line="360" w:lineRule="auto"/>
        <w:jc w:val="both"/>
        <w:rPr>
          <w:rFonts w:ascii="Times New Roman" w:eastAsia="Times New Roman" w:hAnsi="Times New Roman" w:cs="Times New Roman"/>
          <w:b/>
          <w:color w:val="000000"/>
          <w:sz w:val="24"/>
          <w:szCs w:val="24"/>
          <w:lang w:val="en-US" w:eastAsia="tr-TR"/>
        </w:rPr>
      </w:pPr>
    </w:p>
    <w:p w:rsidR="00E404B9" w:rsidRPr="00E404B9" w:rsidRDefault="00E404B9" w:rsidP="00E404B9">
      <w:pPr>
        <w:widowControl w:val="0"/>
        <w:numPr>
          <w:ilvl w:val="0"/>
          <w:numId w:val="2"/>
        </w:numPr>
        <w:spacing w:after="0" w:line="360" w:lineRule="auto"/>
        <w:contextualSpacing/>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i/>
          <w:color w:val="000000"/>
          <w:sz w:val="24"/>
          <w:szCs w:val="24"/>
          <w:lang w:val="en-US" w:eastAsia="tr-TR"/>
        </w:rPr>
        <w:lastRenderedPageBreak/>
        <w:t>DERS KURULU: HASTALIKLARIN BİYOLOJİK TEMELLERİ DERS KURULU</w:t>
      </w:r>
    </w:p>
    <w:p w:rsidR="00E404B9" w:rsidRPr="00E404B9" w:rsidRDefault="00E404B9" w:rsidP="00E404B9">
      <w:pPr>
        <w:widowControl w:val="0"/>
        <w:spacing w:after="0" w:line="360" w:lineRule="auto"/>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Amaç</w:t>
      </w:r>
    </w:p>
    <w:p w:rsidR="00E404B9" w:rsidRPr="00E404B9" w:rsidRDefault="00E404B9" w:rsidP="00E404B9">
      <w:pPr>
        <w:widowControl w:val="0"/>
        <w:spacing w:after="0" w:line="360" w:lineRule="auto"/>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Öğrencilere temel farmakoloji, temel immünoloji ve temel patoloji hakkında öğrenciler bilgi ve beceri kazandırmaktır.</w:t>
      </w:r>
    </w:p>
    <w:p w:rsidR="00E404B9" w:rsidRPr="00E404B9" w:rsidRDefault="00E404B9" w:rsidP="00E404B9">
      <w:pPr>
        <w:widowControl w:val="0"/>
        <w:spacing w:after="0" w:line="360" w:lineRule="auto"/>
        <w:ind w:right="15"/>
        <w:jc w:val="both"/>
        <w:rPr>
          <w:rFonts w:ascii="Times New Roman" w:eastAsia="Calibri" w:hAnsi="Times New Roman" w:cs="Times New Roman"/>
          <w:sz w:val="24"/>
          <w:szCs w:val="24"/>
          <w:lang w:val="en-US"/>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r w:rsidRPr="00E404B9">
        <w:rPr>
          <w:rFonts w:ascii="Times New Roman" w:eastAsia="Calibri" w:hAnsi="Times New Roman" w:cs="Times New Roman"/>
          <w:sz w:val="24"/>
          <w:szCs w:val="24"/>
          <w:lang w:val="en-US"/>
        </w:rPr>
        <w:t xml:space="preserve"> </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Calibri" w:hAnsi="Times New Roman" w:cs="Times New Roman"/>
          <w:sz w:val="24"/>
          <w:szCs w:val="24"/>
          <w:lang w:val="en-US"/>
        </w:rPr>
        <w:t>Bu ders kurulu sonunda öğrenciler</w:t>
      </w:r>
      <w:r w:rsidRPr="00E404B9">
        <w:rPr>
          <w:rFonts w:ascii="Times New Roman" w:eastAsia="Times New Roman" w:hAnsi="Times New Roman" w:cs="Times New Roman"/>
          <w:b/>
          <w:color w:val="000000"/>
          <w:sz w:val="24"/>
          <w:szCs w:val="24"/>
          <w:lang w:val="en-US" w:eastAsia="tr-TR"/>
        </w:rPr>
        <w:t>;</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1.Hücre</w:t>
      </w:r>
      <w:proofErr w:type="gramEnd"/>
      <w:r w:rsidRPr="00E404B9">
        <w:rPr>
          <w:rFonts w:ascii="Times New Roman" w:eastAsia="Calibri" w:hAnsi="Times New Roman" w:cs="Times New Roman"/>
          <w:sz w:val="24"/>
          <w:szCs w:val="24"/>
          <w:lang w:val="en-US"/>
        </w:rPr>
        <w:t xml:space="preserve"> hasarı, nekroz ve apoptoz gibi temel patoloji kavramlarını açıklayabilmeli,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2.Doğuştan</w:t>
      </w:r>
      <w:proofErr w:type="gramEnd"/>
      <w:r w:rsidRPr="00E404B9">
        <w:rPr>
          <w:rFonts w:ascii="Times New Roman" w:eastAsia="Calibri" w:hAnsi="Times New Roman" w:cs="Times New Roman"/>
          <w:sz w:val="24"/>
          <w:szCs w:val="24"/>
          <w:lang w:val="en-US"/>
        </w:rPr>
        <w:t xml:space="preserve"> ve edinsel immün sistemin komponentlerini açıklayabilmeli,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3.İlaçların dağılımı, metabolizması ve eliminasyonu gibi temel farmakolojik kavramları tanımlayabilmeli,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4.Karbonhidrat</w:t>
      </w:r>
      <w:proofErr w:type="gramEnd"/>
      <w:r w:rsidRPr="00E404B9">
        <w:rPr>
          <w:rFonts w:ascii="Times New Roman" w:eastAsia="Calibri" w:hAnsi="Times New Roman" w:cs="Times New Roman"/>
          <w:sz w:val="24"/>
          <w:szCs w:val="24"/>
          <w:lang w:val="en-US"/>
        </w:rPr>
        <w:t>, lipid, protein ve vitamin metabolizması ve ilgili hastalıkları bilmelidir.</w:t>
      </w:r>
    </w:p>
    <w:p w:rsidR="00E404B9" w:rsidRPr="00E404B9" w:rsidRDefault="00E404B9" w:rsidP="00E404B9">
      <w:pPr>
        <w:widowControl w:val="0"/>
        <w:spacing w:after="0" w:line="240" w:lineRule="auto"/>
        <w:rPr>
          <w:rFonts w:ascii="Times New Roman" w:eastAsia="Calibri" w:hAnsi="Times New Roman" w:cs="Times New Roman"/>
          <w:sz w:val="24"/>
          <w:szCs w:val="24"/>
          <w:lang w:val="en-US"/>
        </w:rPr>
      </w:pPr>
    </w:p>
    <w:p w:rsidR="00E404B9" w:rsidRPr="00E404B9" w:rsidRDefault="00E404B9" w:rsidP="00E404B9">
      <w:pPr>
        <w:widowControl w:val="0"/>
        <w:spacing w:after="0" w:line="240" w:lineRule="auto"/>
        <w:rPr>
          <w:rFonts w:ascii="Times New Roman" w:eastAsia="Calibri" w:hAnsi="Times New Roman" w:cs="Times New Roman"/>
          <w:sz w:val="24"/>
          <w:szCs w:val="24"/>
          <w:lang w:val="en-US"/>
        </w:rPr>
      </w:pPr>
    </w:p>
    <w:p w:rsidR="00E404B9" w:rsidRPr="00E404B9" w:rsidRDefault="00E404B9" w:rsidP="00E404B9">
      <w:pPr>
        <w:widowControl w:val="0"/>
        <w:spacing w:after="0" w:line="240" w:lineRule="auto"/>
        <w:rPr>
          <w:rFonts w:ascii="Times New Roman" w:eastAsia="Calibri" w:hAnsi="Times New Roman" w:cs="Times New Roman"/>
          <w:sz w:val="24"/>
          <w:szCs w:val="24"/>
          <w:lang w:val="en-US"/>
        </w:rPr>
      </w:pPr>
    </w:p>
    <w:p w:rsidR="00E404B9" w:rsidRPr="00E404B9" w:rsidRDefault="00E404B9" w:rsidP="00E404B9">
      <w:pPr>
        <w:widowControl w:val="0"/>
        <w:spacing w:after="0" w:line="240" w:lineRule="auto"/>
        <w:rPr>
          <w:rFonts w:ascii="Times New Roman" w:eastAsia="Times New Roman" w:hAnsi="Times New Roman" w:cs="Times New Roman"/>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DÖNEM III</w:t>
      </w:r>
    </w:p>
    <w:p w:rsidR="00E404B9" w:rsidRPr="00E404B9" w:rsidRDefault="00E404B9" w:rsidP="00E404B9">
      <w:pPr>
        <w:widowControl w:val="0"/>
        <w:spacing w:after="0" w:line="240" w:lineRule="auto"/>
        <w:rPr>
          <w:rFonts w:ascii="Times New Roman" w:eastAsia="Times New Roman" w:hAnsi="Times New Roman" w:cs="Times New Roman"/>
          <w:color w:val="000000"/>
          <w:sz w:val="24"/>
          <w:szCs w:val="24"/>
          <w:lang w:val="en-US" w:eastAsia="tr-TR"/>
        </w:rPr>
      </w:pPr>
      <w:r w:rsidRPr="00E404B9">
        <w:rPr>
          <w:rFonts w:ascii="Calibri" w:eastAsia="Calibri" w:hAnsi="Calibri" w:cs="Times New Roman"/>
          <w:noProof/>
          <w:lang w:eastAsia="tr-TR"/>
        </w:rPr>
        <mc:AlternateContent>
          <mc:Choice Requires="wpg">
            <w:drawing>
              <wp:inline distT="0" distB="0" distL="0" distR="0" wp14:anchorId="64E901B5" wp14:editId="59F374CA">
                <wp:extent cx="5979795" cy="6350"/>
                <wp:effectExtent l="0" t="0" r="2540" b="7620"/>
                <wp:docPr id="7" name="Gr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9795" cy="6350"/>
                          <a:chOff x="0" y="0"/>
                          <a:chExt cx="59799" cy="60"/>
                        </a:xfrm>
                      </wpg:grpSpPr>
                      <wps:wsp>
                        <wps:cNvPr id="8" name="Shape 173714"/>
                        <wps:cNvSpPr>
                          <a:spLocks/>
                        </wps:cNvSpPr>
                        <wps:spPr bwMode="auto">
                          <a:xfrm>
                            <a:off x="0" y="0"/>
                            <a:ext cx="59799" cy="91"/>
                          </a:xfrm>
                          <a:custGeom>
                            <a:avLst/>
                            <a:gdLst>
                              <a:gd name="T0" fmla="*/ 0 w 5979922"/>
                              <a:gd name="T1" fmla="*/ 0 h 9144"/>
                              <a:gd name="T2" fmla="*/ 5979922 w 5979922"/>
                              <a:gd name="T3" fmla="*/ 0 h 9144"/>
                              <a:gd name="T4" fmla="*/ 5979922 w 5979922"/>
                              <a:gd name="T5" fmla="*/ 9144 h 9144"/>
                              <a:gd name="T6" fmla="*/ 0 w 5979922"/>
                              <a:gd name="T7" fmla="*/ 9144 h 9144"/>
                              <a:gd name="T8" fmla="*/ 0 w 5979922"/>
                              <a:gd name="T9" fmla="*/ 0 h 9144"/>
                              <a:gd name="T10" fmla="*/ 0 w 5979922"/>
                              <a:gd name="T11" fmla="*/ 0 h 9144"/>
                              <a:gd name="T12" fmla="*/ 5979922 w 5979922"/>
                              <a:gd name="T13" fmla="*/ 9144 h 9144"/>
                            </a:gdLst>
                            <a:ahLst/>
                            <a:cxnLst>
                              <a:cxn ang="0">
                                <a:pos x="T0" y="T1"/>
                              </a:cxn>
                              <a:cxn ang="0">
                                <a:pos x="T2" y="T3"/>
                              </a:cxn>
                              <a:cxn ang="0">
                                <a:pos x="T4" y="T5"/>
                              </a:cxn>
                              <a:cxn ang="0">
                                <a:pos x="T6" y="T7"/>
                              </a:cxn>
                              <a:cxn ang="0">
                                <a:pos x="T8" y="T9"/>
                              </a:cxn>
                            </a:cxnLst>
                            <a:rect l="T10" t="T11" r="T12" b="T13"/>
                            <a:pathLst>
                              <a:path w="5979922" h="9144">
                                <a:moveTo>
                                  <a:pt x="0" y="0"/>
                                </a:moveTo>
                                <a:lnTo>
                                  <a:pt x="5979922" y="0"/>
                                </a:lnTo>
                                <a:lnTo>
                                  <a:pt x="597992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47E0DB2" id="Grup 7" o:spid="_x0000_s1026" style="width:470.85pt;height:.5pt;mso-position-horizontal-relative:char;mso-position-vertical-relative:line" coordsize="5979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">
                <v:shape id="Shape 173714" o:spid="_x0000_s1027" style="position:absolute;width:59799;height:91;visibility:visible;mso-wrap-style:square;v-text-anchor:top" coordsize="597992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0av74A&#10;AADaAAAADwAAAGRycy9kb3ducmV2LnhtbERPTYvCMBC9L/gfwgje1kRlVapRRBQ8rILVg8ehGdti&#10;MylN1PrvzUHw+Hjf82VrK/GgxpeONQz6CgRx5kzJuYbzafs7BeEDssHKMWl4kYflovMzx8S4Jx/p&#10;kYZcxBD2CWooQqgTKX1WkEXfdzVx5K6usRgibHJpGnzGcFvJoVJjabHk2FBgTeuCslt6txpU+Dtd&#10;09WuHk3+9/6yGZz3/qC07nXb1QxEoDZ8xR/3zmiIW+OVeAPk4g0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GNGr++AAAA2gAAAA8AAAAAAAAAAAAAAAAAmAIAAGRycy9kb3ducmV2&#10;LnhtbFBLBQYAAAAABAAEAPUAAACDAwAAAAA=&#10;" path="m,l5979922,r,9144l,9144,,e" fillcolor="black" stroked="f" strokeweight="0">
                  <v:stroke miterlimit="83231f" joinstyle="miter"/>
                  <v:path arrowok="t" o:connecttype="custom" o:connectlocs="0,0;59799,0;59799,91;0,91;0,0" o:connectangles="0,0,0,0,0" textboxrect="0,0,5979922,9144"/>
                </v:shape>
                <w10:anchorlock/>
              </v:group>
            </w:pict>
          </mc:Fallback>
        </mc:AlternateContent>
      </w:r>
    </w:p>
    <w:p w:rsidR="00E404B9" w:rsidRPr="00E404B9" w:rsidRDefault="00E404B9" w:rsidP="00E404B9">
      <w:pPr>
        <w:widowControl w:val="0"/>
        <w:spacing w:after="0" w:line="360" w:lineRule="auto"/>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Amaç:</w:t>
      </w:r>
    </w:p>
    <w:p w:rsidR="00E404B9" w:rsidRPr="00E404B9" w:rsidRDefault="00E404B9" w:rsidP="00E404B9">
      <w:pPr>
        <w:spacing w:after="200" w:line="360" w:lineRule="auto"/>
        <w:jc w:val="both"/>
        <w:rPr>
          <w:rFonts w:ascii="Times New Roman" w:eastAsia="Calibri" w:hAnsi="Times New Roman" w:cs="Times New Roman"/>
          <w:sz w:val="24"/>
          <w:szCs w:val="24"/>
        </w:rPr>
      </w:pPr>
      <w:proofErr w:type="gramStart"/>
      <w:r w:rsidRPr="00E404B9">
        <w:rPr>
          <w:rFonts w:ascii="Times New Roman" w:eastAsia="Calibri" w:hAnsi="Times New Roman" w:cs="Times New Roman"/>
          <w:sz w:val="24"/>
          <w:szCs w:val="24"/>
        </w:rPr>
        <w:t xml:space="preserve">Dönem III’ün sonunda öğrenciler sistemler temelinde patolojik süreçlerin klinik anlam ve bağıntıları vurgulanarak aktarılması, klinik öncesi dönemde anormal yapı ve fonksiyonları tanımlayarak hastalıkların etyopatogenezi, belirtileri, temel klinik, laboratuvar ve histopatolojik bulguları, tanı ve tedavilerinin genel prensipleri,  bulaşma ve korunma yolları ve toplumun öncelikli sağlık sorunları hakkında bilgi ve beceri kazanmaktadırlar. </w:t>
      </w:r>
      <w:proofErr w:type="gramEnd"/>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spacing w:after="200"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Dönem III’ü başarıyla tamamlayan öğrenciler;</w:t>
      </w:r>
    </w:p>
    <w:p w:rsidR="00E404B9" w:rsidRPr="00E404B9" w:rsidRDefault="00E404B9" w:rsidP="00E404B9">
      <w:pPr>
        <w:widowControl w:val="0"/>
        <w:numPr>
          <w:ilvl w:val="0"/>
          <w:numId w:val="5"/>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Sistem hastalıklarının etyopatogenezi, hastalıkların belirtileri, temel klinik, laboratuvar ve histopatolojik bulguları, tanı ve tedavilerinin genel prensiplerini bilir.</w:t>
      </w:r>
    </w:p>
    <w:p w:rsidR="00E404B9" w:rsidRPr="00E404B9" w:rsidRDefault="00E404B9" w:rsidP="00E404B9">
      <w:pPr>
        <w:widowControl w:val="0"/>
        <w:numPr>
          <w:ilvl w:val="0"/>
          <w:numId w:val="5"/>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Enfeksiyon hastalıklarının, bulaşma ve korunma yolları, etyopatogenezi, belirtileri, temel klinik, laboratuvar ve histopatolojik bulguları, antimikrobiyal ajanlar ve bunların temel özelliklerini bilir.</w:t>
      </w:r>
    </w:p>
    <w:p w:rsidR="00E404B9" w:rsidRPr="00E404B9" w:rsidRDefault="00E404B9" w:rsidP="00E404B9">
      <w:pPr>
        <w:widowControl w:val="0"/>
        <w:numPr>
          <w:ilvl w:val="0"/>
          <w:numId w:val="5"/>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Ülke ve bölgenin başlıca </w:t>
      </w:r>
      <w:proofErr w:type="gramStart"/>
      <w:r w:rsidRPr="00E404B9">
        <w:rPr>
          <w:rFonts w:ascii="Times New Roman" w:eastAsia="Calibri" w:hAnsi="Times New Roman" w:cs="Times New Roman"/>
          <w:sz w:val="24"/>
          <w:szCs w:val="24"/>
        </w:rPr>
        <w:t>enfeksiyon</w:t>
      </w:r>
      <w:proofErr w:type="gramEnd"/>
      <w:r w:rsidRPr="00E404B9">
        <w:rPr>
          <w:rFonts w:ascii="Times New Roman" w:eastAsia="Calibri" w:hAnsi="Times New Roman" w:cs="Times New Roman"/>
          <w:sz w:val="24"/>
          <w:szCs w:val="24"/>
        </w:rPr>
        <w:t xml:space="preserve"> hastalıklarını bilir.</w:t>
      </w:r>
    </w:p>
    <w:p w:rsidR="00E404B9" w:rsidRPr="00E404B9" w:rsidRDefault="00E404B9" w:rsidP="00E404B9">
      <w:pPr>
        <w:widowControl w:val="0"/>
        <w:numPr>
          <w:ilvl w:val="0"/>
          <w:numId w:val="5"/>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Toplum sağlığını korumak için gereken tarama yöntemlerini ve alınması gereken önlemleri sayabilir.</w:t>
      </w:r>
    </w:p>
    <w:p w:rsidR="00E404B9" w:rsidRPr="00E404B9" w:rsidRDefault="00E404B9" w:rsidP="00E404B9">
      <w:pPr>
        <w:widowControl w:val="0"/>
        <w:numPr>
          <w:ilvl w:val="0"/>
          <w:numId w:val="5"/>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Neoplastik hastalıkları ve hemopoetik sistem doku ve organlarının hastalıklarını, neoplazilerinin temel klinik, laboratuar ve histopatolojik bulgularını ve tanı </w:t>
      </w:r>
      <w:r w:rsidRPr="00E404B9">
        <w:rPr>
          <w:rFonts w:ascii="Times New Roman" w:eastAsia="Calibri" w:hAnsi="Times New Roman" w:cs="Times New Roman"/>
          <w:sz w:val="24"/>
          <w:szCs w:val="24"/>
        </w:rPr>
        <w:lastRenderedPageBreak/>
        <w:t>yöntemlerini yaş gruplarını göz önünde bulundurarak sayabilir, tedavisinde kullanılan ilaçların etkilerini, etki mekanizmalarını, yan tesirlerini, farmakokinetiğini ve ilaç etkileşmelerini ve bu hastalıklarda alınması gereken önlemleri bilir.</w:t>
      </w:r>
    </w:p>
    <w:p w:rsidR="00E404B9" w:rsidRPr="00E404B9" w:rsidRDefault="00E404B9" w:rsidP="00E404B9">
      <w:pPr>
        <w:widowControl w:val="0"/>
        <w:numPr>
          <w:ilvl w:val="0"/>
          <w:numId w:val="5"/>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Transfüzyonunun prensiplerini ve </w:t>
      </w:r>
      <w:proofErr w:type="gramStart"/>
      <w:r w:rsidRPr="00E404B9">
        <w:rPr>
          <w:rFonts w:ascii="Times New Roman" w:eastAsia="Calibri" w:hAnsi="Times New Roman" w:cs="Times New Roman"/>
          <w:sz w:val="24"/>
          <w:szCs w:val="24"/>
        </w:rPr>
        <w:t>komplikasyonlarını</w:t>
      </w:r>
      <w:proofErr w:type="gramEnd"/>
      <w:r w:rsidRPr="00E404B9">
        <w:rPr>
          <w:rFonts w:ascii="Times New Roman" w:eastAsia="Calibri" w:hAnsi="Times New Roman" w:cs="Times New Roman"/>
          <w:sz w:val="24"/>
          <w:szCs w:val="24"/>
        </w:rPr>
        <w:t xml:space="preserve"> sayabilir.</w:t>
      </w:r>
    </w:p>
    <w:p w:rsidR="00E404B9" w:rsidRPr="00E404B9" w:rsidRDefault="00E404B9" w:rsidP="00E404B9">
      <w:pPr>
        <w:widowControl w:val="0"/>
        <w:numPr>
          <w:ilvl w:val="0"/>
          <w:numId w:val="5"/>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Kardiyovasküler sistem ve solunum sistemi hastalıklarının epidemiyolojisini, risk faktörlerini, patogenezini, fizyopatolojisi ve temel patolojik özelliklerini açıklayabilir, bu hastalıkların temel klinik ve laboratuvar bulgularını ve tanı yöntemlerini, endikasyonlarını ve temel bulgularını sayabilir, hastalıklarının tedavisinde kullanılan ilaçların etkilerini, etki mekanizmalarını, farmakokinetiğini, yan tesirlerini ve ilaç etkileşmelerini sayabilir.</w:t>
      </w:r>
    </w:p>
    <w:p w:rsidR="00E404B9" w:rsidRPr="00E404B9" w:rsidRDefault="00E404B9" w:rsidP="00E404B9">
      <w:pPr>
        <w:widowControl w:val="0"/>
        <w:numPr>
          <w:ilvl w:val="0"/>
          <w:numId w:val="5"/>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Akciğer sağlığını etkileyen faktörleri, iyileştirme ve geliştirme yöntemlerini, hastalıkların tanısında kullanılan temel laboratuvar yöntemleri sayabilir.</w:t>
      </w:r>
    </w:p>
    <w:p w:rsidR="00E404B9" w:rsidRPr="00E404B9" w:rsidRDefault="00E404B9" w:rsidP="00E404B9">
      <w:pPr>
        <w:widowControl w:val="0"/>
        <w:numPr>
          <w:ilvl w:val="0"/>
          <w:numId w:val="5"/>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Ürogenital sistem hastalıklarının temel fizyopatolojisi ve klinik bulgularını sayabilir, hastalıkların tanısında kullanılan temel laboratuvar yöntemleri sayabilir ve doğru yorumu yapabilir.</w:t>
      </w:r>
    </w:p>
    <w:p w:rsidR="00E404B9" w:rsidRPr="00E404B9" w:rsidRDefault="00E404B9" w:rsidP="00E404B9">
      <w:pPr>
        <w:widowControl w:val="0"/>
        <w:numPr>
          <w:ilvl w:val="0"/>
          <w:numId w:val="5"/>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Cinsel yolla bulaşan hastalıkların epidemiyolojisi hakkında bilgi sahibi olacak, hastalıkların tanısında kullanılan temel laboratuvar yöntemlerini sayabilir, tedavi ve korunma yöntemlerini bilir. </w:t>
      </w:r>
    </w:p>
    <w:p w:rsidR="00E404B9" w:rsidRPr="00E404B9" w:rsidRDefault="00E404B9" w:rsidP="00E404B9">
      <w:pPr>
        <w:widowControl w:val="0"/>
        <w:numPr>
          <w:ilvl w:val="0"/>
          <w:numId w:val="5"/>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Toplumda sık görülen ürogenital sistem kanserlerinin erken tanı yöntemlerini sayabilir, tedavisinde kullanılan ilaçların etkilerini, etki mekanizmalarını, farmakokinetiğini, yan tesirlerini ve ilaç etkileşmelerini açıklayabilir.</w:t>
      </w:r>
    </w:p>
    <w:p w:rsidR="00E404B9" w:rsidRPr="00E404B9" w:rsidRDefault="00E404B9" w:rsidP="00E404B9">
      <w:pPr>
        <w:widowControl w:val="0"/>
        <w:numPr>
          <w:ilvl w:val="0"/>
          <w:numId w:val="5"/>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Gelişim, yaşlanma ve cinsiyetin genetik yapı ile olan ilişkisini tanımlayabilir.</w:t>
      </w:r>
    </w:p>
    <w:p w:rsidR="00E404B9" w:rsidRPr="00E404B9" w:rsidRDefault="00E404B9" w:rsidP="00E404B9">
      <w:pPr>
        <w:widowControl w:val="0"/>
        <w:numPr>
          <w:ilvl w:val="0"/>
          <w:numId w:val="5"/>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Gebelik ve normal doğum hakkında bilgi sahibi olur. </w:t>
      </w:r>
    </w:p>
    <w:p w:rsidR="00E404B9" w:rsidRPr="00E404B9" w:rsidRDefault="00E404B9" w:rsidP="00E404B9">
      <w:pPr>
        <w:widowControl w:val="0"/>
        <w:numPr>
          <w:ilvl w:val="0"/>
          <w:numId w:val="5"/>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Konjenital ve akkiz kas-iskelet sistemi hastalıklarının etyopatogenezi, belirti, klinik, laboratuvar ve histopatolojik bulgularını sayabilir. Kırık ve çıkıkların belirtilerini, tanı yöntemlerini ve </w:t>
      </w:r>
      <w:proofErr w:type="gramStart"/>
      <w:r w:rsidRPr="00E404B9">
        <w:rPr>
          <w:rFonts w:ascii="Times New Roman" w:eastAsia="Calibri" w:hAnsi="Times New Roman" w:cs="Times New Roman"/>
          <w:sz w:val="24"/>
          <w:szCs w:val="24"/>
        </w:rPr>
        <w:t>komplikasyonlarını</w:t>
      </w:r>
      <w:proofErr w:type="gramEnd"/>
      <w:r w:rsidRPr="00E404B9">
        <w:rPr>
          <w:rFonts w:ascii="Times New Roman" w:eastAsia="Calibri" w:hAnsi="Times New Roman" w:cs="Times New Roman"/>
          <w:sz w:val="24"/>
          <w:szCs w:val="24"/>
        </w:rPr>
        <w:t xml:space="preserve"> ve kas-iskelet sistemi travmalarında alınacak önlemleri tanımlayabilir.</w:t>
      </w:r>
    </w:p>
    <w:p w:rsidR="00E404B9" w:rsidRPr="00E404B9" w:rsidRDefault="00E404B9" w:rsidP="00E404B9">
      <w:pPr>
        <w:widowControl w:val="0"/>
        <w:numPr>
          <w:ilvl w:val="0"/>
          <w:numId w:val="5"/>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Gastrointestinal sistem-endokrin ve metabolizma hastalıklarının etyopatogenezi, belirtileri, temel klinik, laboratuvar ve histopatolojik bulgularını sayabilir, kullanılan ilaçların etkilerini, etki mekanizmalarını yan etkilerini, farmakokinetiğini ve ilaç etkileşimlerini sayabilir, epidemiyolojisi ve korunma yolları hakkında bilgi sahibi olur, </w:t>
      </w:r>
    </w:p>
    <w:p w:rsidR="00E404B9" w:rsidRPr="00E404B9" w:rsidRDefault="00E404B9" w:rsidP="00E404B9">
      <w:pPr>
        <w:widowControl w:val="0"/>
        <w:numPr>
          <w:ilvl w:val="0"/>
          <w:numId w:val="5"/>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Çocukluk çağı beslenmesindeki temel ilkeleri ve beslenme bozukluklarının önlemlerini bilir.</w:t>
      </w:r>
    </w:p>
    <w:p w:rsidR="00E404B9" w:rsidRPr="00E404B9" w:rsidRDefault="00E404B9" w:rsidP="00E404B9">
      <w:pPr>
        <w:widowControl w:val="0"/>
        <w:numPr>
          <w:ilvl w:val="0"/>
          <w:numId w:val="5"/>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lastRenderedPageBreak/>
        <w:t>Nörolojik ve psikiyatrik hastalıkları sınıflandırabilir, temel klinik belirti ve bulgularını tanımlayabilir, ayırıcı tanısının temel yöntemlerini sayabilir, tedavide kullanılan ilaçların etkilerini, etki mekanizmalarını, farmakokinetiğini, yan tesirlerini ve ilaç etkileşmelerini sayabilir.</w:t>
      </w:r>
    </w:p>
    <w:p w:rsidR="00E404B9" w:rsidRPr="00E404B9" w:rsidRDefault="00E404B9" w:rsidP="00E404B9">
      <w:pPr>
        <w:widowControl w:val="0"/>
        <w:numPr>
          <w:ilvl w:val="0"/>
          <w:numId w:val="5"/>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Hastalık, sağlık, kültür, halk sağlığı tanımlarını yapabilir,  insanı ve toplumu çevresi ile birlikte değerlendirir ve sağlık hizmetlerini sınıflandırabilir.</w:t>
      </w:r>
    </w:p>
    <w:p w:rsidR="00E404B9" w:rsidRPr="00E404B9" w:rsidRDefault="00E404B9" w:rsidP="00E404B9">
      <w:pPr>
        <w:widowControl w:val="0"/>
        <w:numPr>
          <w:ilvl w:val="0"/>
          <w:numId w:val="5"/>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Çağdaş hekimlik görüşlerini kavrar, Türkiye’nin sağlık sorunları ve çözümleri konusunda bilgi sahibi olur. </w:t>
      </w:r>
    </w:p>
    <w:p w:rsidR="00E404B9" w:rsidRPr="00E404B9" w:rsidRDefault="00E404B9" w:rsidP="00E404B9">
      <w:pPr>
        <w:widowControl w:val="0"/>
        <w:numPr>
          <w:ilvl w:val="0"/>
          <w:numId w:val="5"/>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Temel biyoistatistik kavramların öğretilmesiyle verisel çalışmaların hangi metodlarla tıpta uygulandığını anlar ve öğrenir.</w:t>
      </w:r>
    </w:p>
    <w:p w:rsidR="00E404B9" w:rsidRPr="00E404B9" w:rsidRDefault="00E404B9" w:rsidP="00E404B9">
      <w:pPr>
        <w:widowControl w:val="0"/>
        <w:numPr>
          <w:ilvl w:val="0"/>
          <w:numId w:val="5"/>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Temel mesleksel becerileri maket üzerinde, hümanist eğitim ilkelerine uygun olarak öğrenir, temel yaşam desteği sağlayabilir.</w:t>
      </w:r>
    </w:p>
    <w:p w:rsidR="00E404B9" w:rsidRPr="00E404B9" w:rsidRDefault="00E404B9" w:rsidP="00E404B9">
      <w:pPr>
        <w:widowControl w:val="0"/>
        <w:numPr>
          <w:ilvl w:val="0"/>
          <w:numId w:val="5"/>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Çağlar boyunca görülen tıbbi uygulamaları ve gelişmeleri karşılaştırma ve bunları yorumlayabilir ve hekimlik hizmeti sunumunda karşılaşabilecek etik sorunları çözme yeteneği kazanır.</w:t>
      </w:r>
    </w:p>
    <w:p w:rsidR="00E404B9" w:rsidRPr="00E404B9" w:rsidRDefault="00E404B9" w:rsidP="00E404B9">
      <w:pPr>
        <w:spacing w:after="200" w:line="276" w:lineRule="auto"/>
        <w:rPr>
          <w:rFonts w:ascii="Times New Roman" w:eastAsia="Calibri" w:hAnsi="Times New Roman" w:cs="Times New Roman"/>
          <w:sz w:val="24"/>
          <w:szCs w:val="24"/>
        </w:rPr>
      </w:pPr>
    </w:p>
    <w:p w:rsidR="00E404B9" w:rsidRPr="00E404B9" w:rsidRDefault="00E404B9" w:rsidP="00E404B9">
      <w:pPr>
        <w:widowControl w:val="0"/>
        <w:spacing w:after="0" w:line="360" w:lineRule="auto"/>
        <w:jc w:val="both"/>
        <w:rPr>
          <w:rFonts w:ascii="Times New Roman" w:eastAsia="Calibri" w:hAnsi="Times New Roman" w:cs="Times New Roman"/>
          <w:b/>
          <w:i/>
          <w:sz w:val="24"/>
          <w:szCs w:val="24"/>
          <w:lang w:val="en-US"/>
        </w:rPr>
      </w:pPr>
      <w:proofErr w:type="gramStart"/>
      <w:r w:rsidRPr="00E404B9">
        <w:rPr>
          <w:rFonts w:ascii="Times New Roman" w:eastAsia="Calibri" w:hAnsi="Times New Roman" w:cs="Times New Roman"/>
          <w:b/>
          <w:i/>
          <w:sz w:val="24"/>
          <w:szCs w:val="24"/>
          <w:lang w:val="en-US"/>
        </w:rPr>
        <w:t>1.DERS</w:t>
      </w:r>
      <w:proofErr w:type="gramEnd"/>
      <w:r w:rsidRPr="00E404B9">
        <w:rPr>
          <w:rFonts w:ascii="Times New Roman" w:eastAsia="Calibri" w:hAnsi="Times New Roman" w:cs="Times New Roman"/>
          <w:b/>
          <w:i/>
          <w:sz w:val="24"/>
          <w:szCs w:val="24"/>
          <w:lang w:val="en-US"/>
        </w:rPr>
        <w:t xml:space="preserve"> KURULU: ENFEKSİYON HASTALIKLARI DERS KURULU</w:t>
      </w:r>
    </w:p>
    <w:p w:rsidR="00E404B9" w:rsidRPr="00E404B9" w:rsidRDefault="00E404B9" w:rsidP="00E404B9">
      <w:pPr>
        <w:widowControl w:val="0"/>
        <w:spacing w:after="0" w:line="360" w:lineRule="auto"/>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Amaç</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Öğrencilere enfeksiyon hastalıklarının, bulaşma ve korunma yolları, etyopatogenezi, bu hastalıkların belirtileri, temel klinik, laboratuvar ve histopatolojik bulguları, antimikrobiyal ajanlar ve bunların temel özellikleri, ülke ve bölgenin başlıca enfeksiyon hastalıkları hakkında bilgi ve beceri kazandırmaktır.</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Calibri" w:hAnsi="Times New Roman" w:cs="Times New Roman"/>
          <w:sz w:val="24"/>
          <w:szCs w:val="24"/>
          <w:lang w:val="en-US"/>
        </w:rPr>
        <w:t>Bu ders kurulu sonunda öğrenciler</w:t>
      </w:r>
      <w:r w:rsidRPr="00E404B9">
        <w:rPr>
          <w:rFonts w:ascii="Times New Roman" w:eastAsia="Times New Roman" w:hAnsi="Times New Roman" w:cs="Times New Roman"/>
          <w:b/>
          <w:color w:val="000000"/>
          <w:sz w:val="24"/>
          <w:szCs w:val="24"/>
          <w:lang w:val="en-US" w:eastAsia="tr-TR"/>
        </w:rPr>
        <w:t>;</w:t>
      </w:r>
    </w:p>
    <w:p w:rsidR="00E404B9" w:rsidRPr="00E404B9" w:rsidRDefault="00E404B9" w:rsidP="00E404B9">
      <w:pPr>
        <w:widowControl w:val="0"/>
        <w:spacing w:after="0" w:line="360" w:lineRule="auto"/>
        <w:jc w:val="both"/>
        <w:rPr>
          <w:rFonts w:ascii="Times New Roman" w:eastAsia="Calibri" w:hAnsi="Times New Roman" w:cs="Times New Roman"/>
          <w:i/>
          <w:sz w:val="24"/>
          <w:szCs w:val="24"/>
          <w:lang w:val="en-US"/>
        </w:rPr>
      </w:pPr>
      <w:proofErr w:type="gramStart"/>
      <w:r w:rsidRPr="00E404B9">
        <w:rPr>
          <w:rFonts w:ascii="Times New Roman" w:eastAsia="Calibri" w:hAnsi="Times New Roman" w:cs="Times New Roman"/>
          <w:sz w:val="24"/>
          <w:szCs w:val="24"/>
          <w:lang w:val="en-US"/>
        </w:rPr>
        <w:t>1.Enfeksiyon</w:t>
      </w:r>
      <w:proofErr w:type="gramEnd"/>
      <w:r w:rsidRPr="00E404B9">
        <w:rPr>
          <w:rFonts w:ascii="Times New Roman" w:eastAsia="Calibri" w:hAnsi="Times New Roman" w:cs="Times New Roman"/>
          <w:sz w:val="24"/>
          <w:szCs w:val="24"/>
          <w:lang w:val="en-US"/>
        </w:rPr>
        <w:t xml:space="preserve"> hastalıklarına yol açan etkenleri, bulaşma yollarını ve korunma yöntemlerini açıklayabilmeli,</w:t>
      </w:r>
    </w:p>
    <w:p w:rsidR="00E404B9" w:rsidRPr="00E404B9" w:rsidRDefault="00E404B9" w:rsidP="00E404B9">
      <w:pPr>
        <w:widowControl w:val="0"/>
        <w:spacing w:after="0" w:line="360" w:lineRule="auto"/>
        <w:jc w:val="both"/>
        <w:rPr>
          <w:rFonts w:ascii="Times New Roman" w:eastAsia="Calibri" w:hAnsi="Times New Roman" w:cs="Times New Roman"/>
          <w:i/>
          <w:sz w:val="24"/>
          <w:szCs w:val="24"/>
          <w:lang w:val="en-US"/>
        </w:rPr>
      </w:pPr>
      <w:proofErr w:type="gramStart"/>
      <w:r w:rsidRPr="00E404B9">
        <w:rPr>
          <w:rFonts w:ascii="Times New Roman" w:eastAsia="Calibri" w:hAnsi="Times New Roman" w:cs="Times New Roman"/>
          <w:sz w:val="24"/>
          <w:szCs w:val="24"/>
          <w:lang w:val="en-US"/>
        </w:rPr>
        <w:t>2.Enfeksiyon</w:t>
      </w:r>
      <w:proofErr w:type="gramEnd"/>
      <w:r w:rsidRPr="00E404B9">
        <w:rPr>
          <w:rFonts w:ascii="Times New Roman" w:eastAsia="Calibri" w:hAnsi="Times New Roman" w:cs="Times New Roman"/>
          <w:sz w:val="24"/>
          <w:szCs w:val="24"/>
          <w:lang w:val="en-US"/>
        </w:rPr>
        <w:t xml:space="preserve"> hastalıklarının temel ve özel belirti, klinik, laboratuvar ve histopatolojik bulgularını sayabilmeli,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3.Antimikrobiyal</w:t>
      </w:r>
      <w:proofErr w:type="gramEnd"/>
      <w:r w:rsidRPr="00E404B9">
        <w:rPr>
          <w:rFonts w:ascii="Times New Roman" w:eastAsia="Calibri" w:hAnsi="Times New Roman" w:cs="Times New Roman"/>
          <w:sz w:val="24"/>
          <w:szCs w:val="24"/>
          <w:lang w:val="en-US"/>
        </w:rPr>
        <w:t xml:space="preserve"> ajanların etki ve direnç mekanizmasını, etki spektrumu, yan etkilerini, ilaç etkileşimlerini sayabilmeli,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4.Antimikrobiyal</w:t>
      </w:r>
      <w:proofErr w:type="gramEnd"/>
      <w:r w:rsidRPr="00E404B9">
        <w:rPr>
          <w:rFonts w:ascii="Times New Roman" w:eastAsia="Calibri" w:hAnsi="Times New Roman" w:cs="Times New Roman"/>
          <w:sz w:val="24"/>
          <w:szCs w:val="24"/>
          <w:lang w:val="en-US"/>
        </w:rPr>
        <w:t xml:space="preserve"> direnç mekanizmalarının temel laboratuvar yorumunu yapabilmeli,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5.Enfeksiyon</w:t>
      </w:r>
      <w:proofErr w:type="gramEnd"/>
      <w:r w:rsidRPr="00E404B9">
        <w:rPr>
          <w:rFonts w:ascii="Times New Roman" w:eastAsia="Calibri" w:hAnsi="Times New Roman" w:cs="Times New Roman"/>
          <w:sz w:val="24"/>
          <w:szCs w:val="24"/>
          <w:lang w:val="en-US"/>
        </w:rPr>
        <w:t xml:space="preserve"> hastalıklarının tanısında kullanılan tanısal yöntemleri, özelliklerini ve temel bulgularını tanımlayabilmeli,</w:t>
      </w:r>
    </w:p>
    <w:p w:rsidR="00E404B9" w:rsidRPr="00E404B9" w:rsidRDefault="00E404B9" w:rsidP="00E404B9">
      <w:pPr>
        <w:widowControl w:val="0"/>
        <w:spacing w:after="0" w:line="360" w:lineRule="auto"/>
        <w:jc w:val="both"/>
        <w:rPr>
          <w:rFonts w:ascii="Times New Roman" w:eastAsia="Calibri" w:hAnsi="Times New Roman" w:cs="Times New Roman"/>
          <w:i/>
          <w:sz w:val="24"/>
          <w:szCs w:val="24"/>
          <w:lang w:val="en-US"/>
        </w:rPr>
      </w:pPr>
      <w:r w:rsidRPr="00E404B9">
        <w:rPr>
          <w:rFonts w:ascii="Times New Roman" w:eastAsia="Calibri" w:hAnsi="Times New Roman" w:cs="Times New Roman"/>
          <w:sz w:val="24"/>
          <w:szCs w:val="24"/>
          <w:lang w:val="en-US"/>
        </w:rPr>
        <w:lastRenderedPageBreak/>
        <w:t>6.Ülke ve bölge için önemli olan enfeksiyon hastalıklarını sayabilmeli,</w:t>
      </w:r>
    </w:p>
    <w:p w:rsidR="00E404B9" w:rsidRPr="00E404B9" w:rsidRDefault="00E404B9" w:rsidP="00E404B9">
      <w:pPr>
        <w:widowControl w:val="0"/>
        <w:spacing w:after="0" w:line="240" w:lineRule="auto"/>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7.Toplum</w:t>
      </w:r>
      <w:proofErr w:type="gramEnd"/>
      <w:r w:rsidRPr="00E404B9">
        <w:rPr>
          <w:rFonts w:ascii="Times New Roman" w:eastAsia="Calibri" w:hAnsi="Times New Roman" w:cs="Times New Roman"/>
          <w:sz w:val="24"/>
          <w:szCs w:val="24"/>
          <w:lang w:val="en-US"/>
        </w:rPr>
        <w:t xml:space="preserve"> sağlığını korumak için gereken tarama yöntemlerini ve alınması gereken önlemleri sayabilmelidir.</w:t>
      </w:r>
    </w:p>
    <w:p w:rsidR="00E404B9" w:rsidRPr="00E404B9" w:rsidRDefault="00E404B9" w:rsidP="00E404B9">
      <w:pPr>
        <w:widowControl w:val="0"/>
        <w:spacing w:after="0" w:line="240" w:lineRule="auto"/>
        <w:rPr>
          <w:rFonts w:ascii="Times New Roman" w:eastAsia="Calibri" w:hAnsi="Times New Roman" w:cs="Times New Roman"/>
          <w:i/>
          <w:sz w:val="24"/>
          <w:szCs w:val="24"/>
          <w:lang w:val="en-US"/>
        </w:rPr>
      </w:pPr>
    </w:p>
    <w:p w:rsidR="00E404B9" w:rsidRPr="00E404B9" w:rsidRDefault="00E404B9" w:rsidP="00E404B9">
      <w:pPr>
        <w:widowControl w:val="0"/>
        <w:spacing w:after="0" w:line="240" w:lineRule="auto"/>
        <w:rPr>
          <w:rFonts w:ascii="Times New Roman" w:eastAsia="Times New Roman" w:hAnsi="Times New Roman" w:cs="Times New Roman"/>
          <w:b/>
          <w:color w:val="000000"/>
          <w:sz w:val="24"/>
          <w:szCs w:val="24"/>
          <w:lang w:val="en-US" w:eastAsia="tr-TR"/>
        </w:rPr>
      </w:pPr>
    </w:p>
    <w:p w:rsidR="00E404B9" w:rsidRPr="00E404B9" w:rsidRDefault="00E404B9" w:rsidP="00E404B9">
      <w:pPr>
        <w:widowControl w:val="0"/>
        <w:spacing w:after="0" w:line="240" w:lineRule="auto"/>
        <w:rPr>
          <w:rFonts w:ascii="Times New Roman" w:eastAsia="Times New Roman" w:hAnsi="Times New Roman" w:cs="Times New Roman"/>
          <w:b/>
          <w:i/>
          <w:color w:val="000000"/>
          <w:sz w:val="24"/>
          <w:szCs w:val="24"/>
          <w:lang w:val="en-US" w:eastAsia="tr-TR"/>
        </w:rPr>
      </w:pPr>
      <w:proofErr w:type="gramStart"/>
      <w:r w:rsidRPr="00E404B9">
        <w:rPr>
          <w:rFonts w:ascii="Times New Roman" w:eastAsia="Times New Roman" w:hAnsi="Times New Roman" w:cs="Times New Roman"/>
          <w:b/>
          <w:i/>
          <w:color w:val="000000"/>
          <w:sz w:val="24"/>
          <w:szCs w:val="24"/>
          <w:lang w:val="en-US" w:eastAsia="tr-TR"/>
        </w:rPr>
        <w:t>2.DERS</w:t>
      </w:r>
      <w:proofErr w:type="gramEnd"/>
      <w:r w:rsidRPr="00E404B9">
        <w:rPr>
          <w:rFonts w:ascii="Times New Roman" w:eastAsia="Times New Roman" w:hAnsi="Times New Roman" w:cs="Times New Roman"/>
          <w:b/>
          <w:i/>
          <w:color w:val="000000"/>
          <w:sz w:val="24"/>
          <w:szCs w:val="24"/>
          <w:lang w:val="en-US" w:eastAsia="tr-TR"/>
        </w:rPr>
        <w:t xml:space="preserve"> KURULU: NEOPLAZİ VE HEMOPOETİK SİSTEM HASTALIKLARI DERS KURULU</w:t>
      </w:r>
    </w:p>
    <w:p w:rsidR="00E404B9" w:rsidRPr="00E404B9" w:rsidRDefault="00E404B9" w:rsidP="00E404B9">
      <w:pPr>
        <w:widowControl w:val="0"/>
        <w:spacing w:after="0" w:line="360" w:lineRule="auto"/>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Amaç</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Öğrencilere neoplazi ve hemopoetik sistem hastalıklarının etyopatogenezi, bu hastalıkların belirtileri, temel klinik, laboratuvar ve histopatolojik bulguları, tanı ve tedavilerinin genel prensipleri hakkında bilgi ve beceri kazandırmaktır.</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Calibri" w:hAnsi="Times New Roman" w:cs="Times New Roman"/>
          <w:sz w:val="24"/>
          <w:szCs w:val="24"/>
          <w:lang w:val="en-US"/>
        </w:rPr>
        <w:t>Bu ders kurulu sonunda öğrenciler</w:t>
      </w:r>
      <w:r w:rsidRPr="00E404B9">
        <w:rPr>
          <w:rFonts w:ascii="Times New Roman" w:eastAsia="Times New Roman" w:hAnsi="Times New Roman" w:cs="Times New Roman"/>
          <w:b/>
          <w:color w:val="000000"/>
          <w:sz w:val="24"/>
          <w:szCs w:val="24"/>
          <w:lang w:val="en-US" w:eastAsia="tr-TR"/>
        </w:rPr>
        <w:t>;</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1.Neoplastik</w:t>
      </w:r>
      <w:proofErr w:type="gramEnd"/>
      <w:r w:rsidRPr="00E404B9">
        <w:rPr>
          <w:rFonts w:ascii="Times New Roman" w:eastAsia="Calibri" w:hAnsi="Times New Roman" w:cs="Times New Roman"/>
          <w:sz w:val="24"/>
          <w:szCs w:val="24"/>
          <w:lang w:val="en-US"/>
        </w:rPr>
        <w:t xml:space="preserve"> hastalıkları ve hemopoetik sistem doku ve organlarının hastalıklarını sayabilmeli,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2.Ülke ve bölgenin özelliklerine göre öne çıkan neoplastik hastalıklar ve hemopoetik sistem hastalıkları ile bu hastalıklarda alınması gereken önlemleri sayabilmeli,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3.Hemopoetik</w:t>
      </w:r>
      <w:proofErr w:type="gramEnd"/>
      <w:r w:rsidRPr="00E404B9">
        <w:rPr>
          <w:rFonts w:ascii="Times New Roman" w:eastAsia="Calibri" w:hAnsi="Times New Roman" w:cs="Times New Roman"/>
          <w:sz w:val="24"/>
          <w:szCs w:val="24"/>
          <w:lang w:val="en-US"/>
        </w:rPr>
        <w:t xml:space="preserve"> sistem hastalıkları ve neoplazilerinin temel klinik, laboratuar ve histopatolojik bulgularını ve tanı yöntemlerini yaş gruplarını göz önünde bulundurarak sayabilmeli,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4.Transfüzyonunun</w:t>
      </w:r>
      <w:proofErr w:type="gramEnd"/>
      <w:r w:rsidRPr="00E404B9">
        <w:rPr>
          <w:rFonts w:ascii="Times New Roman" w:eastAsia="Calibri" w:hAnsi="Times New Roman" w:cs="Times New Roman"/>
          <w:sz w:val="24"/>
          <w:szCs w:val="24"/>
          <w:lang w:val="en-US"/>
        </w:rPr>
        <w:t xml:space="preserve"> prensiplerini ve komplikasyonlarını sayabilmeli,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5.Hemopoetik</w:t>
      </w:r>
      <w:proofErr w:type="gramEnd"/>
      <w:r w:rsidRPr="00E404B9">
        <w:rPr>
          <w:rFonts w:ascii="Times New Roman" w:eastAsia="Calibri" w:hAnsi="Times New Roman" w:cs="Times New Roman"/>
          <w:sz w:val="24"/>
          <w:szCs w:val="24"/>
          <w:lang w:val="en-US"/>
        </w:rPr>
        <w:t xml:space="preserve"> sistem hastalıkları ve neoplazilerinin tedavisinde kullanılan ilaçların etkilerini, etki mekanizmalarını, yan tesirlerini, farmakokinetiğini ve ilaç etkileşmelerini sayabilmelidir.</w:t>
      </w:r>
      <w:r w:rsidRPr="00E404B9">
        <w:rPr>
          <w:rFonts w:ascii="Times New Roman" w:eastAsia="Calibri" w:hAnsi="Times New Roman" w:cs="Times New Roman"/>
          <w:sz w:val="24"/>
          <w:szCs w:val="24"/>
          <w:lang w:val="en-US"/>
        </w:rPr>
        <w:cr/>
      </w:r>
    </w:p>
    <w:p w:rsidR="00E404B9" w:rsidRPr="00E404B9" w:rsidRDefault="00E404B9" w:rsidP="00E404B9">
      <w:pPr>
        <w:widowControl w:val="0"/>
        <w:spacing w:after="0" w:line="360" w:lineRule="auto"/>
        <w:jc w:val="both"/>
        <w:rPr>
          <w:rFonts w:ascii="Times New Roman" w:eastAsia="Calibri" w:hAnsi="Times New Roman" w:cs="Times New Roman"/>
          <w:b/>
          <w:i/>
          <w:sz w:val="24"/>
          <w:szCs w:val="24"/>
          <w:lang w:val="en-US"/>
        </w:rPr>
      </w:pPr>
      <w:proofErr w:type="gramStart"/>
      <w:r w:rsidRPr="00E404B9">
        <w:rPr>
          <w:rFonts w:ascii="Times New Roman" w:eastAsia="Calibri" w:hAnsi="Times New Roman" w:cs="Times New Roman"/>
          <w:b/>
          <w:i/>
          <w:sz w:val="24"/>
          <w:szCs w:val="24"/>
          <w:lang w:val="en-US"/>
        </w:rPr>
        <w:t>3.DERS</w:t>
      </w:r>
      <w:proofErr w:type="gramEnd"/>
      <w:r w:rsidRPr="00E404B9">
        <w:rPr>
          <w:rFonts w:ascii="Times New Roman" w:eastAsia="Calibri" w:hAnsi="Times New Roman" w:cs="Times New Roman"/>
          <w:b/>
          <w:i/>
          <w:sz w:val="24"/>
          <w:szCs w:val="24"/>
          <w:lang w:val="en-US"/>
        </w:rPr>
        <w:t xml:space="preserve"> KURULU: DOLAŞIM VE SOLUNUM SİSTEMİ HASTALIKLARI DERS KURULU</w:t>
      </w:r>
    </w:p>
    <w:p w:rsidR="00E404B9" w:rsidRPr="00E404B9" w:rsidRDefault="00E404B9" w:rsidP="00E404B9">
      <w:pPr>
        <w:widowControl w:val="0"/>
        <w:spacing w:after="0" w:line="360" w:lineRule="auto"/>
        <w:jc w:val="both"/>
        <w:rPr>
          <w:rFonts w:ascii="Times New Roman" w:eastAsia="Calibri" w:hAnsi="Times New Roman" w:cs="Times New Roman"/>
          <w:b/>
          <w:i/>
          <w:sz w:val="24"/>
          <w:szCs w:val="24"/>
          <w:lang w:val="en-US"/>
        </w:rPr>
      </w:pPr>
      <w:r w:rsidRPr="00E404B9">
        <w:rPr>
          <w:rFonts w:ascii="Times New Roman" w:eastAsia="Times New Roman" w:hAnsi="Times New Roman" w:cs="Times New Roman"/>
          <w:b/>
          <w:color w:val="000000"/>
          <w:sz w:val="24"/>
          <w:szCs w:val="24"/>
          <w:lang w:val="en-US" w:eastAsia="tr-TR"/>
        </w:rPr>
        <w:t>Amaç</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 xml:space="preserve">Öğrencilere kardiyovasküler sistem ve solunum sistemi hastalıklarının etyopatogenezi, bu hastalıkların belirtileri, temel klinik, laboratuvar ve histopatolojik bulguları, tanı ve tedavilerinin genel prensipleri hakkında bilgi ve beceri kazandırmaktır. </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Calibri" w:hAnsi="Times New Roman" w:cs="Times New Roman"/>
          <w:sz w:val="24"/>
          <w:szCs w:val="24"/>
          <w:lang w:val="en-US"/>
        </w:rPr>
        <w:t>Bu ders kurulu sonunda öğrenciler</w:t>
      </w:r>
      <w:r w:rsidRPr="00E404B9">
        <w:rPr>
          <w:rFonts w:ascii="Times New Roman" w:eastAsia="Times New Roman" w:hAnsi="Times New Roman" w:cs="Times New Roman"/>
          <w:b/>
          <w:color w:val="000000"/>
          <w:sz w:val="24"/>
          <w:szCs w:val="24"/>
          <w:lang w:val="en-US" w:eastAsia="tr-TR"/>
        </w:rPr>
        <w:t>;</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1.Kardiyovasküler</w:t>
      </w:r>
      <w:proofErr w:type="gramEnd"/>
      <w:r w:rsidRPr="00E404B9">
        <w:rPr>
          <w:rFonts w:ascii="Times New Roman" w:eastAsia="Calibri" w:hAnsi="Times New Roman" w:cs="Times New Roman"/>
          <w:sz w:val="24"/>
          <w:szCs w:val="24"/>
          <w:lang w:val="en-US"/>
        </w:rPr>
        <w:t xml:space="preserve"> sistem ve solunum sistemi hastalıklarının epidemiyolojisini, risk faktörlerini, patogenezini, fizyopatolojisi ve temel patolojik özelliklerini açıklayabilmeli,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2.Bu</w:t>
      </w:r>
      <w:proofErr w:type="gramEnd"/>
      <w:r w:rsidRPr="00E404B9">
        <w:rPr>
          <w:rFonts w:ascii="Times New Roman" w:eastAsia="Calibri" w:hAnsi="Times New Roman" w:cs="Times New Roman"/>
          <w:sz w:val="24"/>
          <w:szCs w:val="24"/>
          <w:lang w:val="en-US"/>
        </w:rPr>
        <w:t xml:space="preserve"> hastalıkların temel klinik ve laboratuvar bulgularını ve tanı yöntemlerini sayabilmeli,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3.Kardiyovasküler</w:t>
      </w:r>
      <w:proofErr w:type="gramEnd"/>
      <w:r w:rsidRPr="00E404B9">
        <w:rPr>
          <w:rFonts w:ascii="Times New Roman" w:eastAsia="Calibri" w:hAnsi="Times New Roman" w:cs="Times New Roman"/>
          <w:sz w:val="24"/>
          <w:szCs w:val="24"/>
          <w:lang w:val="en-US"/>
        </w:rPr>
        <w:t xml:space="preserve"> ve solunum sistemi hastalıklarının tanısında kullanılan özel tanı yöntemlerini, endikasyonlarını ve temel bulgularını sayabilmeli,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4.Kardiyovasküler</w:t>
      </w:r>
      <w:proofErr w:type="gramEnd"/>
      <w:r w:rsidRPr="00E404B9">
        <w:rPr>
          <w:rFonts w:ascii="Times New Roman" w:eastAsia="Calibri" w:hAnsi="Times New Roman" w:cs="Times New Roman"/>
          <w:sz w:val="24"/>
          <w:szCs w:val="24"/>
          <w:lang w:val="en-US"/>
        </w:rPr>
        <w:t xml:space="preserve"> sistem ve solunum sistemi hastalıklarının tedavisinde kullanılan ilaçların </w:t>
      </w:r>
      <w:r w:rsidRPr="00E404B9">
        <w:rPr>
          <w:rFonts w:ascii="Times New Roman" w:eastAsia="Calibri" w:hAnsi="Times New Roman" w:cs="Times New Roman"/>
          <w:sz w:val="24"/>
          <w:szCs w:val="24"/>
          <w:lang w:val="en-US"/>
        </w:rPr>
        <w:lastRenderedPageBreak/>
        <w:t>etkilerini, etki mekanizmalarını, farmakokinetiğini, yan tesirlerini ve ilaç etkileşmelerini sayabilmeli,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5.Akciğer</w:t>
      </w:r>
      <w:proofErr w:type="gramEnd"/>
      <w:r w:rsidRPr="00E404B9">
        <w:rPr>
          <w:rFonts w:ascii="Times New Roman" w:eastAsia="Calibri" w:hAnsi="Times New Roman" w:cs="Times New Roman"/>
          <w:sz w:val="24"/>
          <w:szCs w:val="24"/>
          <w:lang w:val="en-US"/>
        </w:rPr>
        <w:t xml:space="preserve"> sağlığını etkileyen faktörleri, iyileştirme ve geliştirme yöntemlerini sayabilmelidir.</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
    <w:p w:rsidR="00E404B9" w:rsidRPr="00E404B9" w:rsidRDefault="00E404B9" w:rsidP="00E404B9">
      <w:pPr>
        <w:widowControl w:val="0"/>
        <w:spacing w:after="0" w:line="360" w:lineRule="auto"/>
        <w:jc w:val="both"/>
        <w:rPr>
          <w:rFonts w:ascii="Times New Roman" w:eastAsia="Calibri" w:hAnsi="Times New Roman" w:cs="Times New Roman"/>
          <w:b/>
          <w:i/>
          <w:sz w:val="24"/>
          <w:szCs w:val="24"/>
          <w:lang w:val="en-US"/>
        </w:rPr>
      </w:pPr>
      <w:proofErr w:type="gramStart"/>
      <w:r w:rsidRPr="00E404B9">
        <w:rPr>
          <w:rFonts w:ascii="Times New Roman" w:eastAsia="Calibri" w:hAnsi="Times New Roman" w:cs="Times New Roman"/>
          <w:b/>
          <w:i/>
          <w:sz w:val="24"/>
          <w:szCs w:val="24"/>
          <w:lang w:val="en-US"/>
        </w:rPr>
        <w:t>4.DERS</w:t>
      </w:r>
      <w:proofErr w:type="gramEnd"/>
      <w:r w:rsidRPr="00E404B9">
        <w:rPr>
          <w:rFonts w:ascii="Times New Roman" w:eastAsia="Calibri" w:hAnsi="Times New Roman" w:cs="Times New Roman"/>
          <w:b/>
          <w:i/>
          <w:sz w:val="24"/>
          <w:szCs w:val="24"/>
          <w:lang w:val="en-US"/>
        </w:rPr>
        <w:t xml:space="preserve"> KURULU: ÜROGENİTAL SİSTEM HASTALIKLARI DERS KURULU</w:t>
      </w:r>
    </w:p>
    <w:p w:rsidR="00E404B9" w:rsidRPr="00E404B9" w:rsidRDefault="00E404B9" w:rsidP="00E404B9">
      <w:pPr>
        <w:widowControl w:val="0"/>
        <w:spacing w:after="0" w:line="360" w:lineRule="auto"/>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Amaç</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Öğrencilere ürogenital sistem hastalıklarının etyopatogenezi, bu hastalıkların belirtileri, temel klinik, laboratuvar ve histopatolojik bulguları, tanı ve tedavilerinin genel prensipleri hakkında bilgi ve beceri kazandırmaktır.</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Calibri" w:hAnsi="Times New Roman" w:cs="Times New Roman"/>
          <w:sz w:val="24"/>
          <w:szCs w:val="24"/>
          <w:lang w:val="en-US"/>
        </w:rPr>
        <w:t>Bu ders kurulu sonunda öğrenciler</w:t>
      </w:r>
      <w:r w:rsidRPr="00E404B9">
        <w:rPr>
          <w:rFonts w:ascii="Times New Roman" w:eastAsia="Times New Roman" w:hAnsi="Times New Roman" w:cs="Times New Roman"/>
          <w:b/>
          <w:color w:val="000000"/>
          <w:sz w:val="24"/>
          <w:szCs w:val="24"/>
          <w:lang w:val="en-US" w:eastAsia="tr-TR"/>
        </w:rPr>
        <w:t>;</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b/>
          <w:sz w:val="24"/>
          <w:szCs w:val="24"/>
          <w:lang w:val="en-US"/>
        </w:rPr>
        <w:t>1.</w:t>
      </w:r>
      <w:r w:rsidRPr="00E404B9">
        <w:rPr>
          <w:rFonts w:ascii="Times New Roman" w:eastAsia="Calibri" w:hAnsi="Times New Roman" w:cs="Times New Roman"/>
          <w:sz w:val="24"/>
          <w:szCs w:val="24"/>
          <w:lang w:val="en-US"/>
        </w:rPr>
        <w:t>Ürogenitalsistem hastalıklarının temel fizyopatolojisi ve klinik bulgularını sayabilmeli,</w:t>
      </w:r>
    </w:p>
    <w:p w:rsidR="00E404B9" w:rsidRPr="00E404B9" w:rsidRDefault="00E404B9" w:rsidP="00E404B9">
      <w:pPr>
        <w:widowControl w:val="0"/>
        <w:spacing w:after="0" w:line="360" w:lineRule="auto"/>
        <w:jc w:val="both"/>
        <w:rPr>
          <w:rFonts w:ascii="Times New Roman" w:eastAsia="Calibri" w:hAnsi="Times New Roman" w:cs="Times New Roman"/>
          <w:b/>
          <w:sz w:val="24"/>
          <w:szCs w:val="24"/>
          <w:lang w:val="en-US"/>
        </w:rPr>
      </w:pPr>
      <w:r w:rsidRPr="00E404B9">
        <w:rPr>
          <w:rFonts w:ascii="Times New Roman" w:eastAsia="Calibri" w:hAnsi="Times New Roman" w:cs="Times New Roman"/>
          <w:b/>
          <w:sz w:val="24"/>
          <w:szCs w:val="24"/>
          <w:lang w:val="en-US"/>
        </w:rPr>
        <w:t>2.</w:t>
      </w:r>
      <w:r w:rsidRPr="00E404B9">
        <w:rPr>
          <w:rFonts w:ascii="Times New Roman" w:eastAsia="Calibri" w:hAnsi="Times New Roman" w:cs="Times New Roman"/>
          <w:sz w:val="24"/>
          <w:szCs w:val="24"/>
          <w:lang w:val="en-US"/>
        </w:rPr>
        <w:t>Ürogenital sistem hastalıklarının tanısında kullanılan temel laboratuvar yöntemleri sayabilmeli ve doğru yorumu yapabilmeli,</w:t>
      </w:r>
    </w:p>
    <w:p w:rsidR="00E404B9" w:rsidRPr="00E404B9" w:rsidRDefault="00E404B9" w:rsidP="00E404B9">
      <w:pPr>
        <w:widowControl w:val="0"/>
        <w:spacing w:after="0" w:line="360" w:lineRule="auto"/>
        <w:jc w:val="both"/>
        <w:rPr>
          <w:rFonts w:ascii="Times New Roman" w:eastAsia="Calibri" w:hAnsi="Times New Roman" w:cs="Times New Roman"/>
          <w:b/>
          <w:sz w:val="24"/>
          <w:szCs w:val="24"/>
          <w:lang w:val="en-US"/>
        </w:rPr>
      </w:pPr>
      <w:proofErr w:type="gramStart"/>
      <w:r w:rsidRPr="00E404B9">
        <w:rPr>
          <w:rFonts w:ascii="Times New Roman" w:eastAsia="Calibri" w:hAnsi="Times New Roman" w:cs="Times New Roman"/>
          <w:b/>
          <w:sz w:val="24"/>
          <w:szCs w:val="24"/>
          <w:lang w:val="en-US"/>
        </w:rPr>
        <w:t>3.</w:t>
      </w:r>
      <w:r w:rsidRPr="00E404B9">
        <w:rPr>
          <w:rFonts w:ascii="Times New Roman" w:eastAsia="Calibri" w:hAnsi="Times New Roman" w:cs="Times New Roman"/>
          <w:sz w:val="24"/>
          <w:szCs w:val="24"/>
          <w:lang w:val="en-US"/>
        </w:rPr>
        <w:t>Cinsel</w:t>
      </w:r>
      <w:proofErr w:type="gramEnd"/>
      <w:r w:rsidRPr="00E404B9">
        <w:rPr>
          <w:rFonts w:ascii="Times New Roman" w:eastAsia="Calibri" w:hAnsi="Times New Roman" w:cs="Times New Roman"/>
          <w:sz w:val="24"/>
          <w:szCs w:val="24"/>
          <w:lang w:val="en-US"/>
        </w:rPr>
        <w:t xml:space="preserve"> yolla bulaşan hastalıkların epidemiyolojisi hakkında bilgi sahibi olmalı,</w:t>
      </w:r>
    </w:p>
    <w:p w:rsidR="00E404B9" w:rsidRPr="00E404B9" w:rsidRDefault="00E404B9" w:rsidP="00E404B9">
      <w:pPr>
        <w:widowControl w:val="0"/>
        <w:spacing w:after="0" w:line="360" w:lineRule="auto"/>
        <w:jc w:val="both"/>
        <w:rPr>
          <w:rFonts w:ascii="Times New Roman" w:eastAsia="Calibri" w:hAnsi="Times New Roman" w:cs="Times New Roman"/>
          <w:b/>
          <w:sz w:val="24"/>
          <w:szCs w:val="24"/>
          <w:lang w:val="en-US"/>
        </w:rPr>
      </w:pPr>
      <w:proofErr w:type="gramStart"/>
      <w:r w:rsidRPr="00E404B9">
        <w:rPr>
          <w:rFonts w:ascii="Times New Roman" w:eastAsia="Calibri" w:hAnsi="Times New Roman" w:cs="Times New Roman"/>
          <w:b/>
          <w:sz w:val="24"/>
          <w:szCs w:val="24"/>
          <w:lang w:val="en-US"/>
        </w:rPr>
        <w:t>4.</w:t>
      </w:r>
      <w:r w:rsidRPr="00E404B9">
        <w:rPr>
          <w:rFonts w:ascii="Times New Roman" w:eastAsia="Calibri" w:hAnsi="Times New Roman" w:cs="Times New Roman"/>
          <w:sz w:val="24"/>
          <w:szCs w:val="24"/>
          <w:lang w:val="en-US"/>
        </w:rPr>
        <w:t>Toplumda</w:t>
      </w:r>
      <w:proofErr w:type="gramEnd"/>
      <w:r w:rsidRPr="00E404B9">
        <w:rPr>
          <w:rFonts w:ascii="Times New Roman" w:eastAsia="Calibri" w:hAnsi="Times New Roman" w:cs="Times New Roman"/>
          <w:sz w:val="24"/>
          <w:szCs w:val="24"/>
          <w:lang w:val="en-US"/>
        </w:rPr>
        <w:t xml:space="preserve"> sık görülen ürogenital sistem kanserlerinin erken tanı yöntemlerini sayabilmeli,</w:t>
      </w:r>
    </w:p>
    <w:p w:rsidR="00E404B9" w:rsidRPr="00E404B9" w:rsidRDefault="00E404B9" w:rsidP="00E404B9">
      <w:pPr>
        <w:widowControl w:val="0"/>
        <w:spacing w:after="0" w:line="360" w:lineRule="auto"/>
        <w:jc w:val="both"/>
        <w:rPr>
          <w:rFonts w:ascii="Times New Roman" w:eastAsia="Calibri" w:hAnsi="Times New Roman" w:cs="Times New Roman"/>
          <w:b/>
          <w:sz w:val="24"/>
          <w:szCs w:val="24"/>
          <w:lang w:val="en-US"/>
        </w:rPr>
      </w:pPr>
      <w:r w:rsidRPr="00E404B9">
        <w:rPr>
          <w:rFonts w:ascii="Times New Roman" w:eastAsia="Calibri" w:hAnsi="Times New Roman" w:cs="Times New Roman"/>
          <w:b/>
          <w:sz w:val="24"/>
          <w:szCs w:val="24"/>
          <w:lang w:val="en-US"/>
        </w:rPr>
        <w:t>5.</w:t>
      </w:r>
      <w:r w:rsidRPr="00E404B9">
        <w:rPr>
          <w:rFonts w:ascii="Times New Roman" w:eastAsia="Calibri" w:hAnsi="Times New Roman" w:cs="Times New Roman"/>
          <w:sz w:val="24"/>
          <w:szCs w:val="24"/>
          <w:lang w:val="en-US"/>
        </w:rPr>
        <w:t>Ürogenital sistem hastalıklarının tedavisinde kullanılan ilaçların etkilerini, etki mekanizmalarını, farmakokinetiğini, yan tesirlerini ve ilaç etkileşmelerini açıklayabilmeli,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b/>
          <w:sz w:val="24"/>
          <w:szCs w:val="24"/>
          <w:lang w:val="en-US"/>
        </w:rPr>
        <w:t>6.</w:t>
      </w:r>
      <w:r w:rsidRPr="00E404B9">
        <w:rPr>
          <w:rFonts w:ascii="Times New Roman" w:eastAsia="Calibri" w:hAnsi="Times New Roman" w:cs="Times New Roman"/>
          <w:sz w:val="24"/>
          <w:szCs w:val="24"/>
          <w:lang w:val="en-US"/>
        </w:rPr>
        <w:t>Gelişim</w:t>
      </w:r>
      <w:proofErr w:type="gramEnd"/>
      <w:r w:rsidRPr="00E404B9">
        <w:rPr>
          <w:rFonts w:ascii="Times New Roman" w:eastAsia="Calibri" w:hAnsi="Times New Roman" w:cs="Times New Roman"/>
          <w:sz w:val="24"/>
          <w:szCs w:val="24"/>
          <w:lang w:val="en-US"/>
        </w:rPr>
        <w:t>, yaşlanma ve cinsiyetin genetik yapı ile olan ilişkisini tanımlayabilmeli,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b/>
          <w:sz w:val="24"/>
          <w:szCs w:val="24"/>
          <w:lang w:val="en-US"/>
        </w:rPr>
        <w:t>7.</w:t>
      </w:r>
      <w:r w:rsidRPr="00E404B9">
        <w:rPr>
          <w:rFonts w:ascii="Times New Roman" w:eastAsia="Calibri" w:hAnsi="Times New Roman" w:cs="Times New Roman"/>
          <w:sz w:val="24"/>
          <w:szCs w:val="24"/>
          <w:lang w:val="en-US"/>
        </w:rPr>
        <w:t>Gebelik</w:t>
      </w:r>
      <w:proofErr w:type="gramEnd"/>
      <w:r w:rsidRPr="00E404B9">
        <w:rPr>
          <w:rFonts w:ascii="Times New Roman" w:eastAsia="Calibri" w:hAnsi="Times New Roman" w:cs="Times New Roman"/>
          <w:sz w:val="24"/>
          <w:szCs w:val="24"/>
          <w:lang w:val="en-US"/>
        </w:rPr>
        <w:t xml:space="preserve"> ve normal doğum hakkında bilgi sahibi olmalıdır.</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
    <w:p w:rsidR="00E404B9" w:rsidRPr="00E404B9" w:rsidRDefault="00E404B9" w:rsidP="00E404B9">
      <w:pPr>
        <w:widowControl w:val="0"/>
        <w:spacing w:after="0" w:line="360" w:lineRule="auto"/>
        <w:jc w:val="both"/>
        <w:rPr>
          <w:rFonts w:ascii="Times New Roman" w:eastAsia="Calibri" w:hAnsi="Times New Roman" w:cs="Times New Roman"/>
          <w:b/>
          <w:i/>
          <w:sz w:val="24"/>
          <w:szCs w:val="24"/>
          <w:lang w:val="en-US"/>
        </w:rPr>
      </w:pPr>
      <w:proofErr w:type="gramStart"/>
      <w:r w:rsidRPr="00E404B9">
        <w:rPr>
          <w:rFonts w:ascii="Times New Roman" w:eastAsia="Calibri" w:hAnsi="Times New Roman" w:cs="Times New Roman"/>
          <w:b/>
          <w:i/>
          <w:sz w:val="24"/>
          <w:szCs w:val="24"/>
          <w:lang w:val="en-US"/>
        </w:rPr>
        <w:t>5.DERS</w:t>
      </w:r>
      <w:proofErr w:type="gramEnd"/>
      <w:r w:rsidRPr="00E404B9">
        <w:rPr>
          <w:rFonts w:ascii="Times New Roman" w:eastAsia="Calibri" w:hAnsi="Times New Roman" w:cs="Times New Roman"/>
          <w:b/>
          <w:i/>
          <w:sz w:val="24"/>
          <w:szCs w:val="24"/>
          <w:lang w:val="en-US"/>
        </w:rPr>
        <w:t xml:space="preserve"> KURULU: KAS - İSKELET SİSTEMİ HASTALIKLARI DERS KURULU</w:t>
      </w:r>
    </w:p>
    <w:p w:rsidR="00E404B9" w:rsidRPr="00E404B9" w:rsidRDefault="00E404B9" w:rsidP="00E404B9">
      <w:pPr>
        <w:widowControl w:val="0"/>
        <w:spacing w:after="0" w:line="360" w:lineRule="auto"/>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Amaç</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 xml:space="preserve">Öğrencilere kas-iskelet sistemi hastalıklarının etyopatogenezi, bu hastalıkların belirtileri, temel klinik, laboratuvar ve histopatolojik bulguları, tanı ve tedavilerinin genel prensipleri hakkında bilgi ve beceri kazandırmaktır. </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Calibri" w:hAnsi="Times New Roman" w:cs="Times New Roman"/>
          <w:sz w:val="24"/>
          <w:szCs w:val="24"/>
          <w:lang w:val="en-US"/>
        </w:rPr>
        <w:t>Bu ders kurulu sonunda öğrenciler</w:t>
      </w:r>
      <w:r w:rsidRPr="00E404B9">
        <w:rPr>
          <w:rFonts w:ascii="Times New Roman" w:eastAsia="Times New Roman" w:hAnsi="Times New Roman" w:cs="Times New Roman"/>
          <w:b/>
          <w:color w:val="000000"/>
          <w:sz w:val="24"/>
          <w:szCs w:val="24"/>
          <w:lang w:val="en-US" w:eastAsia="tr-TR"/>
        </w:rPr>
        <w:t>;</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1.Konjenital</w:t>
      </w:r>
      <w:proofErr w:type="gramEnd"/>
      <w:r w:rsidRPr="00E404B9">
        <w:rPr>
          <w:rFonts w:ascii="Times New Roman" w:eastAsia="Calibri" w:hAnsi="Times New Roman" w:cs="Times New Roman"/>
          <w:sz w:val="24"/>
          <w:szCs w:val="24"/>
          <w:lang w:val="en-US"/>
        </w:rPr>
        <w:t xml:space="preserve"> ve akkiz kas-iskelet sistemi hastalıklarının etyopatogenezi, belirti, klinik, laboratuvar ve histopatolojik bulgularını sayabilmeli,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2.Kırık</w:t>
      </w:r>
      <w:proofErr w:type="gramEnd"/>
      <w:r w:rsidRPr="00E404B9">
        <w:rPr>
          <w:rFonts w:ascii="Times New Roman" w:eastAsia="Calibri" w:hAnsi="Times New Roman" w:cs="Times New Roman"/>
          <w:sz w:val="24"/>
          <w:szCs w:val="24"/>
          <w:lang w:val="en-US"/>
        </w:rPr>
        <w:t xml:space="preserve"> ve çıkıkların belirtilerini, tanı yöntemlerini ve komplikasyonlarını, alınacak önlemleri tanımlayabilmeli,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3.Kas</w:t>
      </w:r>
      <w:proofErr w:type="gramEnd"/>
      <w:r w:rsidRPr="00E404B9">
        <w:rPr>
          <w:rFonts w:ascii="Times New Roman" w:eastAsia="Calibri" w:hAnsi="Times New Roman" w:cs="Times New Roman"/>
          <w:sz w:val="24"/>
          <w:szCs w:val="24"/>
          <w:lang w:val="en-US"/>
        </w:rPr>
        <w:t>-iskelet sistemi travmalarında alınacak önlemleri sayabilmeli,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4.Metabolik</w:t>
      </w:r>
      <w:proofErr w:type="gramEnd"/>
      <w:r w:rsidRPr="00E404B9">
        <w:rPr>
          <w:rFonts w:ascii="Times New Roman" w:eastAsia="Calibri" w:hAnsi="Times New Roman" w:cs="Times New Roman"/>
          <w:sz w:val="24"/>
          <w:szCs w:val="24"/>
          <w:lang w:val="en-US"/>
        </w:rPr>
        <w:t xml:space="preserve"> kemik hastalıklarının ayırıcı tanısını yapabilmeli,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lastRenderedPageBreak/>
        <w:t>5.Analjeziklerin</w:t>
      </w:r>
      <w:proofErr w:type="gramEnd"/>
      <w:r w:rsidRPr="00E404B9">
        <w:rPr>
          <w:rFonts w:ascii="Times New Roman" w:eastAsia="Calibri" w:hAnsi="Times New Roman" w:cs="Times New Roman"/>
          <w:sz w:val="24"/>
          <w:szCs w:val="24"/>
          <w:lang w:val="en-US"/>
        </w:rPr>
        <w:t xml:space="preserve"> etki mekanizmasını, yan etkilerini ve ilaç etkileşimlerini açıklayabilmelidir.</w:t>
      </w:r>
    </w:p>
    <w:p w:rsidR="00E404B9" w:rsidRPr="00E404B9" w:rsidRDefault="00E404B9" w:rsidP="00E404B9">
      <w:pPr>
        <w:widowControl w:val="0"/>
        <w:spacing w:after="0" w:line="360" w:lineRule="auto"/>
        <w:jc w:val="both"/>
        <w:rPr>
          <w:rFonts w:ascii="Times New Roman" w:eastAsia="Calibri" w:hAnsi="Times New Roman" w:cs="Times New Roman"/>
          <w:b/>
          <w:i/>
          <w:sz w:val="24"/>
          <w:szCs w:val="24"/>
          <w:lang w:val="en-US"/>
        </w:rPr>
      </w:pPr>
    </w:p>
    <w:p w:rsidR="00E404B9" w:rsidRPr="00E404B9" w:rsidRDefault="00E404B9" w:rsidP="00E404B9">
      <w:pPr>
        <w:widowControl w:val="0"/>
        <w:spacing w:after="0" w:line="360" w:lineRule="auto"/>
        <w:jc w:val="both"/>
        <w:rPr>
          <w:rFonts w:ascii="Times New Roman" w:eastAsia="Calibri" w:hAnsi="Times New Roman" w:cs="Times New Roman"/>
          <w:b/>
          <w:i/>
          <w:sz w:val="24"/>
          <w:szCs w:val="24"/>
          <w:lang w:val="en-US"/>
        </w:rPr>
      </w:pPr>
      <w:proofErr w:type="gramStart"/>
      <w:r w:rsidRPr="00E404B9">
        <w:rPr>
          <w:rFonts w:ascii="Times New Roman" w:eastAsia="Calibri" w:hAnsi="Times New Roman" w:cs="Times New Roman"/>
          <w:b/>
          <w:i/>
          <w:sz w:val="24"/>
          <w:szCs w:val="24"/>
          <w:lang w:val="en-US"/>
        </w:rPr>
        <w:t>6.DERS</w:t>
      </w:r>
      <w:proofErr w:type="gramEnd"/>
      <w:r w:rsidRPr="00E404B9">
        <w:rPr>
          <w:rFonts w:ascii="Times New Roman" w:eastAsia="Calibri" w:hAnsi="Times New Roman" w:cs="Times New Roman"/>
          <w:b/>
          <w:i/>
          <w:sz w:val="24"/>
          <w:szCs w:val="24"/>
          <w:lang w:val="en-US"/>
        </w:rPr>
        <w:t xml:space="preserve"> KURULU: NÖROLOJİK BİLİMLER ve RUH SAĞLIĞI ve HASTALIKLARI DERS KURULU</w:t>
      </w:r>
    </w:p>
    <w:p w:rsidR="00E404B9" w:rsidRPr="00E404B9" w:rsidRDefault="00E404B9" w:rsidP="00E404B9">
      <w:pPr>
        <w:widowControl w:val="0"/>
        <w:spacing w:after="0" w:line="360" w:lineRule="auto"/>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Amaç</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Öğrencilere sinir sistemi ve psikiyatrik hastalıkların etyopatogenezi, bu hastalıkların belirtileri, temel klinik ve laboratuvar bulguları, tanı yöntemleri ve bu hastalıkların tedavisinde kullanılan ilaçlar hakkında bilgi ve beceri kazandırmaktır.</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Calibri" w:hAnsi="Times New Roman" w:cs="Times New Roman"/>
          <w:sz w:val="24"/>
          <w:szCs w:val="24"/>
          <w:lang w:val="en-US"/>
        </w:rPr>
        <w:t>Bu ders kurulu sonunda öğrenciler</w:t>
      </w:r>
      <w:r w:rsidRPr="00E404B9">
        <w:rPr>
          <w:rFonts w:ascii="Times New Roman" w:eastAsia="Times New Roman" w:hAnsi="Times New Roman" w:cs="Times New Roman"/>
          <w:b/>
          <w:color w:val="000000"/>
          <w:sz w:val="24"/>
          <w:szCs w:val="24"/>
          <w:lang w:val="en-US" w:eastAsia="tr-TR"/>
        </w:rPr>
        <w:t>;</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1.Nörolojik</w:t>
      </w:r>
      <w:proofErr w:type="gramEnd"/>
      <w:r w:rsidRPr="00E404B9">
        <w:rPr>
          <w:rFonts w:ascii="Times New Roman" w:eastAsia="Calibri" w:hAnsi="Times New Roman" w:cs="Times New Roman"/>
          <w:sz w:val="24"/>
          <w:szCs w:val="24"/>
          <w:lang w:val="en-US"/>
        </w:rPr>
        <w:t xml:space="preserve"> hastalıkların etyopatogenezini, belirtilerini,temel klinik, laboratuvar ve histopatolojik temel bulguları sayabilmeli,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2.Nörodejeneratif</w:t>
      </w:r>
      <w:proofErr w:type="gramEnd"/>
      <w:r w:rsidRPr="00E404B9">
        <w:rPr>
          <w:rFonts w:ascii="Times New Roman" w:eastAsia="Calibri" w:hAnsi="Times New Roman" w:cs="Times New Roman"/>
          <w:sz w:val="24"/>
          <w:szCs w:val="24"/>
          <w:lang w:val="en-US"/>
        </w:rPr>
        <w:t xml:space="preserve"> hastalıkların moleküler genetiğini tanımlayabilmeli,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3.Kas</w:t>
      </w:r>
      <w:proofErr w:type="gramEnd"/>
      <w:r w:rsidRPr="00E404B9">
        <w:rPr>
          <w:rFonts w:ascii="Times New Roman" w:eastAsia="Calibri" w:hAnsi="Times New Roman" w:cs="Times New Roman"/>
          <w:sz w:val="24"/>
          <w:szCs w:val="24"/>
          <w:lang w:val="en-US"/>
        </w:rPr>
        <w:t xml:space="preserve"> hastalıklarının etyyopatogenezi, klinik ve tedavi yaklaşımlarını sayabilmeli,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4.Psikiyatrik</w:t>
      </w:r>
      <w:proofErr w:type="gramEnd"/>
      <w:r w:rsidRPr="00E404B9">
        <w:rPr>
          <w:rFonts w:ascii="Times New Roman" w:eastAsia="Calibri" w:hAnsi="Times New Roman" w:cs="Times New Roman"/>
          <w:sz w:val="24"/>
          <w:szCs w:val="24"/>
          <w:lang w:val="en-US"/>
        </w:rPr>
        <w:t xml:space="preserve"> hastalıkları sınıflandırabilmeli, ayırıcı tanısının temel yöntemlerini sayabilmeli,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5.Psikiyatrik</w:t>
      </w:r>
      <w:proofErr w:type="gramEnd"/>
      <w:r w:rsidRPr="00E404B9">
        <w:rPr>
          <w:rFonts w:ascii="Times New Roman" w:eastAsia="Calibri" w:hAnsi="Times New Roman" w:cs="Times New Roman"/>
          <w:sz w:val="24"/>
          <w:szCs w:val="24"/>
          <w:lang w:val="en-US"/>
        </w:rPr>
        <w:t xml:space="preserve"> hastalıkların temel klinik belirti ve bulgularını tanımlayabilmeli,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6.Nörolojik</w:t>
      </w:r>
      <w:proofErr w:type="gramEnd"/>
      <w:r w:rsidRPr="00E404B9">
        <w:rPr>
          <w:rFonts w:ascii="Times New Roman" w:eastAsia="Calibri" w:hAnsi="Times New Roman" w:cs="Times New Roman"/>
          <w:sz w:val="24"/>
          <w:szCs w:val="24"/>
          <w:lang w:val="en-US"/>
        </w:rPr>
        <w:t xml:space="preserve"> ve psikiyatrik hastalıklarda kullanılan ilaçların etkilerini, etki mekanizmalarını, farmakokinetiğini, yan tesirlerini ve ilaç etkileşmelerini sayabilmelidir.</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
    <w:p w:rsidR="00E404B9" w:rsidRPr="00E404B9" w:rsidRDefault="00E404B9" w:rsidP="00E404B9">
      <w:pPr>
        <w:widowControl w:val="0"/>
        <w:spacing w:after="0" w:line="360" w:lineRule="auto"/>
        <w:jc w:val="both"/>
        <w:rPr>
          <w:rFonts w:ascii="Times New Roman" w:eastAsia="Calibri" w:hAnsi="Times New Roman" w:cs="Times New Roman"/>
          <w:b/>
          <w:i/>
          <w:sz w:val="24"/>
          <w:szCs w:val="24"/>
          <w:lang w:val="en-US"/>
        </w:rPr>
      </w:pPr>
      <w:proofErr w:type="gramStart"/>
      <w:r w:rsidRPr="00E404B9">
        <w:rPr>
          <w:rFonts w:ascii="Times New Roman" w:eastAsia="Calibri" w:hAnsi="Times New Roman" w:cs="Times New Roman"/>
          <w:b/>
          <w:i/>
          <w:sz w:val="24"/>
          <w:szCs w:val="24"/>
          <w:lang w:val="en-US"/>
        </w:rPr>
        <w:t>7.DERS</w:t>
      </w:r>
      <w:proofErr w:type="gramEnd"/>
      <w:r w:rsidRPr="00E404B9">
        <w:rPr>
          <w:rFonts w:ascii="Times New Roman" w:eastAsia="Calibri" w:hAnsi="Times New Roman" w:cs="Times New Roman"/>
          <w:b/>
          <w:i/>
          <w:sz w:val="24"/>
          <w:szCs w:val="24"/>
          <w:lang w:val="en-US"/>
        </w:rPr>
        <w:t xml:space="preserve"> KURULU: GASTROİNTESTİNAL SİSTEM, ENDOKRİN VE METABOLİZMA HASTALIKLARI DERS KURULU</w:t>
      </w:r>
    </w:p>
    <w:p w:rsidR="00E404B9" w:rsidRPr="00E404B9" w:rsidRDefault="00E404B9" w:rsidP="00E404B9">
      <w:pPr>
        <w:widowControl w:val="0"/>
        <w:spacing w:after="0" w:line="360" w:lineRule="auto"/>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Amaç</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Öğrencilere gastrointestinal system, endokrin ve metabolizma hastalıklarının etyopatogenezi, bu hastalıkların belirtileri, temel klinik, laboratuvar ve histopatolojik bulguları, tanı ve tedavilerinin genel prensipleri hakkında bilgi ve beceri kazandırmaktır.</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Calibri" w:hAnsi="Times New Roman" w:cs="Times New Roman"/>
          <w:sz w:val="24"/>
          <w:szCs w:val="24"/>
          <w:lang w:val="en-US"/>
        </w:rPr>
        <w:t>Bu ders kurulu sonunda öğrenciler</w:t>
      </w:r>
      <w:r w:rsidRPr="00E404B9">
        <w:rPr>
          <w:rFonts w:ascii="Times New Roman" w:eastAsia="Times New Roman" w:hAnsi="Times New Roman" w:cs="Times New Roman"/>
          <w:b/>
          <w:color w:val="000000"/>
          <w:sz w:val="24"/>
          <w:szCs w:val="24"/>
          <w:lang w:val="en-US" w:eastAsia="tr-TR"/>
        </w:rPr>
        <w:t>;</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1.Gastrointestinal</w:t>
      </w:r>
      <w:proofErr w:type="gramEnd"/>
      <w:r w:rsidRPr="00E404B9">
        <w:rPr>
          <w:rFonts w:ascii="Times New Roman" w:eastAsia="Calibri" w:hAnsi="Times New Roman" w:cs="Times New Roman"/>
          <w:sz w:val="24"/>
          <w:szCs w:val="24"/>
          <w:lang w:val="en-US"/>
        </w:rPr>
        <w:t xml:space="preserve"> sistem, endokrin ve metabolizma hastalıklarının epidemiyolojisi ve korunması hakkında bilgi sahibi olmalı,</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2.Gastrointestinal</w:t>
      </w:r>
      <w:proofErr w:type="gramEnd"/>
      <w:r w:rsidRPr="00E404B9">
        <w:rPr>
          <w:rFonts w:ascii="Times New Roman" w:eastAsia="Calibri" w:hAnsi="Times New Roman" w:cs="Times New Roman"/>
          <w:sz w:val="24"/>
          <w:szCs w:val="24"/>
          <w:lang w:val="en-US"/>
        </w:rPr>
        <w:t xml:space="preserve"> sistem, endokrin ve metabolizma hastalıklarının etyopatogenezi, belirtileri, temel klinik, laboratuvar ve histopatolojik bulgularını sayabilmeli,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 xml:space="preserve">3.Çocukluk çağı beslenmesindeki temel ilkeleri ve beslenme bozukluklarının önlemlerini </w:t>
      </w:r>
      <w:r w:rsidRPr="00E404B9">
        <w:rPr>
          <w:rFonts w:ascii="Times New Roman" w:eastAsia="Calibri" w:hAnsi="Times New Roman" w:cs="Times New Roman"/>
          <w:sz w:val="24"/>
          <w:szCs w:val="24"/>
          <w:lang w:val="en-US"/>
        </w:rPr>
        <w:lastRenderedPageBreak/>
        <w:t>sayabilmeli,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4. Gastrointestinal sistem, endokrin ve metabolizma hastalıklarında kullanılan ilaçların etkilerini, etki mekanizmalarını yan etkilerini, farmakokinetiğini ve ilaç etkileşimlerini sayabilmelidir.</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b/>
          <w:i/>
          <w:sz w:val="24"/>
          <w:szCs w:val="24"/>
          <w:lang w:val="en-US"/>
        </w:rPr>
        <w:t>8.DERS</w:t>
      </w:r>
      <w:proofErr w:type="gramEnd"/>
      <w:r w:rsidRPr="00E404B9">
        <w:rPr>
          <w:rFonts w:ascii="Times New Roman" w:eastAsia="Calibri" w:hAnsi="Times New Roman" w:cs="Times New Roman"/>
          <w:b/>
          <w:i/>
          <w:sz w:val="24"/>
          <w:szCs w:val="24"/>
          <w:lang w:val="en-US"/>
        </w:rPr>
        <w:t xml:space="preserve"> KURULU: HALK SAĞLIĞI, BİYOİSTATİSTİK, TIP TARİHİ VE ETİK DERS KURULU</w:t>
      </w:r>
    </w:p>
    <w:p w:rsidR="00E404B9" w:rsidRPr="00E404B9" w:rsidRDefault="00E404B9" w:rsidP="00E404B9">
      <w:pPr>
        <w:widowControl w:val="0"/>
        <w:spacing w:after="0" w:line="360" w:lineRule="auto"/>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Amaç</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 xml:space="preserve">Öğrencilere sağlığın tanımı, halk sağlığı, toplum hekimliği, sosyal hekimliğin tanımları, koruyucu ve tedavi edici hekimliğin tarihsel gelişmeleri, halk sağlığının yan bilim dalları, sosyal tıp, sosyal antropoloji ile sağlık ilişkisi ve Türkiye’nin sağlık sorunları konularında, biyoistatistiğin anlamını kavrama, veri toplama, değerlendirme için yöntem ve testlerin öğrenilmesi, tıp tarihi ve etik hakkında bilgi kazandırmaktır. </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Calibri" w:hAnsi="Times New Roman" w:cs="Times New Roman"/>
          <w:sz w:val="24"/>
          <w:szCs w:val="24"/>
          <w:lang w:val="en-US"/>
        </w:rPr>
        <w:t>Bu ders kurulu sonunda öğrenciler</w:t>
      </w:r>
      <w:r w:rsidRPr="00E404B9">
        <w:rPr>
          <w:rFonts w:ascii="Times New Roman" w:eastAsia="Times New Roman" w:hAnsi="Times New Roman" w:cs="Times New Roman"/>
          <w:b/>
          <w:color w:val="000000"/>
          <w:sz w:val="24"/>
          <w:szCs w:val="24"/>
          <w:lang w:val="en-US" w:eastAsia="tr-TR"/>
        </w:rPr>
        <w:t>;</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1.Hastalık</w:t>
      </w:r>
      <w:proofErr w:type="gramEnd"/>
      <w:r w:rsidRPr="00E404B9">
        <w:rPr>
          <w:rFonts w:ascii="Times New Roman" w:eastAsia="Calibri" w:hAnsi="Times New Roman" w:cs="Times New Roman"/>
          <w:sz w:val="24"/>
          <w:szCs w:val="24"/>
          <w:lang w:val="en-US"/>
        </w:rPr>
        <w:t>, sağlık, kültür, halk sağlığı tanımlarını yapabilmeli,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2. İnsanı ve toplumu çevresi ile birlikte değerlendirmeyi öğrenmeli,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3.Halk</w:t>
      </w:r>
      <w:proofErr w:type="gramEnd"/>
      <w:r w:rsidRPr="00E404B9">
        <w:rPr>
          <w:rFonts w:ascii="Times New Roman" w:eastAsia="Calibri" w:hAnsi="Times New Roman" w:cs="Times New Roman"/>
          <w:sz w:val="24"/>
          <w:szCs w:val="24"/>
          <w:lang w:val="en-US"/>
        </w:rPr>
        <w:t xml:space="preserve"> sağlığının uğraş alanlarını tanımlayabilmeli,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4. Sağlık hizmetlerini sınıflandırabilmeli,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5. Çağdaş hekimlik görüşlerini kavrayamalı,</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 xml:space="preserve">6. Türkiye’ </w:t>
      </w:r>
      <w:proofErr w:type="gramStart"/>
      <w:r w:rsidRPr="00E404B9">
        <w:rPr>
          <w:rFonts w:ascii="Times New Roman" w:eastAsia="Calibri" w:hAnsi="Times New Roman" w:cs="Times New Roman"/>
          <w:sz w:val="24"/>
          <w:szCs w:val="24"/>
          <w:lang w:val="en-US"/>
        </w:rPr>
        <w:t>nin</w:t>
      </w:r>
      <w:proofErr w:type="gramEnd"/>
      <w:r w:rsidRPr="00E404B9">
        <w:rPr>
          <w:rFonts w:ascii="Times New Roman" w:eastAsia="Calibri" w:hAnsi="Times New Roman" w:cs="Times New Roman"/>
          <w:sz w:val="24"/>
          <w:szCs w:val="24"/>
          <w:lang w:val="en-US"/>
        </w:rPr>
        <w:t xml:space="preserve"> sağlık sorunları ve çözümleri konusunda bilgi sahibi olmalı,</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roofErr w:type="gramStart"/>
      <w:r w:rsidRPr="00E404B9">
        <w:rPr>
          <w:rFonts w:ascii="Times New Roman" w:eastAsia="Calibri" w:hAnsi="Times New Roman" w:cs="Times New Roman"/>
          <w:sz w:val="24"/>
          <w:szCs w:val="24"/>
          <w:lang w:val="en-US"/>
        </w:rPr>
        <w:t>7.Temel</w:t>
      </w:r>
      <w:proofErr w:type="gramEnd"/>
      <w:r w:rsidRPr="00E404B9">
        <w:rPr>
          <w:rFonts w:ascii="Times New Roman" w:eastAsia="Calibri" w:hAnsi="Times New Roman" w:cs="Times New Roman"/>
          <w:sz w:val="24"/>
          <w:szCs w:val="24"/>
          <w:lang w:val="en-US"/>
        </w:rPr>
        <w:t xml:space="preserve"> biyoistatistik kavramların öğretilmesiyle verisel çalışmaların hangi metodlarla tıpta uygulandığını anlamalı ve öğrenmeli,</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r w:rsidRPr="00E404B9">
        <w:rPr>
          <w:rFonts w:ascii="Times New Roman" w:eastAsia="Calibri" w:hAnsi="Times New Roman" w:cs="Times New Roman"/>
          <w:sz w:val="24"/>
          <w:szCs w:val="24"/>
          <w:lang w:val="en-US"/>
        </w:rPr>
        <w:t>8.Çağlar boyunca görülen tıbbi uygulamaları ve gelişmeleri karşılaştırma ve bunları yorumlayabilme ve hekimlik hizmeti sunumunda karşılaşabilecek etik sorunları çözme yeteneği kazanmalıdır.</w:t>
      </w:r>
    </w:p>
    <w:p w:rsidR="00E404B9" w:rsidRPr="00E404B9" w:rsidRDefault="00E404B9" w:rsidP="00E404B9">
      <w:pPr>
        <w:widowControl w:val="0"/>
        <w:spacing w:after="0" w:line="360" w:lineRule="auto"/>
        <w:jc w:val="both"/>
        <w:rPr>
          <w:rFonts w:ascii="Times New Roman" w:eastAsia="Calibri" w:hAnsi="Times New Roman" w:cs="Times New Roman"/>
          <w:sz w:val="28"/>
          <w:szCs w:val="28"/>
          <w:lang w:val="en-US"/>
        </w:rPr>
      </w:pPr>
    </w:p>
    <w:p w:rsidR="00E404B9" w:rsidRPr="00E404B9" w:rsidRDefault="00E404B9" w:rsidP="00E404B9">
      <w:pPr>
        <w:widowControl w:val="0"/>
        <w:spacing w:after="0" w:line="240" w:lineRule="auto"/>
        <w:ind w:right="-58"/>
        <w:jc w:val="both"/>
        <w:rPr>
          <w:rFonts w:ascii="Times New Roman" w:eastAsia="Cambria" w:hAnsi="Times New Roman" w:cs="Times New Roman"/>
          <w:b/>
          <w:i/>
          <w:sz w:val="28"/>
          <w:szCs w:val="28"/>
        </w:rPr>
      </w:pPr>
      <w:r w:rsidRPr="00E404B9">
        <w:rPr>
          <w:rFonts w:ascii="Times New Roman" w:eastAsia="Cambria" w:hAnsi="Times New Roman" w:cs="Times New Roman"/>
          <w:b/>
          <w:i/>
          <w:sz w:val="28"/>
          <w:szCs w:val="28"/>
        </w:rPr>
        <w:t>KLİNİK EVRESİ;</w:t>
      </w:r>
    </w:p>
    <w:p w:rsidR="00E404B9" w:rsidRPr="00E404B9" w:rsidRDefault="00E404B9" w:rsidP="00E404B9">
      <w:pPr>
        <w:widowControl w:val="0"/>
        <w:spacing w:after="0" w:line="240" w:lineRule="auto"/>
        <w:jc w:val="both"/>
        <w:rPr>
          <w:rFonts w:ascii="Times New Roman" w:eastAsia="Calibri" w:hAnsi="Times New Roman" w:cs="Times New Roman"/>
          <w:sz w:val="24"/>
          <w:szCs w:val="24"/>
          <w:lang w:val="en-US"/>
        </w:rPr>
      </w:pPr>
    </w:p>
    <w:p w:rsidR="00E404B9" w:rsidRPr="00E404B9" w:rsidRDefault="00E404B9" w:rsidP="00E404B9">
      <w:pPr>
        <w:widowControl w:val="0"/>
        <w:spacing w:after="0" w:line="240" w:lineRule="auto"/>
        <w:rPr>
          <w:rFonts w:ascii="Times New Roman" w:eastAsia="Times New Roman" w:hAnsi="Times New Roman" w:cs="Times New Roman"/>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DÖNEM IV</w:t>
      </w:r>
    </w:p>
    <w:p w:rsidR="00E404B9" w:rsidRPr="00E404B9" w:rsidRDefault="00E404B9" w:rsidP="00E404B9">
      <w:pPr>
        <w:widowControl w:val="0"/>
        <w:spacing w:after="0" w:line="240" w:lineRule="auto"/>
        <w:rPr>
          <w:rFonts w:ascii="Times New Roman" w:eastAsia="Times New Roman" w:hAnsi="Times New Roman" w:cs="Times New Roman"/>
          <w:color w:val="000000"/>
          <w:sz w:val="24"/>
          <w:szCs w:val="24"/>
          <w:lang w:val="en-US" w:eastAsia="tr-TR"/>
        </w:rPr>
      </w:pPr>
      <w:r w:rsidRPr="00E404B9">
        <w:rPr>
          <w:rFonts w:ascii="Calibri" w:eastAsia="Calibri" w:hAnsi="Calibri" w:cs="Times New Roman"/>
          <w:noProof/>
          <w:lang w:eastAsia="tr-TR"/>
        </w:rPr>
        <mc:AlternateContent>
          <mc:Choice Requires="wpg">
            <w:drawing>
              <wp:inline distT="0" distB="0" distL="0" distR="0" wp14:anchorId="6BD442C5" wp14:editId="49127428">
                <wp:extent cx="5979795" cy="6350"/>
                <wp:effectExtent l="0" t="0" r="2540" b="7620"/>
                <wp:docPr id="5" name="Gr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9795" cy="6350"/>
                          <a:chOff x="0" y="0"/>
                          <a:chExt cx="59799" cy="60"/>
                        </a:xfrm>
                      </wpg:grpSpPr>
                      <wps:wsp>
                        <wps:cNvPr id="6" name="Shape 173714"/>
                        <wps:cNvSpPr>
                          <a:spLocks/>
                        </wps:cNvSpPr>
                        <wps:spPr bwMode="auto">
                          <a:xfrm>
                            <a:off x="0" y="0"/>
                            <a:ext cx="59799" cy="91"/>
                          </a:xfrm>
                          <a:custGeom>
                            <a:avLst/>
                            <a:gdLst>
                              <a:gd name="T0" fmla="*/ 0 w 5979922"/>
                              <a:gd name="T1" fmla="*/ 0 h 9144"/>
                              <a:gd name="T2" fmla="*/ 5979922 w 5979922"/>
                              <a:gd name="T3" fmla="*/ 0 h 9144"/>
                              <a:gd name="T4" fmla="*/ 5979922 w 5979922"/>
                              <a:gd name="T5" fmla="*/ 9144 h 9144"/>
                              <a:gd name="T6" fmla="*/ 0 w 5979922"/>
                              <a:gd name="T7" fmla="*/ 9144 h 9144"/>
                              <a:gd name="T8" fmla="*/ 0 w 5979922"/>
                              <a:gd name="T9" fmla="*/ 0 h 9144"/>
                              <a:gd name="T10" fmla="*/ 0 w 5979922"/>
                              <a:gd name="T11" fmla="*/ 0 h 9144"/>
                              <a:gd name="T12" fmla="*/ 5979922 w 5979922"/>
                              <a:gd name="T13" fmla="*/ 9144 h 9144"/>
                            </a:gdLst>
                            <a:ahLst/>
                            <a:cxnLst>
                              <a:cxn ang="0">
                                <a:pos x="T0" y="T1"/>
                              </a:cxn>
                              <a:cxn ang="0">
                                <a:pos x="T2" y="T3"/>
                              </a:cxn>
                              <a:cxn ang="0">
                                <a:pos x="T4" y="T5"/>
                              </a:cxn>
                              <a:cxn ang="0">
                                <a:pos x="T6" y="T7"/>
                              </a:cxn>
                              <a:cxn ang="0">
                                <a:pos x="T8" y="T9"/>
                              </a:cxn>
                            </a:cxnLst>
                            <a:rect l="T10" t="T11" r="T12" b="T13"/>
                            <a:pathLst>
                              <a:path w="5979922" h="9144">
                                <a:moveTo>
                                  <a:pt x="0" y="0"/>
                                </a:moveTo>
                                <a:lnTo>
                                  <a:pt x="5979922" y="0"/>
                                </a:lnTo>
                                <a:lnTo>
                                  <a:pt x="597992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BECB7C8" id="Grup 5" o:spid="_x0000_s1026" style="width:470.85pt;height:.5pt;mso-position-horizontal-relative:char;mso-position-vertical-relative:line" coordsize="5979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">
                <v:shape id="Shape 173714" o:spid="_x0000_s1027" style="position:absolute;width:59799;height:91;visibility:visible;mso-wrap-style:square;v-text-anchor:top" coordsize="597992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4rVsIA&#10;AADaAAAADwAAAGRycy9kb3ducmV2LnhtbESPQYvCMBSE74L/ITzBmyaurEo1isgKHlbB6sHjo3m2&#10;xealNFHrvzcLCx6HmfmGWaxaW4kHNb50rGE0VCCIM2dKzjWcT9vBDIQPyAYrx6ThRR5Wy25ngYlx&#10;Tz7SIw25iBD2CWooQqgTKX1WkEU/dDVx9K6usRiibHJpGnxGuK3kl1ITabHkuFBgTZuCslt6txpU&#10;+D5d0/WuHk9/9/7yMzrv/UFp3e+16zmIQG34hP/bO6NhAn9X4g2Qy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XitWwgAAANoAAAAPAAAAAAAAAAAAAAAAAJgCAABkcnMvZG93&#10;bnJldi54bWxQSwUGAAAAAAQABAD1AAAAhwMAAAAA&#10;" path="m,l5979922,r,9144l,9144,,e" fillcolor="black" stroked="f" strokeweight="0">
                  <v:stroke miterlimit="83231f" joinstyle="miter"/>
                  <v:path arrowok="t" o:connecttype="custom" o:connectlocs="0,0;59799,0;59799,91;0,91;0,0" o:connectangles="0,0,0,0,0" textboxrect="0,0,5979922,9144"/>
                </v:shape>
                <w10:anchorlock/>
              </v:group>
            </w:pict>
          </mc:Fallback>
        </mc:AlternateContent>
      </w:r>
    </w:p>
    <w:p w:rsidR="00E404B9" w:rsidRPr="00E404B9" w:rsidRDefault="00E404B9" w:rsidP="00E404B9">
      <w:pPr>
        <w:widowControl w:val="0"/>
        <w:spacing w:after="0" w:line="240" w:lineRule="auto"/>
        <w:rPr>
          <w:rFonts w:ascii="Times New Roman" w:eastAsia="Times New Roman" w:hAnsi="Times New Roman" w:cs="Times New Roman"/>
          <w:b/>
          <w:color w:val="000000"/>
          <w:sz w:val="24"/>
          <w:szCs w:val="24"/>
          <w:lang w:val="en-US" w:eastAsia="tr-TR"/>
        </w:rPr>
      </w:pPr>
    </w:p>
    <w:p w:rsidR="00E404B9" w:rsidRPr="00E404B9" w:rsidRDefault="00E404B9" w:rsidP="00E404B9">
      <w:pPr>
        <w:widowControl w:val="0"/>
        <w:spacing w:after="0" w:line="240" w:lineRule="auto"/>
        <w:rPr>
          <w:rFonts w:ascii="Times New Roman" w:eastAsia="Times New Roman" w:hAnsi="Times New Roman" w:cs="Times New Roman"/>
          <w:b/>
          <w:color w:val="000000"/>
          <w:sz w:val="24"/>
          <w:szCs w:val="24"/>
          <w:lang w:val="en-US" w:eastAsia="tr-TR"/>
        </w:rPr>
      </w:pPr>
    </w:p>
    <w:p w:rsidR="00E404B9" w:rsidRPr="00E404B9" w:rsidRDefault="00E404B9" w:rsidP="00E404B9">
      <w:pPr>
        <w:spacing w:after="200" w:line="276" w:lineRule="auto"/>
        <w:rPr>
          <w:rFonts w:ascii="Times New Roman" w:eastAsia="Times New Roman" w:hAnsi="Times New Roman" w:cs="Times New Roman"/>
          <w:b/>
          <w:i/>
          <w:sz w:val="24"/>
          <w:szCs w:val="24"/>
          <w:lang w:eastAsia="tr-TR"/>
        </w:rPr>
      </w:pPr>
      <w:r w:rsidRPr="00E404B9">
        <w:rPr>
          <w:rFonts w:ascii="Times New Roman" w:eastAsia="Times New Roman" w:hAnsi="Times New Roman" w:cs="Times New Roman"/>
          <w:b/>
          <w:i/>
          <w:sz w:val="24"/>
          <w:szCs w:val="24"/>
          <w:lang w:eastAsia="tr-TR"/>
        </w:rPr>
        <w:t xml:space="preserve">KARDİYOLOJİ STAJI </w:t>
      </w:r>
    </w:p>
    <w:p w:rsidR="00E404B9" w:rsidRPr="00E404B9" w:rsidRDefault="00E404B9" w:rsidP="00E404B9">
      <w:pPr>
        <w:spacing w:line="360" w:lineRule="auto"/>
        <w:jc w:val="both"/>
        <w:rPr>
          <w:rFonts w:ascii="Times New Roman" w:eastAsia="Times New Roman" w:hAnsi="Times New Roman" w:cs="Times New Roman"/>
          <w:b/>
          <w:sz w:val="24"/>
          <w:szCs w:val="24"/>
          <w:lang w:eastAsia="tr-TR"/>
        </w:rPr>
      </w:pPr>
      <w:r w:rsidRPr="00E404B9">
        <w:rPr>
          <w:rFonts w:ascii="Times New Roman" w:eastAsia="Times New Roman" w:hAnsi="Times New Roman" w:cs="Times New Roman"/>
          <w:b/>
          <w:sz w:val="24"/>
          <w:szCs w:val="24"/>
          <w:lang w:eastAsia="tr-TR"/>
        </w:rPr>
        <w:t>Amaç:</w:t>
      </w:r>
    </w:p>
    <w:p w:rsidR="00E404B9" w:rsidRPr="00E404B9" w:rsidRDefault="00E404B9" w:rsidP="00E404B9">
      <w:pPr>
        <w:spacing w:line="360" w:lineRule="auto"/>
        <w:jc w:val="both"/>
        <w:rPr>
          <w:rFonts w:ascii="Times New Roman" w:eastAsia="Times New Roman" w:hAnsi="Times New Roman" w:cs="Times New Roman"/>
          <w:b/>
          <w:sz w:val="24"/>
          <w:szCs w:val="24"/>
          <w:lang w:eastAsia="tr-TR"/>
        </w:rPr>
      </w:pPr>
      <w:r w:rsidRPr="00E404B9">
        <w:rPr>
          <w:rFonts w:ascii="Times New Roman" w:eastAsia="Times New Roman" w:hAnsi="Times New Roman" w:cs="Times New Roman"/>
          <w:sz w:val="24"/>
          <w:szCs w:val="24"/>
          <w:lang w:eastAsia="tr-TR"/>
        </w:rPr>
        <w:lastRenderedPageBreak/>
        <w:t xml:space="preserve"> Bu staj süresince daha önceki dönemlerde kardiyovasküler hastalıklara ait öğrenilen teorik bilgilerin pekiştirilmesi, kardiyovasküler hastalıklardaki fizyopatolojik mekanizmaların irdelenmesi ve hastaya bütünsel yaklaşım, anamnez alma, fizik muayene yapma ve uygun laboratuvar tetkiklerini kullanarak ayırıcı tanı yapabilme ve tanıya ulaşmanın geliştirilmesi amaçlanmaktadır.</w:t>
      </w:r>
    </w:p>
    <w:p w:rsidR="00E404B9" w:rsidRPr="00E404B9" w:rsidRDefault="00E404B9" w:rsidP="00E404B9">
      <w:pPr>
        <w:spacing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spacing w:after="0"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Bu stajın sonunda öğrenciler;</w:t>
      </w:r>
    </w:p>
    <w:p w:rsidR="00E404B9" w:rsidRPr="00E404B9" w:rsidRDefault="00E404B9" w:rsidP="00E404B9">
      <w:pPr>
        <w:spacing w:after="0"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1.Kardiyovasküler sistemin fizyolojisini ve anatomi hatırlar.</w:t>
      </w:r>
    </w:p>
    <w:p w:rsidR="00E404B9" w:rsidRPr="00E404B9" w:rsidRDefault="00E404B9" w:rsidP="00E404B9">
      <w:pPr>
        <w:spacing w:after="0"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2.Kardiyovasküler sistemle ilgili </w:t>
      </w:r>
      <w:proofErr w:type="gramStart"/>
      <w:r w:rsidRPr="00E404B9">
        <w:rPr>
          <w:rFonts w:ascii="Times New Roman" w:eastAsia="Times New Roman" w:hAnsi="Times New Roman" w:cs="Times New Roman"/>
          <w:sz w:val="24"/>
          <w:szCs w:val="24"/>
          <w:lang w:eastAsia="tr-TR"/>
        </w:rPr>
        <w:t>semptomların</w:t>
      </w:r>
      <w:proofErr w:type="gramEnd"/>
      <w:r w:rsidRPr="00E404B9">
        <w:rPr>
          <w:rFonts w:ascii="Times New Roman" w:eastAsia="Times New Roman" w:hAnsi="Times New Roman" w:cs="Times New Roman"/>
          <w:sz w:val="24"/>
          <w:szCs w:val="24"/>
          <w:lang w:eastAsia="tr-TR"/>
        </w:rPr>
        <w:t xml:space="preserve"> (angina, dispne, çarpıntı, senkop, ödem vb) nedenlerini ve diğer sistemlerle ilişkilerini bilir.</w:t>
      </w:r>
    </w:p>
    <w:p w:rsidR="00E404B9" w:rsidRPr="00E404B9" w:rsidRDefault="00E404B9" w:rsidP="00E404B9">
      <w:pPr>
        <w:spacing w:after="0"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3.Sık görülen, halk sağlığını ilgilendiren ve hayati tehlikesi olan kardiyovasküler hastalıkların nedenlerini ve yol açtıkları klinik tabloları açıklar.</w:t>
      </w:r>
    </w:p>
    <w:p w:rsidR="00E404B9" w:rsidRPr="00E404B9" w:rsidRDefault="00E404B9" w:rsidP="00E404B9">
      <w:pPr>
        <w:spacing w:after="0"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4.Kardiyovasküler sistem yakınmaları olan hastadan anamnez alır, kardiyovasküler sistem muayenesi yapar ve bulgulara dayanarak tanı ve tedaviye yönlendirecek laboratuvar testlerini planlar.</w:t>
      </w:r>
    </w:p>
    <w:p w:rsidR="00E404B9" w:rsidRPr="00E404B9" w:rsidRDefault="00E404B9" w:rsidP="00E404B9">
      <w:pPr>
        <w:spacing w:after="0"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5.Kardiyovasküler sistem hastalıklarının tanı ve izleminde kullanılan tanısal test sonuçlarını (EKG, TELE, EKO raporu, tam kan, biyokimyasal testler) yorumlar.</w:t>
      </w:r>
    </w:p>
    <w:p w:rsidR="00E404B9" w:rsidRPr="00E404B9" w:rsidRDefault="00E404B9" w:rsidP="00E404B9">
      <w:pPr>
        <w:spacing w:after="0"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6.Anamnez, fizik muayene bulguları ve laboratuvar sonuçları ile birlikte kardiyovasküler sistem hastalıklarının ayırıcı tanısını yapar, ön tanı/tanı koyar.</w:t>
      </w:r>
    </w:p>
    <w:p w:rsidR="00E404B9" w:rsidRPr="00E404B9" w:rsidRDefault="00E404B9" w:rsidP="00E404B9">
      <w:pPr>
        <w:spacing w:after="0"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7.Acil kardiyovasküler durumların özelliklerini açıklar, ilk müdahaleyi yapar ve uygun şekilde sevk eder.</w:t>
      </w:r>
    </w:p>
    <w:p w:rsidR="00E404B9" w:rsidRPr="00E404B9" w:rsidRDefault="00E404B9" w:rsidP="00E404B9">
      <w:pPr>
        <w:spacing w:after="0"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8.Kardiyovasküler hastalıklardan korunmanın önemini kavrar.</w:t>
      </w:r>
    </w:p>
    <w:p w:rsidR="00E404B9" w:rsidRPr="00E404B9" w:rsidRDefault="00E404B9" w:rsidP="00E404B9">
      <w:pPr>
        <w:spacing w:after="0" w:line="360" w:lineRule="auto"/>
        <w:jc w:val="both"/>
        <w:rPr>
          <w:rFonts w:ascii="Times New Roman" w:eastAsia="Times New Roman" w:hAnsi="Times New Roman" w:cs="Times New Roman"/>
          <w:sz w:val="24"/>
          <w:szCs w:val="24"/>
          <w:lang w:eastAsia="tr-TR"/>
        </w:rPr>
      </w:pPr>
    </w:p>
    <w:p w:rsidR="00E404B9" w:rsidRPr="00E404B9" w:rsidRDefault="00E404B9" w:rsidP="00E404B9">
      <w:pPr>
        <w:spacing w:after="0" w:line="360" w:lineRule="auto"/>
        <w:jc w:val="both"/>
        <w:rPr>
          <w:rFonts w:ascii="Times New Roman" w:eastAsia="Times New Roman" w:hAnsi="Times New Roman" w:cs="Times New Roman"/>
          <w:sz w:val="24"/>
          <w:szCs w:val="24"/>
          <w:lang w:eastAsia="tr-TR"/>
        </w:rPr>
      </w:pPr>
    </w:p>
    <w:p w:rsidR="00E404B9" w:rsidRPr="00E404B9" w:rsidRDefault="00E404B9" w:rsidP="00E404B9">
      <w:pPr>
        <w:spacing w:after="0" w:line="360" w:lineRule="auto"/>
        <w:rPr>
          <w:rFonts w:ascii="Times New Roman" w:eastAsia="Calibri" w:hAnsi="Times New Roman" w:cs="Times New Roman"/>
          <w:b/>
          <w:sz w:val="24"/>
          <w:szCs w:val="24"/>
        </w:rPr>
      </w:pPr>
    </w:p>
    <w:p w:rsidR="00E404B9" w:rsidRPr="00E404B9" w:rsidRDefault="00E404B9" w:rsidP="00E404B9">
      <w:pPr>
        <w:spacing w:after="0" w:line="360" w:lineRule="auto"/>
        <w:rPr>
          <w:rFonts w:ascii="Times New Roman" w:eastAsia="Calibri" w:hAnsi="Times New Roman" w:cs="Times New Roman"/>
          <w:b/>
          <w:i/>
          <w:sz w:val="24"/>
          <w:szCs w:val="24"/>
        </w:rPr>
      </w:pPr>
      <w:r w:rsidRPr="00E404B9">
        <w:rPr>
          <w:rFonts w:ascii="Times New Roman" w:eastAsia="Calibri" w:hAnsi="Times New Roman" w:cs="Times New Roman"/>
          <w:b/>
          <w:i/>
          <w:sz w:val="24"/>
          <w:szCs w:val="24"/>
        </w:rPr>
        <w:t>KADIN HASTALIKLARI VE DOĞUM STAJI</w:t>
      </w:r>
    </w:p>
    <w:p w:rsidR="00E404B9" w:rsidRPr="00E404B9" w:rsidRDefault="00E404B9" w:rsidP="00E404B9">
      <w:pPr>
        <w:spacing w:line="360" w:lineRule="auto"/>
        <w:jc w:val="both"/>
        <w:rPr>
          <w:rFonts w:ascii="Times New Roman" w:eastAsia="Times New Roman" w:hAnsi="Times New Roman" w:cs="Times New Roman"/>
          <w:b/>
          <w:sz w:val="24"/>
          <w:szCs w:val="24"/>
          <w:lang w:eastAsia="tr-TR"/>
        </w:rPr>
      </w:pPr>
      <w:r w:rsidRPr="00E404B9">
        <w:rPr>
          <w:rFonts w:ascii="Times New Roman" w:eastAsia="Times New Roman" w:hAnsi="Times New Roman" w:cs="Times New Roman"/>
          <w:b/>
          <w:sz w:val="24"/>
          <w:szCs w:val="24"/>
          <w:lang w:eastAsia="tr-TR"/>
        </w:rPr>
        <w:t>Amaç:</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Ulusal Çekirdek Eğitim Programında belirtilen öğrenim hedeflerini göz önünde bulundurarak, sık görülen ve/veya acil müdahale gerektirebilecek hastalıkların ön tanısını veya tanısını koyabilecek, kadın doğum servisi şartlarında bu hastaların tedavisini ve müdahaleleri yapabilecek bilgi ve beceriyi kazandırmaktır. Araştırmacı ve sorgulayıcı özelliklere sahip, mesleğini etik kurallar içerisinde uygulayan, hasta ve ailesine bütüncül yaklaşıp </w:t>
      </w:r>
      <w:proofErr w:type="gramStart"/>
      <w:r w:rsidRPr="00E404B9">
        <w:rPr>
          <w:rFonts w:ascii="Times New Roman" w:eastAsia="Calibri" w:hAnsi="Times New Roman" w:cs="Times New Roman"/>
          <w:sz w:val="24"/>
          <w:szCs w:val="24"/>
        </w:rPr>
        <w:t>empati</w:t>
      </w:r>
      <w:proofErr w:type="gramEnd"/>
      <w:r w:rsidRPr="00E404B9">
        <w:rPr>
          <w:rFonts w:ascii="Times New Roman" w:eastAsia="Calibri" w:hAnsi="Times New Roman" w:cs="Times New Roman"/>
          <w:sz w:val="24"/>
          <w:szCs w:val="24"/>
        </w:rPr>
        <w:t xml:space="preserve"> kurabilen hekimler olarak yetişmelerini sağlamaktır. </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lastRenderedPageBreak/>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spacing w:after="200"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Kadın Hastalıkları ve Doğum (KHD) stajı sonunda tıp fakültesi dönem 4 stajyer öğrencileri; </w:t>
      </w:r>
    </w:p>
    <w:p w:rsidR="00E404B9" w:rsidRPr="00E404B9" w:rsidRDefault="00E404B9" w:rsidP="00E404B9">
      <w:pPr>
        <w:spacing w:after="200" w:line="360" w:lineRule="auto"/>
        <w:jc w:val="both"/>
        <w:rPr>
          <w:rFonts w:ascii="Times New Roman" w:eastAsia="Calibri" w:hAnsi="Times New Roman" w:cs="Times New Roman"/>
          <w:bCs/>
          <w:sz w:val="24"/>
          <w:szCs w:val="24"/>
        </w:rPr>
      </w:pPr>
      <w:r w:rsidRPr="00E404B9">
        <w:rPr>
          <w:rFonts w:ascii="Times New Roman" w:eastAsia="Calibri" w:hAnsi="Times New Roman" w:cs="Times New Roman"/>
          <w:bCs/>
          <w:sz w:val="24"/>
          <w:szCs w:val="24"/>
        </w:rPr>
        <w:t>1.Kadın hastalardan jinekolojik anamnez almayı ve ayrıntılı sorgulamayı öğrenir.</w:t>
      </w:r>
    </w:p>
    <w:p w:rsidR="00E404B9" w:rsidRPr="00E404B9" w:rsidRDefault="00E404B9" w:rsidP="00E404B9">
      <w:pPr>
        <w:spacing w:after="200" w:line="360" w:lineRule="auto"/>
        <w:jc w:val="both"/>
        <w:rPr>
          <w:rFonts w:ascii="Times New Roman" w:eastAsia="Calibri" w:hAnsi="Times New Roman" w:cs="Times New Roman"/>
          <w:bCs/>
          <w:sz w:val="24"/>
          <w:szCs w:val="24"/>
        </w:rPr>
      </w:pPr>
      <w:r w:rsidRPr="00E404B9">
        <w:rPr>
          <w:rFonts w:ascii="Times New Roman" w:eastAsia="Calibri" w:hAnsi="Times New Roman" w:cs="Times New Roman"/>
          <w:bCs/>
          <w:sz w:val="24"/>
          <w:szCs w:val="24"/>
        </w:rPr>
        <w:t>2.KHD muayenesinin temel esaslarını bilir, vajene spekulum yerleşimi, bimanuel muayene yapabilir, smear alabilir, servikal ve vajinal anormallikleri tanımlayabilir.</w:t>
      </w:r>
    </w:p>
    <w:p w:rsidR="00E404B9" w:rsidRPr="00E404B9" w:rsidRDefault="00E404B9" w:rsidP="00E404B9">
      <w:pPr>
        <w:spacing w:after="200" w:line="360" w:lineRule="auto"/>
        <w:jc w:val="both"/>
        <w:rPr>
          <w:rFonts w:ascii="Times New Roman" w:eastAsia="Calibri" w:hAnsi="Times New Roman" w:cs="Times New Roman"/>
          <w:bCs/>
          <w:sz w:val="24"/>
          <w:szCs w:val="24"/>
        </w:rPr>
      </w:pPr>
      <w:r w:rsidRPr="00E404B9">
        <w:rPr>
          <w:rFonts w:ascii="Times New Roman" w:eastAsia="Calibri" w:hAnsi="Times New Roman" w:cs="Times New Roman"/>
          <w:bCs/>
          <w:sz w:val="24"/>
          <w:szCs w:val="24"/>
        </w:rPr>
        <w:t xml:space="preserve">3.Vajinit gibi sık görülen genital </w:t>
      </w:r>
      <w:proofErr w:type="gramStart"/>
      <w:r w:rsidRPr="00E404B9">
        <w:rPr>
          <w:rFonts w:ascii="Times New Roman" w:eastAsia="Calibri" w:hAnsi="Times New Roman" w:cs="Times New Roman"/>
          <w:bCs/>
          <w:sz w:val="24"/>
          <w:szCs w:val="24"/>
        </w:rPr>
        <w:t>enfeksiyonlarının</w:t>
      </w:r>
      <w:proofErr w:type="gramEnd"/>
      <w:r w:rsidRPr="00E404B9">
        <w:rPr>
          <w:rFonts w:ascii="Times New Roman" w:eastAsia="Calibri" w:hAnsi="Times New Roman" w:cs="Times New Roman"/>
          <w:bCs/>
          <w:sz w:val="24"/>
          <w:szCs w:val="24"/>
        </w:rPr>
        <w:t xml:space="preserve"> etkenlerini ayırt edip tedavilerini düzenleyebilir.</w:t>
      </w:r>
    </w:p>
    <w:p w:rsidR="00E404B9" w:rsidRPr="00E404B9" w:rsidRDefault="00E404B9" w:rsidP="00E404B9">
      <w:pPr>
        <w:spacing w:after="200" w:line="360" w:lineRule="auto"/>
        <w:jc w:val="both"/>
        <w:rPr>
          <w:rFonts w:ascii="Times New Roman" w:eastAsia="Calibri" w:hAnsi="Times New Roman" w:cs="Times New Roman"/>
          <w:bCs/>
          <w:sz w:val="24"/>
          <w:szCs w:val="24"/>
        </w:rPr>
      </w:pPr>
      <w:r w:rsidRPr="00E404B9">
        <w:rPr>
          <w:rFonts w:ascii="Times New Roman" w:eastAsia="Calibri" w:hAnsi="Times New Roman" w:cs="Times New Roman"/>
          <w:bCs/>
          <w:sz w:val="24"/>
          <w:szCs w:val="24"/>
        </w:rPr>
        <w:t xml:space="preserve">4.Kadın genital sisteminin anatomisini bilir, dış genital organlardaki </w:t>
      </w:r>
      <w:proofErr w:type="gramStart"/>
      <w:r w:rsidRPr="00E404B9">
        <w:rPr>
          <w:rFonts w:ascii="Times New Roman" w:eastAsia="Calibri" w:hAnsi="Times New Roman" w:cs="Times New Roman"/>
          <w:bCs/>
          <w:sz w:val="24"/>
          <w:szCs w:val="24"/>
        </w:rPr>
        <w:t>anomalileri</w:t>
      </w:r>
      <w:proofErr w:type="gramEnd"/>
      <w:r w:rsidRPr="00E404B9">
        <w:rPr>
          <w:rFonts w:ascii="Times New Roman" w:eastAsia="Calibri" w:hAnsi="Times New Roman" w:cs="Times New Roman"/>
          <w:bCs/>
          <w:sz w:val="24"/>
          <w:szCs w:val="24"/>
        </w:rPr>
        <w:t xml:space="preserve"> ve seks gelişim bozukluğunu tanımlayabilir.</w:t>
      </w:r>
    </w:p>
    <w:p w:rsidR="00E404B9" w:rsidRPr="00E404B9" w:rsidRDefault="00E404B9" w:rsidP="00E404B9">
      <w:pPr>
        <w:spacing w:after="200" w:line="360" w:lineRule="auto"/>
        <w:jc w:val="both"/>
        <w:rPr>
          <w:rFonts w:ascii="Times New Roman" w:eastAsia="Calibri" w:hAnsi="Times New Roman" w:cs="Times New Roman"/>
          <w:bCs/>
          <w:sz w:val="24"/>
          <w:szCs w:val="24"/>
        </w:rPr>
      </w:pPr>
      <w:r w:rsidRPr="00E404B9">
        <w:rPr>
          <w:rFonts w:ascii="Times New Roman" w:eastAsia="Calibri" w:hAnsi="Times New Roman" w:cs="Times New Roman"/>
          <w:bCs/>
          <w:sz w:val="24"/>
          <w:szCs w:val="24"/>
        </w:rPr>
        <w:t>5.Gebeliğin 1. basamak takibini, fizik muayene ve basit laboratuar tetkikleri ile pratisyen hekim düzeyinde yapabilir.</w:t>
      </w:r>
    </w:p>
    <w:p w:rsidR="00E404B9" w:rsidRPr="00E404B9" w:rsidRDefault="00E404B9" w:rsidP="00E404B9">
      <w:pPr>
        <w:spacing w:after="200" w:line="360" w:lineRule="auto"/>
        <w:jc w:val="both"/>
        <w:rPr>
          <w:rFonts w:ascii="Times New Roman" w:eastAsia="Calibri" w:hAnsi="Times New Roman" w:cs="Times New Roman"/>
          <w:bCs/>
          <w:sz w:val="24"/>
          <w:szCs w:val="24"/>
        </w:rPr>
      </w:pPr>
      <w:r w:rsidRPr="00E404B9">
        <w:rPr>
          <w:rFonts w:ascii="Times New Roman" w:eastAsia="Calibri" w:hAnsi="Times New Roman" w:cs="Times New Roman"/>
          <w:bCs/>
          <w:sz w:val="24"/>
          <w:szCs w:val="24"/>
        </w:rPr>
        <w:t>6.Gebelikteki fizyolojik değişiklikleri ve maternal adaptasyon mekanizmalarını ana maddeler halinde bilir.</w:t>
      </w:r>
    </w:p>
    <w:p w:rsidR="00E404B9" w:rsidRPr="00E404B9" w:rsidRDefault="00E404B9" w:rsidP="00E404B9">
      <w:pPr>
        <w:spacing w:after="200" w:line="360" w:lineRule="auto"/>
        <w:jc w:val="both"/>
        <w:rPr>
          <w:rFonts w:ascii="Times New Roman" w:eastAsia="Calibri" w:hAnsi="Times New Roman" w:cs="Times New Roman"/>
          <w:bCs/>
          <w:sz w:val="24"/>
          <w:szCs w:val="24"/>
        </w:rPr>
      </w:pPr>
      <w:r w:rsidRPr="00E404B9">
        <w:rPr>
          <w:rFonts w:ascii="Times New Roman" w:eastAsia="Calibri" w:hAnsi="Times New Roman" w:cs="Times New Roman"/>
          <w:bCs/>
          <w:sz w:val="24"/>
          <w:szCs w:val="24"/>
        </w:rPr>
        <w:t>7.Prenatal tanı testlerini bilir ve bilgilendirme yapabilir.</w:t>
      </w:r>
    </w:p>
    <w:p w:rsidR="00E404B9" w:rsidRPr="00E404B9" w:rsidRDefault="00E404B9" w:rsidP="00E404B9">
      <w:pPr>
        <w:spacing w:after="200" w:line="360" w:lineRule="auto"/>
        <w:jc w:val="both"/>
        <w:rPr>
          <w:rFonts w:ascii="Times New Roman" w:eastAsia="Calibri" w:hAnsi="Times New Roman" w:cs="Times New Roman"/>
          <w:bCs/>
          <w:sz w:val="24"/>
          <w:szCs w:val="24"/>
        </w:rPr>
      </w:pPr>
      <w:r w:rsidRPr="00E404B9">
        <w:rPr>
          <w:rFonts w:ascii="Times New Roman" w:eastAsia="Calibri" w:hAnsi="Times New Roman" w:cs="Times New Roman"/>
          <w:bCs/>
          <w:sz w:val="24"/>
          <w:szCs w:val="24"/>
        </w:rPr>
        <w:t>8.Gebelikte sık görülen, tedavi edilebilir hastalıklarda öykü, muayene ve basit laboratuar tetkiklerini kullanarak pratisyen hekim düzeyinde teratojenite kategorilerine uygun tedavi ve koruma yaklaşımı yapabilir.</w:t>
      </w:r>
    </w:p>
    <w:p w:rsidR="00E404B9" w:rsidRPr="00E404B9" w:rsidRDefault="00E404B9" w:rsidP="00E404B9">
      <w:pPr>
        <w:spacing w:after="200" w:line="360" w:lineRule="auto"/>
        <w:jc w:val="both"/>
        <w:rPr>
          <w:rFonts w:ascii="Times New Roman" w:eastAsia="Calibri" w:hAnsi="Times New Roman" w:cs="Times New Roman"/>
          <w:bCs/>
          <w:sz w:val="24"/>
          <w:szCs w:val="24"/>
        </w:rPr>
      </w:pPr>
      <w:r w:rsidRPr="00E404B9">
        <w:rPr>
          <w:rFonts w:ascii="Times New Roman" w:eastAsia="Calibri" w:hAnsi="Times New Roman" w:cs="Times New Roman"/>
          <w:bCs/>
          <w:sz w:val="24"/>
          <w:szCs w:val="24"/>
        </w:rPr>
        <w:t>9.Normal doğum ve müdahaleli doğumun ayrımını bilir. Gerektiğinde epizyotomi açabilir ve gerektiğinde sütür atabilir.</w:t>
      </w:r>
    </w:p>
    <w:p w:rsidR="00E404B9" w:rsidRPr="00E404B9" w:rsidRDefault="00E404B9" w:rsidP="00E404B9">
      <w:pPr>
        <w:spacing w:after="200" w:line="360" w:lineRule="auto"/>
        <w:jc w:val="both"/>
        <w:rPr>
          <w:rFonts w:ascii="Times New Roman" w:eastAsia="Calibri" w:hAnsi="Times New Roman" w:cs="Times New Roman"/>
          <w:bCs/>
          <w:sz w:val="24"/>
          <w:szCs w:val="24"/>
        </w:rPr>
      </w:pPr>
      <w:r w:rsidRPr="00E404B9">
        <w:rPr>
          <w:rFonts w:ascii="Times New Roman" w:eastAsia="Calibri" w:hAnsi="Times New Roman" w:cs="Times New Roman"/>
          <w:bCs/>
          <w:sz w:val="24"/>
          <w:szCs w:val="24"/>
        </w:rPr>
        <w:t>10.Sezeryan endikasyonlarını tanımlayabilir.</w:t>
      </w:r>
    </w:p>
    <w:p w:rsidR="00E404B9" w:rsidRPr="00E404B9" w:rsidRDefault="00E404B9" w:rsidP="00E404B9">
      <w:pPr>
        <w:spacing w:after="200" w:line="360" w:lineRule="auto"/>
        <w:jc w:val="both"/>
        <w:rPr>
          <w:rFonts w:ascii="Times New Roman" w:eastAsia="Calibri" w:hAnsi="Times New Roman" w:cs="Times New Roman"/>
          <w:bCs/>
          <w:sz w:val="24"/>
          <w:szCs w:val="24"/>
        </w:rPr>
      </w:pPr>
      <w:r w:rsidRPr="00E404B9">
        <w:rPr>
          <w:rFonts w:ascii="Times New Roman" w:eastAsia="Calibri" w:hAnsi="Times New Roman" w:cs="Times New Roman"/>
          <w:bCs/>
          <w:sz w:val="24"/>
          <w:szCs w:val="24"/>
        </w:rPr>
        <w:t>11.Fetal iyilik hali testlerini bilip, NST yorumlayabilir, fetal kalp hızı anormalliklerini tanıyabilir.</w:t>
      </w:r>
    </w:p>
    <w:p w:rsidR="00E404B9" w:rsidRPr="00E404B9" w:rsidRDefault="00E404B9" w:rsidP="00E404B9">
      <w:pPr>
        <w:spacing w:after="200" w:line="360" w:lineRule="auto"/>
        <w:jc w:val="both"/>
        <w:rPr>
          <w:rFonts w:ascii="Times New Roman" w:eastAsia="Calibri" w:hAnsi="Times New Roman" w:cs="Times New Roman"/>
          <w:bCs/>
          <w:sz w:val="24"/>
          <w:szCs w:val="24"/>
        </w:rPr>
      </w:pPr>
      <w:r w:rsidRPr="00E404B9">
        <w:rPr>
          <w:rFonts w:ascii="Times New Roman" w:eastAsia="Calibri" w:hAnsi="Times New Roman" w:cs="Times New Roman"/>
          <w:bCs/>
          <w:sz w:val="24"/>
          <w:szCs w:val="24"/>
        </w:rPr>
        <w:t xml:space="preserve">12. Doğumda olabilecek </w:t>
      </w:r>
      <w:proofErr w:type="gramStart"/>
      <w:r w:rsidRPr="00E404B9">
        <w:rPr>
          <w:rFonts w:ascii="Times New Roman" w:eastAsia="Calibri" w:hAnsi="Times New Roman" w:cs="Times New Roman"/>
          <w:bCs/>
          <w:sz w:val="24"/>
          <w:szCs w:val="24"/>
        </w:rPr>
        <w:t>komplikasyonları</w:t>
      </w:r>
      <w:proofErr w:type="gramEnd"/>
      <w:r w:rsidRPr="00E404B9">
        <w:rPr>
          <w:rFonts w:ascii="Times New Roman" w:eastAsia="Calibri" w:hAnsi="Times New Roman" w:cs="Times New Roman"/>
          <w:bCs/>
          <w:sz w:val="24"/>
          <w:szCs w:val="24"/>
        </w:rPr>
        <w:t xml:space="preserve"> tanımlayabilir, bu komplikasyonların etkin tanı ve tedavi uygulamalarını bilir.</w:t>
      </w:r>
    </w:p>
    <w:p w:rsidR="00E404B9" w:rsidRPr="00E404B9" w:rsidRDefault="00E404B9" w:rsidP="00E404B9">
      <w:pPr>
        <w:spacing w:after="200" w:line="360" w:lineRule="auto"/>
        <w:jc w:val="both"/>
        <w:rPr>
          <w:rFonts w:ascii="Times New Roman" w:eastAsia="Calibri" w:hAnsi="Times New Roman" w:cs="Times New Roman"/>
          <w:bCs/>
          <w:sz w:val="24"/>
          <w:szCs w:val="24"/>
        </w:rPr>
      </w:pPr>
      <w:r w:rsidRPr="00E404B9">
        <w:rPr>
          <w:rFonts w:ascii="Times New Roman" w:eastAsia="Calibri" w:hAnsi="Times New Roman" w:cs="Times New Roman"/>
          <w:bCs/>
          <w:sz w:val="24"/>
          <w:szCs w:val="24"/>
        </w:rPr>
        <w:t>13.Gebeliğin hipertansif hastalıklarını bilip, ağır ve hafif preeklampsi ayrımını yapabilir.</w:t>
      </w:r>
    </w:p>
    <w:p w:rsidR="00E404B9" w:rsidRPr="00E404B9" w:rsidRDefault="00E404B9" w:rsidP="00E404B9">
      <w:pPr>
        <w:spacing w:after="200" w:line="360" w:lineRule="auto"/>
        <w:jc w:val="both"/>
        <w:rPr>
          <w:rFonts w:ascii="Times New Roman" w:eastAsia="Calibri" w:hAnsi="Times New Roman" w:cs="Times New Roman"/>
          <w:bCs/>
          <w:sz w:val="24"/>
          <w:szCs w:val="24"/>
        </w:rPr>
      </w:pPr>
      <w:r w:rsidRPr="00E404B9">
        <w:rPr>
          <w:rFonts w:ascii="Times New Roman" w:eastAsia="Calibri" w:hAnsi="Times New Roman" w:cs="Times New Roman"/>
          <w:bCs/>
          <w:sz w:val="24"/>
          <w:szCs w:val="24"/>
        </w:rPr>
        <w:t xml:space="preserve">14.Uterin leiomyom </w:t>
      </w:r>
      <w:proofErr w:type="gramStart"/>
      <w:r w:rsidRPr="00E404B9">
        <w:rPr>
          <w:rFonts w:ascii="Times New Roman" w:eastAsia="Calibri" w:hAnsi="Times New Roman" w:cs="Times New Roman"/>
          <w:bCs/>
          <w:sz w:val="24"/>
          <w:szCs w:val="24"/>
        </w:rPr>
        <w:t>semptom</w:t>
      </w:r>
      <w:proofErr w:type="gramEnd"/>
      <w:r w:rsidRPr="00E404B9">
        <w:rPr>
          <w:rFonts w:ascii="Times New Roman" w:eastAsia="Calibri" w:hAnsi="Times New Roman" w:cs="Times New Roman"/>
          <w:bCs/>
          <w:sz w:val="24"/>
          <w:szCs w:val="24"/>
        </w:rPr>
        <w:t xml:space="preserve"> ve bulgularını tanımlayabilir.</w:t>
      </w:r>
    </w:p>
    <w:p w:rsidR="00E404B9" w:rsidRPr="00E404B9" w:rsidRDefault="00E404B9" w:rsidP="00E404B9">
      <w:pPr>
        <w:spacing w:after="200" w:line="360" w:lineRule="auto"/>
        <w:jc w:val="both"/>
        <w:rPr>
          <w:rFonts w:ascii="Times New Roman" w:eastAsia="Calibri" w:hAnsi="Times New Roman" w:cs="Times New Roman"/>
          <w:bCs/>
          <w:sz w:val="24"/>
          <w:szCs w:val="24"/>
        </w:rPr>
      </w:pPr>
      <w:r w:rsidRPr="00E404B9">
        <w:rPr>
          <w:rFonts w:ascii="Times New Roman" w:eastAsia="Calibri" w:hAnsi="Times New Roman" w:cs="Times New Roman"/>
          <w:bCs/>
          <w:sz w:val="24"/>
          <w:szCs w:val="24"/>
        </w:rPr>
        <w:lastRenderedPageBreak/>
        <w:t>15.Primer ve sekonder amenorelere yaklaşımı tanımlayabilir.</w:t>
      </w:r>
    </w:p>
    <w:p w:rsidR="00E404B9" w:rsidRPr="00E404B9" w:rsidRDefault="00E404B9" w:rsidP="00E404B9">
      <w:pPr>
        <w:spacing w:after="200" w:line="360" w:lineRule="auto"/>
        <w:jc w:val="both"/>
        <w:rPr>
          <w:rFonts w:ascii="Times New Roman" w:eastAsia="Calibri" w:hAnsi="Times New Roman" w:cs="Times New Roman"/>
          <w:bCs/>
          <w:sz w:val="24"/>
          <w:szCs w:val="24"/>
        </w:rPr>
      </w:pPr>
      <w:r w:rsidRPr="00E404B9">
        <w:rPr>
          <w:rFonts w:ascii="Times New Roman" w:eastAsia="Calibri" w:hAnsi="Times New Roman" w:cs="Times New Roman"/>
          <w:bCs/>
          <w:sz w:val="24"/>
          <w:szCs w:val="24"/>
        </w:rPr>
        <w:t xml:space="preserve">16.Aile planlaması ve kontraseptif yöntemlerini ve medikal uygunluk </w:t>
      </w:r>
      <w:proofErr w:type="gramStart"/>
      <w:r w:rsidRPr="00E404B9">
        <w:rPr>
          <w:rFonts w:ascii="Times New Roman" w:eastAsia="Calibri" w:hAnsi="Times New Roman" w:cs="Times New Roman"/>
          <w:bCs/>
          <w:sz w:val="24"/>
          <w:szCs w:val="24"/>
        </w:rPr>
        <w:t>kriterlerini</w:t>
      </w:r>
      <w:proofErr w:type="gramEnd"/>
      <w:r w:rsidRPr="00E404B9">
        <w:rPr>
          <w:rFonts w:ascii="Times New Roman" w:eastAsia="Calibri" w:hAnsi="Times New Roman" w:cs="Times New Roman"/>
          <w:bCs/>
          <w:sz w:val="24"/>
          <w:szCs w:val="24"/>
        </w:rPr>
        <w:t xml:space="preserve"> bilerek, kişiye uygun kontraseptif yöntemler hakkında bilgilendirme yapabilir.</w:t>
      </w:r>
    </w:p>
    <w:p w:rsidR="00E404B9" w:rsidRPr="00E404B9" w:rsidRDefault="00E404B9" w:rsidP="00E404B9">
      <w:pPr>
        <w:spacing w:after="200" w:line="360" w:lineRule="auto"/>
        <w:jc w:val="both"/>
        <w:rPr>
          <w:rFonts w:ascii="Times New Roman" w:eastAsia="Calibri" w:hAnsi="Times New Roman" w:cs="Times New Roman"/>
          <w:bCs/>
          <w:sz w:val="24"/>
          <w:szCs w:val="24"/>
        </w:rPr>
      </w:pPr>
      <w:r w:rsidRPr="00E404B9">
        <w:rPr>
          <w:rFonts w:ascii="Times New Roman" w:eastAsia="Calibri" w:hAnsi="Times New Roman" w:cs="Times New Roman"/>
          <w:bCs/>
          <w:sz w:val="24"/>
          <w:szCs w:val="24"/>
        </w:rPr>
        <w:t>17.Kadın genital sistem kanserlerinin risk faktörlerini tanı ve tedavi yöntemlerini bilir ve bu kanserlerin tarama yöntemleri hakkında bilgilendirme yapabilir.</w:t>
      </w:r>
    </w:p>
    <w:p w:rsidR="00E404B9" w:rsidRPr="00E404B9" w:rsidRDefault="00E404B9" w:rsidP="00E404B9">
      <w:pPr>
        <w:spacing w:after="200" w:line="360" w:lineRule="auto"/>
        <w:jc w:val="both"/>
        <w:rPr>
          <w:rFonts w:ascii="Times New Roman" w:eastAsia="Calibri" w:hAnsi="Times New Roman" w:cs="Times New Roman"/>
          <w:bCs/>
          <w:sz w:val="24"/>
          <w:szCs w:val="24"/>
        </w:rPr>
      </w:pPr>
      <w:r w:rsidRPr="00E404B9">
        <w:rPr>
          <w:rFonts w:ascii="Times New Roman" w:eastAsia="Calibri" w:hAnsi="Times New Roman" w:cs="Times New Roman"/>
          <w:bCs/>
          <w:sz w:val="24"/>
          <w:szCs w:val="24"/>
        </w:rPr>
        <w:t>18.Jinekoloji ve obstetri servisinde yatan postoperatif hastaların pansumanlarına eşlik ederek yara bakımı ve iyileşme bozukluklarını tanıyabilir.</w:t>
      </w:r>
    </w:p>
    <w:p w:rsidR="00E404B9" w:rsidRPr="00E404B9" w:rsidRDefault="00E404B9" w:rsidP="00E404B9">
      <w:pPr>
        <w:spacing w:after="200" w:line="360" w:lineRule="auto"/>
        <w:jc w:val="both"/>
        <w:rPr>
          <w:rFonts w:ascii="Times New Roman" w:eastAsia="Calibri" w:hAnsi="Times New Roman" w:cs="Times New Roman"/>
          <w:bCs/>
          <w:sz w:val="24"/>
          <w:szCs w:val="24"/>
        </w:rPr>
      </w:pPr>
      <w:r w:rsidRPr="00E404B9">
        <w:rPr>
          <w:rFonts w:ascii="Times New Roman" w:eastAsia="Calibri" w:hAnsi="Times New Roman" w:cs="Times New Roman"/>
          <w:bCs/>
          <w:sz w:val="24"/>
          <w:szCs w:val="24"/>
        </w:rPr>
        <w:t>19.Birinci basamakta uygulanabilecek jinekolojik ve obstetrik tedavileri düzenler ve tedavisi ileri merkez gerektiren hastalıkları ayırt ederek uygun merkezlere yönlendirmesi gerektiğini bilir.</w:t>
      </w:r>
    </w:p>
    <w:p w:rsidR="00E404B9" w:rsidRPr="00E404B9" w:rsidRDefault="00E404B9" w:rsidP="00E404B9">
      <w:pPr>
        <w:spacing w:after="200" w:line="360" w:lineRule="auto"/>
        <w:jc w:val="both"/>
        <w:rPr>
          <w:rFonts w:ascii="Times New Roman" w:eastAsia="Calibri" w:hAnsi="Times New Roman" w:cs="Times New Roman"/>
          <w:sz w:val="24"/>
          <w:szCs w:val="24"/>
        </w:rPr>
      </w:pPr>
    </w:p>
    <w:p w:rsidR="00E404B9" w:rsidRPr="00E404B9" w:rsidRDefault="00E404B9" w:rsidP="00E404B9">
      <w:pPr>
        <w:tabs>
          <w:tab w:val="left" w:pos="360"/>
        </w:tabs>
        <w:spacing w:after="0" w:line="360" w:lineRule="auto"/>
        <w:jc w:val="both"/>
        <w:rPr>
          <w:rFonts w:ascii="Times New Roman" w:eastAsia="Calibri" w:hAnsi="Times New Roman" w:cs="Times New Roman"/>
          <w:b/>
          <w:bCs/>
          <w:i/>
          <w:color w:val="000000"/>
          <w:sz w:val="24"/>
          <w:szCs w:val="24"/>
          <w:lang w:eastAsia="tr-TR"/>
        </w:rPr>
      </w:pPr>
      <w:r w:rsidRPr="00E404B9">
        <w:rPr>
          <w:rFonts w:ascii="Times New Roman" w:eastAsia="Calibri" w:hAnsi="Times New Roman" w:cs="Times New Roman"/>
          <w:b/>
          <w:bCs/>
          <w:i/>
          <w:color w:val="000000"/>
          <w:sz w:val="24"/>
          <w:szCs w:val="24"/>
          <w:lang w:eastAsia="tr-TR"/>
        </w:rPr>
        <w:t>RADYOLOJİ STAJI</w:t>
      </w:r>
    </w:p>
    <w:p w:rsidR="00E404B9" w:rsidRPr="00E404B9" w:rsidRDefault="00E404B9" w:rsidP="00E404B9">
      <w:pPr>
        <w:spacing w:line="360" w:lineRule="auto"/>
        <w:jc w:val="both"/>
        <w:rPr>
          <w:rFonts w:ascii="Times New Roman" w:eastAsia="Calibri" w:hAnsi="Times New Roman" w:cs="Times New Roman"/>
          <w:b/>
          <w:bCs/>
          <w:color w:val="000000"/>
          <w:sz w:val="24"/>
          <w:szCs w:val="24"/>
          <w:lang w:eastAsia="tr-TR"/>
        </w:rPr>
      </w:pPr>
      <w:r w:rsidRPr="00E404B9">
        <w:rPr>
          <w:rFonts w:ascii="Times New Roman" w:eastAsia="Calibri" w:hAnsi="Times New Roman" w:cs="Times New Roman"/>
          <w:b/>
          <w:bCs/>
          <w:color w:val="000000"/>
          <w:sz w:val="24"/>
          <w:szCs w:val="24"/>
          <w:lang w:eastAsia="tr-TR"/>
        </w:rPr>
        <w:t>Amaç:</w:t>
      </w:r>
    </w:p>
    <w:p w:rsidR="00E404B9" w:rsidRPr="00E404B9" w:rsidRDefault="00E404B9" w:rsidP="00E404B9">
      <w:pPr>
        <w:spacing w:line="360" w:lineRule="auto"/>
        <w:jc w:val="both"/>
        <w:rPr>
          <w:rFonts w:ascii="Times New Roman" w:eastAsia="Calibri" w:hAnsi="Times New Roman" w:cs="Times New Roman"/>
          <w:b/>
          <w:bCs/>
          <w:color w:val="000000"/>
          <w:sz w:val="24"/>
          <w:szCs w:val="24"/>
          <w:lang w:eastAsia="tr-TR"/>
        </w:rPr>
      </w:pPr>
      <w:r w:rsidRPr="00E404B9">
        <w:rPr>
          <w:rFonts w:ascii="Times New Roman" w:eastAsia="Times New Roman" w:hAnsi="Times New Roman" w:cs="Times New Roman"/>
          <w:color w:val="000000"/>
          <w:sz w:val="24"/>
          <w:szCs w:val="24"/>
          <w:lang w:eastAsia="tr-TR"/>
        </w:rPr>
        <w:t xml:space="preserve"> Radyoloji stajı sonunda 4.sınıf öğrencilerinin; tanısal görüntüleme sürecini nasıl gerçekleştirildiğini ve radyolojik görüntüleme tekniklerinin özelliklerini öğrenmeleri,  radyasyon bilincine sahip olmaları, radyolojik tetkik tercihinde algoritmik yaklaşımı </w:t>
      </w:r>
      <w:proofErr w:type="gramStart"/>
      <w:r w:rsidRPr="00E404B9">
        <w:rPr>
          <w:rFonts w:ascii="Times New Roman" w:eastAsia="Times New Roman" w:hAnsi="Times New Roman" w:cs="Times New Roman"/>
          <w:color w:val="000000"/>
          <w:sz w:val="24"/>
          <w:szCs w:val="24"/>
          <w:lang w:eastAsia="tr-TR"/>
        </w:rPr>
        <w:t>öğrenmeleri  hedeflenmektedir</w:t>
      </w:r>
      <w:proofErr w:type="gramEnd"/>
      <w:r w:rsidRPr="00E404B9">
        <w:rPr>
          <w:rFonts w:ascii="Times New Roman" w:eastAsia="Times New Roman" w:hAnsi="Times New Roman" w:cs="Times New Roman"/>
          <w:color w:val="000000"/>
          <w:sz w:val="24"/>
          <w:szCs w:val="24"/>
          <w:lang w:eastAsia="tr-TR"/>
        </w:rPr>
        <w:t>.</w:t>
      </w:r>
    </w:p>
    <w:p w:rsidR="00E404B9" w:rsidRPr="00E404B9" w:rsidRDefault="00E404B9" w:rsidP="00E404B9">
      <w:pPr>
        <w:widowControl w:val="0"/>
        <w:spacing w:after="0" w:line="360" w:lineRule="auto"/>
        <w:ind w:right="15"/>
        <w:contextualSpacing/>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spacing w:after="200"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Radyoloji stajı sonunda tıp fakültesi dönem 4 stajyer öğrencileri; </w:t>
      </w:r>
    </w:p>
    <w:p w:rsidR="00E404B9" w:rsidRPr="00E404B9" w:rsidRDefault="00E404B9" w:rsidP="00E404B9">
      <w:pPr>
        <w:spacing w:before="100" w:beforeAutospacing="1" w:after="100" w:afterAutospacing="1" w:line="360" w:lineRule="auto"/>
        <w:jc w:val="both"/>
        <w:rPr>
          <w:rFonts w:ascii="Times New Roman" w:eastAsia="Times New Roman" w:hAnsi="Times New Roman" w:cs="Times New Roman"/>
          <w:color w:val="000000"/>
          <w:sz w:val="24"/>
          <w:szCs w:val="24"/>
          <w:lang w:eastAsia="tr-TR"/>
        </w:rPr>
      </w:pPr>
      <w:r w:rsidRPr="00E404B9">
        <w:rPr>
          <w:rFonts w:ascii="Times New Roman" w:eastAsia="Times New Roman" w:hAnsi="Times New Roman" w:cs="Times New Roman"/>
          <w:color w:val="000000"/>
          <w:sz w:val="24"/>
          <w:szCs w:val="24"/>
          <w:lang w:eastAsia="tr-TR"/>
        </w:rPr>
        <w:t xml:space="preserve">1.Görüntüleme yöntemlerinin temel özelliklerini belirtebilmeleri, </w:t>
      </w:r>
    </w:p>
    <w:p w:rsidR="00E404B9" w:rsidRPr="00E404B9" w:rsidRDefault="00E404B9" w:rsidP="00E404B9">
      <w:pPr>
        <w:spacing w:before="100" w:beforeAutospacing="1" w:after="100" w:afterAutospacing="1" w:line="360" w:lineRule="auto"/>
        <w:jc w:val="both"/>
        <w:rPr>
          <w:rFonts w:ascii="Times New Roman" w:eastAsia="Times New Roman" w:hAnsi="Times New Roman" w:cs="Times New Roman"/>
          <w:color w:val="000000"/>
          <w:sz w:val="24"/>
          <w:szCs w:val="24"/>
          <w:lang w:eastAsia="tr-TR"/>
        </w:rPr>
      </w:pPr>
      <w:r w:rsidRPr="00E404B9">
        <w:rPr>
          <w:rFonts w:ascii="Times New Roman" w:eastAsia="Times New Roman" w:hAnsi="Times New Roman" w:cs="Times New Roman"/>
          <w:color w:val="000000"/>
          <w:sz w:val="24"/>
          <w:szCs w:val="24"/>
          <w:lang w:eastAsia="tr-TR"/>
        </w:rPr>
        <w:t>2.Radyolojik cihazların temel teknik özelliklerini, avantaj, dezavantaj ve yan etkilerini sayabilmeleri.</w:t>
      </w:r>
    </w:p>
    <w:p w:rsidR="00E404B9" w:rsidRPr="00E404B9" w:rsidRDefault="00E404B9" w:rsidP="00E404B9">
      <w:pPr>
        <w:spacing w:before="100" w:beforeAutospacing="1" w:after="100" w:afterAutospacing="1" w:line="360" w:lineRule="auto"/>
        <w:jc w:val="both"/>
        <w:rPr>
          <w:rFonts w:ascii="Times New Roman" w:eastAsia="Times New Roman" w:hAnsi="Times New Roman" w:cs="Times New Roman"/>
          <w:color w:val="000000"/>
          <w:sz w:val="24"/>
          <w:szCs w:val="24"/>
          <w:lang w:eastAsia="tr-TR"/>
        </w:rPr>
      </w:pPr>
      <w:r w:rsidRPr="00E404B9">
        <w:rPr>
          <w:rFonts w:ascii="Times New Roman" w:eastAsia="Times New Roman" w:hAnsi="Times New Roman" w:cs="Times New Roman"/>
          <w:color w:val="000000"/>
          <w:sz w:val="24"/>
          <w:szCs w:val="24"/>
          <w:lang w:eastAsia="tr-TR"/>
        </w:rPr>
        <w:t>3.Radyasyon içeren tetkikler konusunda bilgi sahibi olmaları,</w:t>
      </w:r>
    </w:p>
    <w:p w:rsidR="00E404B9" w:rsidRPr="00E404B9" w:rsidRDefault="00E404B9" w:rsidP="00E404B9">
      <w:pPr>
        <w:spacing w:before="100" w:beforeAutospacing="1" w:after="100" w:afterAutospacing="1" w:line="360" w:lineRule="auto"/>
        <w:jc w:val="both"/>
        <w:rPr>
          <w:rFonts w:ascii="Times New Roman" w:eastAsia="Times New Roman" w:hAnsi="Times New Roman" w:cs="Times New Roman"/>
          <w:color w:val="000000"/>
          <w:sz w:val="24"/>
          <w:szCs w:val="24"/>
          <w:lang w:eastAsia="tr-TR"/>
        </w:rPr>
      </w:pPr>
      <w:r w:rsidRPr="00E404B9">
        <w:rPr>
          <w:rFonts w:ascii="Times New Roman" w:eastAsia="Times New Roman" w:hAnsi="Times New Roman" w:cs="Times New Roman"/>
          <w:color w:val="000000"/>
          <w:sz w:val="24"/>
          <w:szCs w:val="24"/>
          <w:lang w:eastAsia="tr-TR"/>
        </w:rPr>
        <w:t xml:space="preserve">4.Radyolojik terminoloji ve </w:t>
      </w:r>
      <w:proofErr w:type="gramStart"/>
      <w:r w:rsidRPr="00E404B9">
        <w:rPr>
          <w:rFonts w:ascii="Times New Roman" w:eastAsia="Times New Roman" w:hAnsi="Times New Roman" w:cs="Times New Roman"/>
          <w:color w:val="000000"/>
          <w:sz w:val="24"/>
          <w:szCs w:val="24"/>
          <w:lang w:eastAsia="tr-TR"/>
        </w:rPr>
        <w:t>kontrast</w:t>
      </w:r>
      <w:proofErr w:type="gramEnd"/>
      <w:r w:rsidRPr="00E404B9">
        <w:rPr>
          <w:rFonts w:ascii="Times New Roman" w:eastAsia="Times New Roman" w:hAnsi="Times New Roman" w:cs="Times New Roman"/>
          <w:color w:val="000000"/>
          <w:sz w:val="24"/>
          <w:szCs w:val="24"/>
          <w:lang w:eastAsia="tr-TR"/>
        </w:rPr>
        <w:t xml:space="preserve"> madde tercihine hakim olmaları,</w:t>
      </w:r>
    </w:p>
    <w:p w:rsidR="00E404B9" w:rsidRPr="00E404B9" w:rsidRDefault="00E404B9" w:rsidP="00E404B9">
      <w:pPr>
        <w:spacing w:before="100" w:beforeAutospacing="1" w:after="100" w:afterAutospacing="1" w:line="360" w:lineRule="auto"/>
        <w:jc w:val="both"/>
        <w:rPr>
          <w:rFonts w:ascii="Times New Roman" w:eastAsia="Times New Roman" w:hAnsi="Times New Roman" w:cs="Times New Roman"/>
          <w:color w:val="000000"/>
          <w:sz w:val="24"/>
          <w:szCs w:val="24"/>
          <w:lang w:eastAsia="tr-TR"/>
        </w:rPr>
      </w:pPr>
      <w:r w:rsidRPr="00E404B9">
        <w:rPr>
          <w:rFonts w:ascii="Times New Roman" w:eastAsia="Times New Roman" w:hAnsi="Times New Roman" w:cs="Times New Roman"/>
          <w:color w:val="000000"/>
          <w:sz w:val="24"/>
          <w:szCs w:val="24"/>
          <w:lang w:eastAsia="tr-TR"/>
        </w:rPr>
        <w:t>5.Radyolojik tetkiğin hangi sisteme ait olduğunu ayırt edebilmeleri,</w:t>
      </w:r>
    </w:p>
    <w:p w:rsidR="00E404B9" w:rsidRPr="00E404B9" w:rsidRDefault="00E404B9" w:rsidP="00E404B9">
      <w:pPr>
        <w:spacing w:before="100" w:beforeAutospacing="1" w:after="100" w:afterAutospacing="1" w:line="360" w:lineRule="auto"/>
        <w:jc w:val="both"/>
        <w:rPr>
          <w:rFonts w:ascii="Times New Roman" w:eastAsia="Times New Roman" w:hAnsi="Times New Roman" w:cs="Times New Roman"/>
          <w:color w:val="000000"/>
          <w:sz w:val="24"/>
          <w:szCs w:val="24"/>
          <w:lang w:eastAsia="tr-TR"/>
        </w:rPr>
      </w:pPr>
      <w:r w:rsidRPr="00E404B9">
        <w:rPr>
          <w:rFonts w:ascii="Times New Roman" w:eastAsia="Times New Roman" w:hAnsi="Times New Roman" w:cs="Times New Roman"/>
          <w:color w:val="000000"/>
          <w:sz w:val="24"/>
          <w:szCs w:val="24"/>
          <w:lang w:eastAsia="tr-TR"/>
        </w:rPr>
        <w:t xml:space="preserve">6.Normal radyolojik anatomiye genel hatlarıyla </w:t>
      </w:r>
      <w:proofErr w:type="gramStart"/>
      <w:r w:rsidRPr="00E404B9">
        <w:rPr>
          <w:rFonts w:ascii="Times New Roman" w:eastAsia="Times New Roman" w:hAnsi="Times New Roman" w:cs="Times New Roman"/>
          <w:color w:val="000000"/>
          <w:sz w:val="24"/>
          <w:szCs w:val="24"/>
          <w:lang w:eastAsia="tr-TR"/>
        </w:rPr>
        <w:t>hakim</w:t>
      </w:r>
      <w:proofErr w:type="gramEnd"/>
      <w:r w:rsidRPr="00E404B9">
        <w:rPr>
          <w:rFonts w:ascii="Times New Roman" w:eastAsia="Times New Roman" w:hAnsi="Times New Roman" w:cs="Times New Roman"/>
          <w:color w:val="000000"/>
          <w:sz w:val="24"/>
          <w:szCs w:val="24"/>
          <w:lang w:eastAsia="tr-TR"/>
        </w:rPr>
        <w:t xml:space="preserve"> olmaları, </w:t>
      </w:r>
    </w:p>
    <w:p w:rsidR="00E404B9" w:rsidRPr="00E404B9" w:rsidRDefault="00E404B9" w:rsidP="00E404B9">
      <w:pPr>
        <w:spacing w:before="100" w:beforeAutospacing="1" w:after="100" w:afterAutospacing="1" w:line="360" w:lineRule="auto"/>
        <w:jc w:val="both"/>
        <w:rPr>
          <w:rFonts w:ascii="Times New Roman" w:eastAsia="Times New Roman" w:hAnsi="Times New Roman" w:cs="Times New Roman"/>
          <w:color w:val="000000"/>
          <w:sz w:val="24"/>
          <w:szCs w:val="24"/>
          <w:lang w:eastAsia="tr-TR"/>
        </w:rPr>
      </w:pPr>
      <w:r w:rsidRPr="00E404B9">
        <w:rPr>
          <w:rFonts w:ascii="Times New Roman" w:eastAsia="Times New Roman" w:hAnsi="Times New Roman" w:cs="Times New Roman"/>
          <w:color w:val="000000"/>
          <w:sz w:val="24"/>
          <w:szCs w:val="24"/>
          <w:lang w:eastAsia="tr-TR"/>
        </w:rPr>
        <w:lastRenderedPageBreak/>
        <w:t xml:space="preserve">7.Temel hastalık </w:t>
      </w:r>
      <w:proofErr w:type="gramStart"/>
      <w:r w:rsidRPr="00E404B9">
        <w:rPr>
          <w:rFonts w:ascii="Times New Roman" w:eastAsia="Times New Roman" w:hAnsi="Times New Roman" w:cs="Times New Roman"/>
          <w:color w:val="000000"/>
          <w:sz w:val="24"/>
          <w:szCs w:val="24"/>
          <w:lang w:eastAsia="tr-TR"/>
        </w:rPr>
        <w:t>gruplarına  özel</w:t>
      </w:r>
      <w:proofErr w:type="gramEnd"/>
      <w:r w:rsidRPr="00E404B9">
        <w:rPr>
          <w:rFonts w:ascii="Times New Roman" w:eastAsia="Times New Roman" w:hAnsi="Times New Roman" w:cs="Times New Roman"/>
          <w:color w:val="000000"/>
          <w:sz w:val="24"/>
          <w:szCs w:val="24"/>
          <w:lang w:eastAsia="tr-TR"/>
        </w:rPr>
        <w:t xml:space="preserve"> tanısal radyolojik  algoritmaları sayabilmeleri,</w:t>
      </w:r>
    </w:p>
    <w:p w:rsidR="00E404B9" w:rsidRPr="00E404B9" w:rsidRDefault="00E404B9" w:rsidP="00E404B9">
      <w:pPr>
        <w:spacing w:before="100" w:beforeAutospacing="1" w:after="100" w:afterAutospacing="1" w:line="360" w:lineRule="auto"/>
        <w:jc w:val="both"/>
        <w:rPr>
          <w:rFonts w:ascii="Times New Roman" w:eastAsia="Times New Roman" w:hAnsi="Times New Roman" w:cs="Times New Roman"/>
          <w:color w:val="000000"/>
          <w:sz w:val="24"/>
          <w:szCs w:val="24"/>
          <w:lang w:eastAsia="tr-TR"/>
        </w:rPr>
      </w:pPr>
      <w:r w:rsidRPr="00E404B9">
        <w:rPr>
          <w:rFonts w:ascii="Times New Roman" w:eastAsia="Times New Roman" w:hAnsi="Times New Roman" w:cs="Times New Roman"/>
          <w:color w:val="000000"/>
          <w:sz w:val="24"/>
          <w:szCs w:val="24"/>
          <w:lang w:eastAsia="tr-TR"/>
        </w:rPr>
        <w:t xml:space="preserve">8.Temel hastalık gruplarında izlenen radyolojik bulguları ayırt edebilmeleri, </w:t>
      </w:r>
    </w:p>
    <w:p w:rsidR="00E404B9" w:rsidRPr="00E404B9" w:rsidRDefault="00E404B9" w:rsidP="00E404B9">
      <w:pPr>
        <w:spacing w:before="100" w:beforeAutospacing="1" w:after="100" w:afterAutospacing="1" w:line="360" w:lineRule="auto"/>
        <w:jc w:val="both"/>
        <w:rPr>
          <w:rFonts w:ascii="Times New Roman" w:eastAsia="Times New Roman" w:hAnsi="Times New Roman" w:cs="Times New Roman"/>
          <w:color w:val="000000"/>
          <w:sz w:val="24"/>
          <w:szCs w:val="24"/>
          <w:lang w:eastAsia="tr-TR"/>
        </w:rPr>
      </w:pPr>
      <w:r w:rsidRPr="00E404B9">
        <w:rPr>
          <w:rFonts w:ascii="Times New Roman" w:eastAsia="Times New Roman" w:hAnsi="Times New Roman" w:cs="Times New Roman"/>
          <w:color w:val="000000"/>
          <w:sz w:val="24"/>
          <w:szCs w:val="24"/>
          <w:lang w:eastAsia="tr-TR"/>
        </w:rPr>
        <w:t>9.Girişimsel radyolojide yapılan tanı ve tedaviye yönelik işlemler konusunda bilgi sahibi olmaları hedeflenmektedir.</w:t>
      </w:r>
    </w:p>
    <w:p w:rsidR="00E404B9" w:rsidRPr="00E404B9" w:rsidRDefault="00E404B9" w:rsidP="00E404B9">
      <w:pPr>
        <w:tabs>
          <w:tab w:val="left" w:pos="360"/>
        </w:tabs>
        <w:spacing w:after="0" w:line="360" w:lineRule="auto"/>
        <w:jc w:val="both"/>
        <w:rPr>
          <w:rFonts w:ascii="Times New Roman" w:eastAsia="Calibri" w:hAnsi="Times New Roman" w:cs="Times New Roman"/>
          <w:b/>
          <w:bCs/>
          <w:i/>
          <w:color w:val="000000"/>
          <w:sz w:val="24"/>
          <w:szCs w:val="24"/>
          <w:lang w:eastAsia="tr-TR"/>
        </w:rPr>
      </w:pPr>
      <w:r w:rsidRPr="00E404B9">
        <w:rPr>
          <w:rFonts w:ascii="Times New Roman" w:eastAsia="Calibri" w:hAnsi="Times New Roman" w:cs="Times New Roman"/>
          <w:b/>
          <w:bCs/>
          <w:i/>
          <w:color w:val="000000"/>
          <w:sz w:val="24"/>
          <w:szCs w:val="24"/>
          <w:lang w:eastAsia="tr-TR"/>
        </w:rPr>
        <w:t>ÇOCUK SAĞLIĞI ve HASTALIKLARI</w:t>
      </w:r>
    </w:p>
    <w:p w:rsidR="00E404B9" w:rsidRPr="00E404B9" w:rsidRDefault="00E404B9" w:rsidP="00E404B9">
      <w:pPr>
        <w:tabs>
          <w:tab w:val="left" w:pos="360"/>
        </w:tabs>
        <w:spacing w:after="0" w:line="360" w:lineRule="auto"/>
        <w:jc w:val="both"/>
        <w:rPr>
          <w:rFonts w:ascii="Times New Roman" w:eastAsia="Calibri" w:hAnsi="Times New Roman" w:cs="Times New Roman"/>
          <w:b/>
          <w:bCs/>
          <w:color w:val="000000"/>
          <w:sz w:val="24"/>
          <w:szCs w:val="24"/>
          <w:lang w:eastAsia="tr-TR"/>
        </w:rPr>
      </w:pPr>
      <w:r w:rsidRPr="00E404B9">
        <w:rPr>
          <w:rFonts w:ascii="Times New Roman" w:eastAsia="Calibri" w:hAnsi="Times New Roman" w:cs="Times New Roman"/>
          <w:b/>
          <w:bCs/>
          <w:color w:val="000000"/>
          <w:sz w:val="24"/>
          <w:szCs w:val="24"/>
          <w:lang w:eastAsia="tr-TR"/>
        </w:rPr>
        <w:t>Amaç:</w:t>
      </w:r>
    </w:p>
    <w:p w:rsidR="00E404B9" w:rsidRPr="00E404B9" w:rsidRDefault="00E404B9" w:rsidP="00E404B9">
      <w:pPr>
        <w:tabs>
          <w:tab w:val="left" w:pos="360"/>
        </w:tabs>
        <w:spacing w:after="0" w:line="360" w:lineRule="auto"/>
        <w:jc w:val="both"/>
        <w:rPr>
          <w:rFonts w:ascii="Times New Roman" w:eastAsia="Times New Roman" w:hAnsi="Times New Roman" w:cs="Times New Roman"/>
          <w:color w:val="000000"/>
          <w:sz w:val="24"/>
          <w:szCs w:val="24"/>
          <w:lang w:eastAsia="tr-TR"/>
        </w:rPr>
      </w:pPr>
      <w:r w:rsidRPr="00E404B9">
        <w:rPr>
          <w:rFonts w:ascii="Times New Roman" w:eastAsia="Times New Roman" w:hAnsi="Times New Roman" w:cs="Times New Roman"/>
          <w:color w:val="000000"/>
          <w:sz w:val="24"/>
          <w:szCs w:val="24"/>
          <w:lang w:eastAsia="tr-TR"/>
        </w:rPr>
        <w:t>Çocuk sağlığı ve hastalıklar klinik dersinin sonunda dönem IV öğrencileri; çocuk hasta ve ailelerinden anamnez almayı, fizik muayene yapabilmeyi, hasta kayıtlarını tutabilmeyi, hasta bakım ve sunumunu yapabilmeyi, tıbbi materyal ve raporları değerlendirebilmeyi, hastaların teşhis ve tedavi yöntemlerini konuşup değerlendirmeyi, makale ve seminer hazırlayıp sunabilmeyi öğrenmiş olacaklardır.</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tabs>
          <w:tab w:val="left" w:pos="426"/>
        </w:tabs>
        <w:autoSpaceDE w:val="0"/>
        <w:autoSpaceDN w:val="0"/>
        <w:adjustRightInd w:val="0"/>
        <w:spacing w:after="0" w:line="360" w:lineRule="auto"/>
        <w:jc w:val="both"/>
        <w:rPr>
          <w:rFonts w:ascii="Times New Roman" w:eastAsia="Times New Roman" w:hAnsi="Times New Roman" w:cs="Times New Roman"/>
          <w:color w:val="000000"/>
          <w:sz w:val="24"/>
          <w:szCs w:val="24"/>
          <w:lang w:eastAsia="tr-TR"/>
        </w:rPr>
      </w:pPr>
      <w:r w:rsidRPr="00E404B9">
        <w:rPr>
          <w:rFonts w:ascii="Times New Roman" w:eastAsia="Times New Roman" w:hAnsi="Times New Roman" w:cs="Times New Roman"/>
          <w:color w:val="000000"/>
          <w:sz w:val="24"/>
          <w:szCs w:val="24"/>
          <w:lang w:eastAsia="tr-TR"/>
        </w:rPr>
        <w:t xml:space="preserve">Çocuk Sağlığı ve Hastalıkları </w:t>
      </w:r>
      <w:r w:rsidRPr="00E404B9">
        <w:rPr>
          <w:rFonts w:ascii="Times New Roman" w:eastAsia="Calibri" w:hAnsi="Times New Roman" w:cs="Times New Roman"/>
          <w:color w:val="000000"/>
          <w:sz w:val="24"/>
          <w:szCs w:val="24"/>
        </w:rPr>
        <w:t>klinik dersi</w:t>
      </w:r>
      <w:r w:rsidRPr="00E404B9">
        <w:rPr>
          <w:rFonts w:ascii="Times New Roman" w:eastAsia="Times New Roman" w:hAnsi="Times New Roman" w:cs="Times New Roman"/>
          <w:color w:val="000000"/>
          <w:sz w:val="24"/>
          <w:szCs w:val="24"/>
          <w:lang w:eastAsia="tr-TR"/>
        </w:rPr>
        <w:t xml:space="preserve"> kurulunu başarı ile tamamlayan öğrenciler;</w:t>
      </w:r>
    </w:p>
    <w:p w:rsidR="00E404B9" w:rsidRPr="00E404B9" w:rsidRDefault="00E404B9" w:rsidP="00E404B9">
      <w:pPr>
        <w:autoSpaceDE w:val="0"/>
        <w:autoSpaceDN w:val="0"/>
        <w:adjustRightInd w:val="0"/>
        <w:spacing w:after="0" w:line="360" w:lineRule="auto"/>
        <w:jc w:val="both"/>
        <w:rPr>
          <w:rFonts w:ascii="Times New Roman" w:eastAsia="Times New Roman" w:hAnsi="Times New Roman" w:cs="Times New Roman"/>
          <w:color w:val="000000"/>
          <w:sz w:val="24"/>
          <w:szCs w:val="24"/>
          <w:lang w:eastAsia="tr-TR"/>
        </w:rPr>
      </w:pPr>
    </w:p>
    <w:p w:rsidR="00E404B9" w:rsidRPr="00E404B9" w:rsidRDefault="00E404B9" w:rsidP="00E404B9">
      <w:pPr>
        <w:tabs>
          <w:tab w:val="left" w:pos="426"/>
        </w:tabs>
        <w:autoSpaceDE w:val="0"/>
        <w:autoSpaceDN w:val="0"/>
        <w:adjustRightInd w:val="0"/>
        <w:spacing w:after="0" w:line="360" w:lineRule="auto"/>
        <w:jc w:val="both"/>
        <w:rPr>
          <w:rFonts w:ascii="Times New Roman" w:eastAsia="Times New Roman" w:hAnsi="Times New Roman" w:cs="Times New Roman"/>
          <w:color w:val="000000"/>
          <w:sz w:val="24"/>
          <w:szCs w:val="24"/>
          <w:lang w:eastAsia="tr-TR"/>
        </w:rPr>
      </w:pPr>
      <w:r w:rsidRPr="00E404B9">
        <w:rPr>
          <w:rFonts w:ascii="Times New Roman" w:eastAsia="Times New Roman" w:hAnsi="Times New Roman" w:cs="Times New Roman"/>
          <w:color w:val="000000"/>
          <w:sz w:val="24"/>
          <w:szCs w:val="24"/>
          <w:lang w:eastAsia="tr-TR"/>
        </w:rPr>
        <w:t>1.Çocuk hastalardan ve ailelerinden anamnez alabilir ve pediatrik anamnez almak için ayrıntılı sorgulamayı öğrenir.</w:t>
      </w:r>
    </w:p>
    <w:p w:rsidR="00E404B9" w:rsidRPr="00E404B9" w:rsidRDefault="00E404B9" w:rsidP="00E404B9">
      <w:pPr>
        <w:tabs>
          <w:tab w:val="left" w:pos="426"/>
        </w:tabs>
        <w:spacing w:after="0" w:line="360" w:lineRule="auto"/>
        <w:jc w:val="both"/>
        <w:rPr>
          <w:rFonts w:ascii="Times New Roman" w:eastAsia="Times New Roman" w:hAnsi="Times New Roman" w:cs="Times New Roman"/>
          <w:color w:val="000000"/>
          <w:sz w:val="24"/>
          <w:szCs w:val="24"/>
          <w:lang w:eastAsia="tr-TR"/>
        </w:rPr>
      </w:pPr>
      <w:r w:rsidRPr="00E404B9">
        <w:rPr>
          <w:rFonts w:ascii="Times New Roman" w:eastAsia="Times New Roman" w:hAnsi="Times New Roman" w:cs="Times New Roman"/>
          <w:color w:val="000000"/>
          <w:sz w:val="24"/>
          <w:szCs w:val="24"/>
          <w:lang w:eastAsia="tr-TR"/>
        </w:rPr>
        <w:t>2.Hastanın tüm organ sistemlerini kapsayan tam bir fizik muayene yapar ve yaşla birlikte değişkenlik gösteren “normal” muayene bulgularını ayırır.</w:t>
      </w:r>
    </w:p>
    <w:p w:rsidR="00E404B9" w:rsidRPr="00E404B9" w:rsidRDefault="00E404B9" w:rsidP="00E404B9">
      <w:pPr>
        <w:tabs>
          <w:tab w:val="left" w:pos="426"/>
        </w:tabs>
        <w:autoSpaceDE w:val="0"/>
        <w:autoSpaceDN w:val="0"/>
        <w:adjustRightInd w:val="0"/>
        <w:spacing w:after="0" w:line="360" w:lineRule="auto"/>
        <w:jc w:val="both"/>
        <w:rPr>
          <w:rFonts w:ascii="Times New Roman" w:eastAsia="Times New Roman" w:hAnsi="Times New Roman" w:cs="Times New Roman"/>
          <w:color w:val="000000"/>
          <w:sz w:val="24"/>
          <w:szCs w:val="24"/>
          <w:lang w:eastAsia="tr-TR"/>
        </w:rPr>
      </w:pPr>
      <w:r w:rsidRPr="00E404B9">
        <w:rPr>
          <w:rFonts w:ascii="Times New Roman" w:eastAsia="Times New Roman" w:hAnsi="Times New Roman" w:cs="Times New Roman"/>
          <w:color w:val="000000"/>
          <w:sz w:val="24"/>
          <w:szCs w:val="24"/>
          <w:lang w:eastAsia="tr-TR"/>
        </w:rPr>
        <w:t xml:space="preserve">3.Hastayı sadece </w:t>
      </w:r>
      <w:proofErr w:type="gramStart"/>
      <w:r w:rsidRPr="00E404B9">
        <w:rPr>
          <w:rFonts w:ascii="Times New Roman" w:eastAsia="Times New Roman" w:hAnsi="Times New Roman" w:cs="Times New Roman"/>
          <w:color w:val="000000"/>
          <w:sz w:val="24"/>
          <w:szCs w:val="24"/>
          <w:lang w:eastAsia="tr-TR"/>
        </w:rPr>
        <w:t>şikayeti</w:t>
      </w:r>
      <w:proofErr w:type="gramEnd"/>
      <w:r w:rsidRPr="00E404B9">
        <w:rPr>
          <w:rFonts w:ascii="Times New Roman" w:eastAsia="Times New Roman" w:hAnsi="Times New Roman" w:cs="Times New Roman"/>
          <w:color w:val="000000"/>
          <w:sz w:val="24"/>
          <w:szCs w:val="24"/>
          <w:lang w:eastAsia="tr-TR"/>
        </w:rPr>
        <w:t xml:space="preserve"> olan sistemi ile değil, bir bütün olarak değerlendirir.</w:t>
      </w:r>
    </w:p>
    <w:p w:rsidR="00E404B9" w:rsidRPr="00E404B9" w:rsidRDefault="00E404B9" w:rsidP="00E404B9">
      <w:pPr>
        <w:tabs>
          <w:tab w:val="left" w:pos="426"/>
        </w:tabs>
        <w:autoSpaceDE w:val="0"/>
        <w:autoSpaceDN w:val="0"/>
        <w:adjustRightInd w:val="0"/>
        <w:spacing w:after="0" w:line="360" w:lineRule="auto"/>
        <w:jc w:val="both"/>
        <w:rPr>
          <w:rFonts w:ascii="Times New Roman" w:eastAsia="Times New Roman" w:hAnsi="Times New Roman" w:cs="Times New Roman"/>
          <w:color w:val="000000"/>
          <w:sz w:val="24"/>
          <w:szCs w:val="24"/>
          <w:lang w:eastAsia="tr-TR"/>
        </w:rPr>
      </w:pPr>
      <w:r w:rsidRPr="00E404B9">
        <w:rPr>
          <w:rFonts w:ascii="Times New Roman" w:eastAsia="Times New Roman" w:hAnsi="Times New Roman" w:cs="Times New Roman"/>
          <w:color w:val="000000"/>
          <w:sz w:val="24"/>
          <w:szCs w:val="24"/>
          <w:lang w:eastAsia="tr-TR"/>
        </w:rPr>
        <w:t>4.Yenidoğan muayenesinin temel ilkelerini öğrenir ve “fizyolojik” ile “patolojik” ayrımını yapar.</w:t>
      </w:r>
    </w:p>
    <w:p w:rsidR="00E404B9" w:rsidRPr="00E404B9" w:rsidRDefault="00E404B9" w:rsidP="00E404B9">
      <w:pPr>
        <w:tabs>
          <w:tab w:val="left" w:pos="426"/>
        </w:tabs>
        <w:spacing w:after="0" w:line="360" w:lineRule="auto"/>
        <w:jc w:val="both"/>
        <w:rPr>
          <w:rFonts w:ascii="Times New Roman" w:eastAsia="Times New Roman" w:hAnsi="Times New Roman" w:cs="Times New Roman"/>
          <w:color w:val="000000"/>
          <w:sz w:val="24"/>
          <w:szCs w:val="24"/>
          <w:lang w:eastAsia="tr-TR"/>
        </w:rPr>
      </w:pPr>
      <w:r w:rsidRPr="00E404B9">
        <w:rPr>
          <w:rFonts w:ascii="Times New Roman" w:eastAsia="Times New Roman" w:hAnsi="Times New Roman" w:cs="Times New Roman"/>
          <w:color w:val="000000"/>
          <w:sz w:val="24"/>
          <w:szCs w:val="24"/>
          <w:lang w:eastAsia="tr-TR"/>
        </w:rPr>
        <w:t>5.Genel tıp pratiğinde sık karşılaşacağı hastalıkları tanır.</w:t>
      </w:r>
    </w:p>
    <w:p w:rsidR="00E404B9" w:rsidRPr="00E404B9" w:rsidRDefault="00E404B9" w:rsidP="00E404B9">
      <w:pPr>
        <w:tabs>
          <w:tab w:val="left" w:pos="426"/>
        </w:tabs>
        <w:spacing w:after="0" w:line="360" w:lineRule="auto"/>
        <w:jc w:val="both"/>
        <w:rPr>
          <w:rFonts w:ascii="Times New Roman" w:eastAsia="Times New Roman" w:hAnsi="Times New Roman" w:cs="Times New Roman"/>
          <w:color w:val="000000"/>
          <w:sz w:val="24"/>
          <w:szCs w:val="24"/>
          <w:lang w:eastAsia="tr-TR"/>
        </w:rPr>
      </w:pPr>
      <w:r w:rsidRPr="00E404B9">
        <w:rPr>
          <w:rFonts w:ascii="Times New Roman" w:eastAsia="Times New Roman" w:hAnsi="Times New Roman" w:cs="Times New Roman"/>
          <w:color w:val="000000"/>
          <w:sz w:val="24"/>
          <w:szCs w:val="24"/>
          <w:lang w:eastAsia="tr-TR"/>
        </w:rPr>
        <w:t>6.Hastalıkların önlenmesi için koruyucu hizmetlerin önemini ve sağlıklı çocuk izlemini öğrenir.</w:t>
      </w:r>
    </w:p>
    <w:p w:rsidR="00E404B9" w:rsidRPr="00E404B9" w:rsidRDefault="00E404B9" w:rsidP="00E404B9">
      <w:pPr>
        <w:tabs>
          <w:tab w:val="left" w:pos="426"/>
        </w:tabs>
        <w:spacing w:after="0" w:line="360" w:lineRule="auto"/>
        <w:jc w:val="both"/>
        <w:rPr>
          <w:rFonts w:ascii="Times New Roman" w:eastAsia="Times New Roman" w:hAnsi="Times New Roman" w:cs="Times New Roman"/>
          <w:color w:val="000000"/>
          <w:sz w:val="24"/>
          <w:szCs w:val="24"/>
          <w:lang w:eastAsia="tr-TR"/>
        </w:rPr>
      </w:pPr>
      <w:r w:rsidRPr="00E404B9">
        <w:rPr>
          <w:rFonts w:ascii="Times New Roman" w:eastAsia="Times New Roman" w:hAnsi="Times New Roman" w:cs="Times New Roman"/>
          <w:color w:val="000000"/>
          <w:sz w:val="24"/>
          <w:szCs w:val="24"/>
          <w:lang w:eastAsia="tr-TR"/>
        </w:rPr>
        <w:t xml:space="preserve">7.Kronik sorunu olan hastaları izlemenin önemini öğrenir ve izleme deneyimi kazanır. </w:t>
      </w:r>
    </w:p>
    <w:p w:rsidR="00E404B9" w:rsidRPr="00E404B9" w:rsidRDefault="00E404B9" w:rsidP="00E404B9">
      <w:pPr>
        <w:tabs>
          <w:tab w:val="left" w:pos="426"/>
        </w:tabs>
        <w:autoSpaceDE w:val="0"/>
        <w:autoSpaceDN w:val="0"/>
        <w:adjustRightInd w:val="0"/>
        <w:spacing w:after="0" w:line="360" w:lineRule="auto"/>
        <w:jc w:val="both"/>
        <w:rPr>
          <w:rFonts w:ascii="Times New Roman" w:eastAsia="Times New Roman" w:hAnsi="Times New Roman" w:cs="Times New Roman"/>
          <w:color w:val="000000"/>
          <w:sz w:val="24"/>
          <w:szCs w:val="24"/>
          <w:lang w:eastAsia="tr-TR"/>
        </w:rPr>
      </w:pPr>
      <w:r w:rsidRPr="00E404B9">
        <w:rPr>
          <w:rFonts w:ascii="Times New Roman" w:eastAsia="Times New Roman" w:hAnsi="Times New Roman" w:cs="Times New Roman"/>
          <w:color w:val="000000"/>
          <w:sz w:val="24"/>
          <w:szCs w:val="24"/>
          <w:lang w:eastAsia="tr-TR"/>
        </w:rPr>
        <w:t>8.Çocuk beslenmesi ve aşılanması konusunda danışmanlık verebilir.</w:t>
      </w:r>
    </w:p>
    <w:p w:rsidR="00E404B9" w:rsidRPr="00E404B9" w:rsidRDefault="00E404B9" w:rsidP="00E404B9">
      <w:pPr>
        <w:tabs>
          <w:tab w:val="left" w:pos="426"/>
        </w:tabs>
        <w:spacing w:after="0" w:line="360" w:lineRule="auto"/>
        <w:jc w:val="both"/>
        <w:rPr>
          <w:rFonts w:ascii="Times New Roman" w:eastAsia="Times New Roman" w:hAnsi="Times New Roman" w:cs="Times New Roman"/>
          <w:color w:val="000000"/>
          <w:sz w:val="24"/>
          <w:szCs w:val="24"/>
          <w:lang w:eastAsia="tr-TR"/>
        </w:rPr>
      </w:pPr>
      <w:r w:rsidRPr="00E404B9">
        <w:rPr>
          <w:rFonts w:ascii="Times New Roman" w:eastAsia="Times New Roman" w:hAnsi="Times New Roman" w:cs="Times New Roman"/>
          <w:color w:val="000000"/>
          <w:sz w:val="24"/>
          <w:szCs w:val="24"/>
          <w:lang w:eastAsia="tr-TR"/>
        </w:rPr>
        <w:t>9.Sık görülen çocuk sağlığı sorunlarını bilmesi ve önlenmesi için gerekli girişimleri yaparak deneyim kazanmalarını sağlanır.</w:t>
      </w:r>
    </w:p>
    <w:p w:rsidR="00E404B9" w:rsidRPr="00E404B9" w:rsidRDefault="00E404B9" w:rsidP="00E404B9">
      <w:pPr>
        <w:tabs>
          <w:tab w:val="left" w:pos="426"/>
        </w:tabs>
        <w:spacing w:after="0" w:line="360" w:lineRule="auto"/>
        <w:jc w:val="both"/>
        <w:rPr>
          <w:rFonts w:ascii="Times New Roman" w:eastAsia="Times New Roman" w:hAnsi="Times New Roman" w:cs="Times New Roman"/>
          <w:color w:val="000000"/>
          <w:sz w:val="24"/>
          <w:szCs w:val="24"/>
          <w:lang w:eastAsia="tr-TR"/>
        </w:rPr>
      </w:pPr>
      <w:r w:rsidRPr="00E404B9">
        <w:rPr>
          <w:rFonts w:ascii="Times New Roman" w:eastAsia="Times New Roman" w:hAnsi="Times New Roman" w:cs="Times New Roman"/>
          <w:color w:val="000000"/>
          <w:sz w:val="24"/>
          <w:szCs w:val="24"/>
          <w:lang w:eastAsia="tr-TR"/>
        </w:rPr>
        <w:t>10.Sık görülen, yaşamı tehdit eden veya tedavi edilebilir hastalıklarda öykü, muayene ve basit laboratuar tetkiklerini kullanarak pratisyen hekim düzeyinde uygun tedavi ve koruma yaklaşımı yapar.</w:t>
      </w:r>
    </w:p>
    <w:p w:rsidR="00E404B9" w:rsidRPr="00E404B9" w:rsidRDefault="00E404B9" w:rsidP="00E404B9">
      <w:pPr>
        <w:tabs>
          <w:tab w:val="left" w:pos="426"/>
        </w:tabs>
        <w:spacing w:after="0" w:line="360" w:lineRule="auto"/>
        <w:jc w:val="both"/>
        <w:rPr>
          <w:rFonts w:ascii="Times New Roman" w:eastAsia="Times New Roman" w:hAnsi="Times New Roman" w:cs="Times New Roman"/>
          <w:color w:val="000000"/>
          <w:sz w:val="24"/>
          <w:szCs w:val="24"/>
          <w:lang w:eastAsia="tr-TR"/>
        </w:rPr>
      </w:pPr>
      <w:r w:rsidRPr="00E404B9">
        <w:rPr>
          <w:rFonts w:ascii="Times New Roman" w:eastAsia="Times New Roman" w:hAnsi="Times New Roman" w:cs="Times New Roman"/>
          <w:color w:val="000000"/>
          <w:sz w:val="24"/>
          <w:szCs w:val="24"/>
          <w:lang w:eastAsia="tr-TR"/>
        </w:rPr>
        <w:t>11.Sıvı elektrolit dengesi ve bu konuyla ilişkili klinik sorunları çözmeyi öğrenir.</w:t>
      </w:r>
    </w:p>
    <w:p w:rsidR="00E404B9" w:rsidRPr="00E404B9" w:rsidRDefault="00E404B9" w:rsidP="00E404B9">
      <w:pPr>
        <w:tabs>
          <w:tab w:val="left" w:pos="426"/>
        </w:tabs>
        <w:spacing w:after="0" w:line="360" w:lineRule="auto"/>
        <w:jc w:val="both"/>
        <w:rPr>
          <w:rFonts w:ascii="Times New Roman" w:eastAsia="Times New Roman" w:hAnsi="Times New Roman" w:cs="Times New Roman"/>
          <w:color w:val="000000"/>
          <w:sz w:val="24"/>
          <w:szCs w:val="24"/>
          <w:lang w:eastAsia="tr-TR"/>
        </w:rPr>
      </w:pPr>
      <w:r w:rsidRPr="00E404B9">
        <w:rPr>
          <w:rFonts w:ascii="Times New Roman" w:eastAsia="Times New Roman" w:hAnsi="Times New Roman" w:cs="Times New Roman"/>
          <w:color w:val="000000"/>
          <w:sz w:val="24"/>
          <w:szCs w:val="24"/>
          <w:lang w:eastAsia="tr-TR"/>
        </w:rPr>
        <w:lastRenderedPageBreak/>
        <w:t>12.Tam kan sayım sonuçlarını ve periferik kan yaymasını değerlendirebilir ve sonuçla ilgili yorumlar yapabilir.</w:t>
      </w:r>
    </w:p>
    <w:p w:rsidR="00E404B9" w:rsidRPr="00E404B9" w:rsidRDefault="00E404B9" w:rsidP="00E404B9">
      <w:pPr>
        <w:tabs>
          <w:tab w:val="left" w:pos="426"/>
        </w:tabs>
        <w:spacing w:after="0" w:line="360" w:lineRule="auto"/>
        <w:jc w:val="both"/>
        <w:rPr>
          <w:rFonts w:ascii="Times New Roman" w:eastAsia="Times New Roman" w:hAnsi="Times New Roman" w:cs="Times New Roman"/>
          <w:color w:val="000000"/>
          <w:sz w:val="24"/>
          <w:szCs w:val="24"/>
          <w:lang w:eastAsia="tr-TR"/>
        </w:rPr>
      </w:pPr>
      <w:r w:rsidRPr="00E404B9">
        <w:rPr>
          <w:rFonts w:ascii="Times New Roman" w:eastAsia="Times New Roman" w:hAnsi="Times New Roman" w:cs="Times New Roman"/>
          <w:color w:val="000000"/>
          <w:sz w:val="24"/>
          <w:szCs w:val="24"/>
          <w:lang w:eastAsia="tr-TR"/>
        </w:rPr>
        <w:t>13.İdrar tetkiki yapabilir ve sonuçlarını yorumlayabilir.</w:t>
      </w:r>
    </w:p>
    <w:p w:rsidR="00E404B9" w:rsidRPr="00E404B9" w:rsidRDefault="00E404B9" w:rsidP="00E404B9">
      <w:pPr>
        <w:tabs>
          <w:tab w:val="left" w:pos="426"/>
        </w:tabs>
        <w:spacing w:after="0" w:line="360" w:lineRule="auto"/>
        <w:jc w:val="both"/>
        <w:rPr>
          <w:rFonts w:ascii="Times New Roman" w:eastAsia="Times New Roman" w:hAnsi="Times New Roman" w:cs="Times New Roman"/>
          <w:color w:val="000000"/>
          <w:sz w:val="24"/>
          <w:szCs w:val="24"/>
          <w:lang w:eastAsia="tr-TR"/>
        </w:rPr>
      </w:pPr>
      <w:r w:rsidRPr="00E404B9">
        <w:rPr>
          <w:rFonts w:ascii="Times New Roman" w:eastAsia="Times New Roman" w:hAnsi="Times New Roman" w:cs="Times New Roman"/>
          <w:color w:val="000000"/>
          <w:sz w:val="24"/>
          <w:szCs w:val="24"/>
          <w:lang w:eastAsia="tr-TR"/>
        </w:rPr>
        <w:t>14.Kan gazı analizini yorumlayabilir, asit-</w:t>
      </w:r>
      <w:proofErr w:type="gramStart"/>
      <w:r w:rsidRPr="00E404B9">
        <w:rPr>
          <w:rFonts w:ascii="Times New Roman" w:eastAsia="Times New Roman" w:hAnsi="Times New Roman" w:cs="Times New Roman"/>
          <w:color w:val="000000"/>
          <w:sz w:val="24"/>
          <w:szCs w:val="24"/>
          <w:lang w:eastAsia="tr-TR"/>
        </w:rPr>
        <w:t>baz</w:t>
      </w:r>
      <w:proofErr w:type="gramEnd"/>
      <w:r w:rsidRPr="00E404B9">
        <w:rPr>
          <w:rFonts w:ascii="Times New Roman" w:eastAsia="Times New Roman" w:hAnsi="Times New Roman" w:cs="Times New Roman"/>
          <w:color w:val="000000"/>
          <w:sz w:val="24"/>
          <w:szCs w:val="24"/>
          <w:lang w:eastAsia="tr-TR"/>
        </w:rPr>
        <w:t xml:space="preserve"> ve sıvı-elektrolit bozukluklarını tanıyabilir.</w:t>
      </w:r>
    </w:p>
    <w:p w:rsidR="00E404B9" w:rsidRPr="00E404B9" w:rsidRDefault="00E404B9" w:rsidP="00E404B9">
      <w:pPr>
        <w:tabs>
          <w:tab w:val="left" w:pos="426"/>
        </w:tabs>
        <w:spacing w:after="0" w:line="360" w:lineRule="auto"/>
        <w:jc w:val="both"/>
        <w:rPr>
          <w:rFonts w:ascii="Times New Roman" w:eastAsia="Times New Roman" w:hAnsi="Times New Roman" w:cs="Times New Roman"/>
          <w:color w:val="000000"/>
          <w:sz w:val="24"/>
          <w:szCs w:val="24"/>
          <w:lang w:eastAsia="tr-TR"/>
        </w:rPr>
      </w:pPr>
      <w:r w:rsidRPr="00E404B9">
        <w:rPr>
          <w:rFonts w:ascii="Times New Roman" w:eastAsia="Times New Roman" w:hAnsi="Times New Roman" w:cs="Times New Roman"/>
          <w:color w:val="000000"/>
          <w:sz w:val="24"/>
          <w:szCs w:val="24"/>
          <w:lang w:eastAsia="tr-TR"/>
        </w:rPr>
        <w:t xml:space="preserve">16.Şokun fizyopatolojisini ve yapılacak resusitasyonu bilir. </w:t>
      </w:r>
    </w:p>
    <w:p w:rsidR="00E404B9" w:rsidRPr="00E404B9" w:rsidRDefault="00E404B9" w:rsidP="00E404B9">
      <w:pPr>
        <w:tabs>
          <w:tab w:val="left" w:pos="426"/>
        </w:tabs>
        <w:spacing w:after="0" w:line="360" w:lineRule="auto"/>
        <w:jc w:val="both"/>
        <w:rPr>
          <w:rFonts w:ascii="Times New Roman" w:eastAsia="Times New Roman" w:hAnsi="Times New Roman" w:cs="Times New Roman"/>
          <w:color w:val="000000"/>
          <w:sz w:val="24"/>
          <w:szCs w:val="24"/>
          <w:lang w:eastAsia="tr-TR"/>
        </w:rPr>
      </w:pPr>
      <w:r w:rsidRPr="00E404B9">
        <w:rPr>
          <w:rFonts w:ascii="Times New Roman" w:eastAsia="Times New Roman" w:hAnsi="Times New Roman" w:cs="Times New Roman"/>
          <w:color w:val="000000"/>
          <w:sz w:val="24"/>
          <w:szCs w:val="24"/>
          <w:lang w:eastAsia="tr-TR"/>
        </w:rPr>
        <w:t xml:space="preserve">17.Kan transfüzyonu, hemostaz ve koagülasyon konusundaki temel kavramları öğrenir. </w:t>
      </w:r>
    </w:p>
    <w:p w:rsidR="00E404B9" w:rsidRPr="00E404B9" w:rsidRDefault="00E404B9" w:rsidP="00E404B9">
      <w:pPr>
        <w:tabs>
          <w:tab w:val="left" w:pos="426"/>
        </w:tabs>
        <w:autoSpaceDE w:val="0"/>
        <w:autoSpaceDN w:val="0"/>
        <w:adjustRightInd w:val="0"/>
        <w:spacing w:after="0" w:line="360" w:lineRule="auto"/>
        <w:jc w:val="both"/>
        <w:rPr>
          <w:rFonts w:ascii="Times New Roman" w:eastAsia="Times New Roman" w:hAnsi="Times New Roman" w:cs="Times New Roman"/>
          <w:color w:val="000000"/>
          <w:sz w:val="24"/>
          <w:szCs w:val="24"/>
          <w:lang w:eastAsia="tr-TR"/>
        </w:rPr>
      </w:pPr>
      <w:r w:rsidRPr="00E404B9">
        <w:rPr>
          <w:rFonts w:ascii="Times New Roman" w:eastAsia="Times New Roman" w:hAnsi="Times New Roman" w:cs="Times New Roman"/>
          <w:color w:val="000000"/>
          <w:sz w:val="24"/>
          <w:szCs w:val="24"/>
          <w:lang w:eastAsia="tr-TR"/>
        </w:rPr>
        <w:t>18.Çocuklarda aritmi başta olmak üzere temel kardiyolojik hastalıklardaki EKG bulgularını yorumlayabilir.</w:t>
      </w:r>
    </w:p>
    <w:p w:rsidR="00E404B9" w:rsidRPr="00E404B9" w:rsidRDefault="00E404B9" w:rsidP="00E404B9">
      <w:pPr>
        <w:tabs>
          <w:tab w:val="left" w:pos="426"/>
        </w:tabs>
        <w:spacing w:after="0" w:line="360" w:lineRule="auto"/>
        <w:jc w:val="both"/>
        <w:rPr>
          <w:rFonts w:ascii="Times New Roman" w:eastAsia="Times New Roman" w:hAnsi="Times New Roman" w:cs="Times New Roman"/>
          <w:color w:val="000000"/>
          <w:sz w:val="24"/>
          <w:szCs w:val="24"/>
          <w:lang w:eastAsia="tr-TR"/>
        </w:rPr>
      </w:pPr>
      <w:r w:rsidRPr="00E404B9">
        <w:rPr>
          <w:rFonts w:ascii="Times New Roman" w:eastAsia="Times New Roman" w:hAnsi="Times New Roman" w:cs="Times New Roman"/>
          <w:color w:val="000000"/>
          <w:sz w:val="24"/>
          <w:szCs w:val="24"/>
          <w:lang w:eastAsia="tr-TR"/>
        </w:rPr>
        <w:t xml:space="preserve">19.Nütrisyonel desteğin temel konuları hakkında bilgi sahibi olur. </w:t>
      </w:r>
    </w:p>
    <w:p w:rsidR="00E404B9" w:rsidRPr="00E404B9" w:rsidRDefault="00E404B9" w:rsidP="00E404B9">
      <w:pPr>
        <w:tabs>
          <w:tab w:val="left" w:pos="426"/>
        </w:tabs>
        <w:spacing w:after="0" w:line="360" w:lineRule="auto"/>
        <w:jc w:val="both"/>
        <w:rPr>
          <w:rFonts w:ascii="Times New Roman" w:eastAsia="Times New Roman" w:hAnsi="Times New Roman" w:cs="Times New Roman"/>
          <w:color w:val="000000"/>
          <w:sz w:val="24"/>
          <w:szCs w:val="24"/>
          <w:lang w:eastAsia="tr-TR"/>
        </w:rPr>
      </w:pPr>
      <w:r w:rsidRPr="00E404B9">
        <w:rPr>
          <w:rFonts w:ascii="Times New Roman" w:eastAsia="Times New Roman" w:hAnsi="Times New Roman" w:cs="Times New Roman"/>
          <w:color w:val="000000"/>
          <w:sz w:val="24"/>
          <w:szCs w:val="24"/>
          <w:lang w:eastAsia="tr-TR"/>
        </w:rPr>
        <w:t>20.Çocuğun normal psikomotor gelişim ve büyüme parametrelerini bilir ve standart ölçekleri kullanarak değerlendirir.</w:t>
      </w:r>
    </w:p>
    <w:p w:rsidR="00E404B9" w:rsidRPr="00E404B9" w:rsidRDefault="00E404B9" w:rsidP="00E404B9">
      <w:pPr>
        <w:tabs>
          <w:tab w:val="left" w:pos="426"/>
        </w:tabs>
        <w:autoSpaceDE w:val="0"/>
        <w:autoSpaceDN w:val="0"/>
        <w:adjustRightInd w:val="0"/>
        <w:spacing w:after="0" w:line="360" w:lineRule="auto"/>
        <w:jc w:val="both"/>
        <w:rPr>
          <w:rFonts w:ascii="Times New Roman" w:eastAsia="Times New Roman" w:hAnsi="Times New Roman" w:cs="Times New Roman"/>
          <w:color w:val="000000"/>
          <w:sz w:val="24"/>
          <w:szCs w:val="24"/>
          <w:lang w:eastAsia="tr-TR"/>
        </w:rPr>
      </w:pPr>
      <w:r w:rsidRPr="00E404B9">
        <w:rPr>
          <w:rFonts w:ascii="Times New Roman" w:eastAsia="Times New Roman" w:hAnsi="Times New Roman" w:cs="Times New Roman"/>
          <w:color w:val="000000"/>
          <w:sz w:val="24"/>
          <w:szCs w:val="24"/>
          <w:lang w:eastAsia="tr-TR"/>
        </w:rPr>
        <w:t>21.Çocukların motor ve mental gelişim basamaklarını kronolojik olarak sayabilir, normalden sapmaları tespit edebilir.</w:t>
      </w:r>
    </w:p>
    <w:p w:rsidR="00E404B9" w:rsidRPr="00E404B9" w:rsidRDefault="00E404B9" w:rsidP="00E404B9">
      <w:pPr>
        <w:tabs>
          <w:tab w:val="left" w:pos="426"/>
        </w:tabs>
        <w:spacing w:after="0" w:line="360" w:lineRule="auto"/>
        <w:jc w:val="both"/>
        <w:rPr>
          <w:rFonts w:ascii="Times New Roman" w:eastAsia="Calibri" w:hAnsi="Times New Roman" w:cs="Times New Roman"/>
          <w:color w:val="000000"/>
          <w:sz w:val="24"/>
          <w:szCs w:val="24"/>
        </w:rPr>
      </w:pPr>
      <w:r w:rsidRPr="00E404B9">
        <w:rPr>
          <w:rFonts w:ascii="Times New Roman" w:eastAsia="Calibri" w:hAnsi="Times New Roman" w:cs="Times New Roman"/>
          <w:color w:val="000000"/>
          <w:sz w:val="24"/>
          <w:szCs w:val="24"/>
        </w:rPr>
        <w:t>22.Solunum sıkıntısı, göğüs ağrısı ve karın ağrısı gibi sık karşılaşılan yakınmalarda ayırıcı tanı yapar.</w:t>
      </w:r>
    </w:p>
    <w:p w:rsidR="00E404B9" w:rsidRPr="00E404B9" w:rsidRDefault="00E404B9" w:rsidP="00E404B9">
      <w:pPr>
        <w:tabs>
          <w:tab w:val="left" w:pos="426"/>
        </w:tabs>
        <w:spacing w:after="0" w:line="360" w:lineRule="auto"/>
        <w:jc w:val="both"/>
        <w:rPr>
          <w:rFonts w:ascii="Times New Roman" w:eastAsia="Calibri" w:hAnsi="Times New Roman" w:cs="Times New Roman"/>
          <w:color w:val="000000"/>
          <w:sz w:val="24"/>
          <w:szCs w:val="24"/>
        </w:rPr>
      </w:pPr>
      <w:r w:rsidRPr="00E404B9">
        <w:rPr>
          <w:rFonts w:ascii="Times New Roman" w:eastAsia="Calibri" w:hAnsi="Times New Roman" w:cs="Times New Roman"/>
          <w:color w:val="000000"/>
          <w:sz w:val="24"/>
          <w:szCs w:val="24"/>
        </w:rPr>
        <w:t>23.Akut astım, konjestif kalp yetmezliği ve bronşit gibi hastalıkların etkin tanı ve tedavi uygulamalarını bilir.</w:t>
      </w:r>
    </w:p>
    <w:p w:rsidR="00E404B9" w:rsidRPr="00E404B9" w:rsidRDefault="00E404B9" w:rsidP="00E404B9">
      <w:pPr>
        <w:tabs>
          <w:tab w:val="left" w:pos="426"/>
        </w:tabs>
        <w:spacing w:after="0" w:line="360" w:lineRule="auto"/>
        <w:jc w:val="both"/>
        <w:rPr>
          <w:rFonts w:ascii="Times New Roman" w:eastAsia="Calibri" w:hAnsi="Times New Roman" w:cs="Times New Roman"/>
          <w:color w:val="000000"/>
          <w:sz w:val="24"/>
          <w:szCs w:val="24"/>
        </w:rPr>
      </w:pPr>
      <w:r w:rsidRPr="00E404B9">
        <w:rPr>
          <w:rFonts w:ascii="Times New Roman" w:eastAsia="Calibri" w:hAnsi="Times New Roman" w:cs="Times New Roman"/>
          <w:color w:val="000000"/>
          <w:sz w:val="24"/>
          <w:szCs w:val="24"/>
        </w:rPr>
        <w:t>24.Travma geçirmiş hastaların acil servis bakım ve tedavilerinin yönlendirir.</w:t>
      </w:r>
      <w:r w:rsidRPr="00E404B9" w:rsidDel="00842110">
        <w:rPr>
          <w:rFonts w:ascii="Times New Roman" w:eastAsia="Calibri" w:hAnsi="Times New Roman" w:cs="Times New Roman"/>
          <w:color w:val="000000"/>
          <w:sz w:val="24"/>
          <w:szCs w:val="24"/>
        </w:rPr>
        <w:t xml:space="preserve"> </w:t>
      </w:r>
      <w:r w:rsidRPr="00E404B9">
        <w:rPr>
          <w:rFonts w:ascii="Times New Roman" w:eastAsia="Calibri" w:hAnsi="Times New Roman" w:cs="Times New Roman"/>
          <w:color w:val="000000"/>
          <w:sz w:val="24"/>
          <w:szCs w:val="24"/>
        </w:rPr>
        <w:t>Zehirlenmiş hastanın acil servis bakımının esaslarını öğrenir.</w:t>
      </w:r>
    </w:p>
    <w:p w:rsidR="00E404B9" w:rsidRPr="00E404B9" w:rsidRDefault="00E404B9" w:rsidP="00E404B9">
      <w:pPr>
        <w:tabs>
          <w:tab w:val="left" w:pos="426"/>
        </w:tabs>
        <w:spacing w:after="0" w:line="360" w:lineRule="auto"/>
        <w:jc w:val="both"/>
        <w:rPr>
          <w:rFonts w:ascii="Times New Roman" w:eastAsia="Calibri" w:hAnsi="Times New Roman" w:cs="Times New Roman"/>
          <w:color w:val="000000"/>
          <w:sz w:val="24"/>
          <w:szCs w:val="24"/>
        </w:rPr>
      </w:pPr>
      <w:r w:rsidRPr="00E404B9">
        <w:rPr>
          <w:rFonts w:ascii="Times New Roman" w:eastAsia="Calibri" w:hAnsi="Times New Roman" w:cs="Times New Roman"/>
          <w:color w:val="000000"/>
          <w:sz w:val="24"/>
          <w:szCs w:val="24"/>
        </w:rPr>
        <w:t>25.Travmalı bir hastada ilk değerlendirme ve resüsitasyon işlem basamaklarını sırası ile uygulayabilir.</w:t>
      </w:r>
    </w:p>
    <w:p w:rsidR="00E404B9" w:rsidRPr="00E404B9" w:rsidRDefault="00E404B9" w:rsidP="00E404B9">
      <w:pPr>
        <w:tabs>
          <w:tab w:val="left" w:pos="426"/>
        </w:tabs>
        <w:spacing w:after="0" w:line="360" w:lineRule="auto"/>
        <w:jc w:val="both"/>
        <w:rPr>
          <w:rFonts w:ascii="Times New Roman" w:eastAsia="Calibri" w:hAnsi="Times New Roman" w:cs="Times New Roman"/>
          <w:color w:val="000000"/>
          <w:sz w:val="24"/>
          <w:szCs w:val="24"/>
        </w:rPr>
      </w:pPr>
      <w:r w:rsidRPr="00E404B9">
        <w:rPr>
          <w:rFonts w:ascii="Times New Roman" w:eastAsia="Calibri" w:hAnsi="Times New Roman" w:cs="Times New Roman"/>
          <w:color w:val="000000"/>
          <w:sz w:val="24"/>
          <w:szCs w:val="24"/>
        </w:rPr>
        <w:t>26.Konvülziyon geçiren bir çocukta ilk değerlendirmeyi yapabilir ve acil tedavisini uygulayabilir.</w:t>
      </w:r>
    </w:p>
    <w:p w:rsidR="00E404B9" w:rsidRPr="00E404B9" w:rsidRDefault="00E404B9" w:rsidP="00E404B9">
      <w:pPr>
        <w:tabs>
          <w:tab w:val="left" w:pos="426"/>
        </w:tabs>
        <w:autoSpaceDE w:val="0"/>
        <w:autoSpaceDN w:val="0"/>
        <w:adjustRightInd w:val="0"/>
        <w:spacing w:after="0" w:line="360" w:lineRule="auto"/>
        <w:jc w:val="both"/>
        <w:rPr>
          <w:rFonts w:ascii="Times New Roman" w:eastAsia="Times New Roman" w:hAnsi="Times New Roman" w:cs="Times New Roman"/>
          <w:color w:val="000000"/>
          <w:sz w:val="24"/>
          <w:szCs w:val="24"/>
          <w:lang w:eastAsia="tr-TR"/>
        </w:rPr>
      </w:pPr>
      <w:r w:rsidRPr="00E404B9">
        <w:rPr>
          <w:rFonts w:ascii="Times New Roman" w:eastAsia="Times New Roman" w:hAnsi="Times New Roman" w:cs="Times New Roman"/>
          <w:color w:val="000000"/>
          <w:sz w:val="24"/>
          <w:szCs w:val="24"/>
          <w:lang w:eastAsia="tr-TR"/>
        </w:rPr>
        <w:t>27.Bilinç bozukluğu olan çocuk hastanın ilk değerlendirmesini ve acil tedavisini yapabilir.</w:t>
      </w:r>
    </w:p>
    <w:p w:rsidR="00E404B9" w:rsidRPr="00E404B9" w:rsidRDefault="00E404B9" w:rsidP="00E404B9">
      <w:pPr>
        <w:tabs>
          <w:tab w:val="left" w:pos="426"/>
        </w:tabs>
        <w:spacing w:after="0" w:line="360" w:lineRule="auto"/>
        <w:jc w:val="both"/>
        <w:rPr>
          <w:rFonts w:ascii="Times New Roman" w:eastAsia="Times New Roman" w:hAnsi="Times New Roman" w:cs="Times New Roman"/>
          <w:color w:val="000000"/>
          <w:sz w:val="24"/>
          <w:szCs w:val="24"/>
          <w:lang w:eastAsia="tr-TR"/>
        </w:rPr>
      </w:pPr>
      <w:r w:rsidRPr="00E404B9">
        <w:rPr>
          <w:rFonts w:ascii="Times New Roman" w:eastAsia="Times New Roman" w:hAnsi="Times New Roman" w:cs="Times New Roman"/>
          <w:color w:val="000000"/>
          <w:sz w:val="24"/>
          <w:szCs w:val="24"/>
          <w:lang w:eastAsia="tr-TR"/>
        </w:rPr>
        <w:t>28.Sık kullanılan tanı ve tarama yöntemlerini uygulayıp yorumlar (idrar incelemesi, periferik yayma, dışkı bakısı, gram boyama gibi).</w:t>
      </w:r>
    </w:p>
    <w:p w:rsidR="00E404B9" w:rsidRPr="00E404B9" w:rsidRDefault="00E404B9" w:rsidP="00E404B9">
      <w:pPr>
        <w:tabs>
          <w:tab w:val="left" w:pos="426"/>
        </w:tabs>
        <w:spacing w:after="0" w:line="360" w:lineRule="auto"/>
        <w:jc w:val="both"/>
        <w:rPr>
          <w:rFonts w:ascii="Times New Roman" w:eastAsia="Times New Roman" w:hAnsi="Times New Roman" w:cs="Times New Roman"/>
          <w:color w:val="000000"/>
          <w:sz w:val="24"/>
          <w:szCs w:val="24"/>
          <w:lang w:eastAsia="tr-TR"/>
        </w:rPr>
      </w:pPr>
      <w:r w:rsidRPr="00E404B9">
        <w:rPr>
          <w:rFonts w:ascii="Times New Roman" w:eastAsia="Times New Roman" w:hAnsi="Times New Roman" w:cs="Times New Roman"/>
          <w:color w:val="000000"/>
          <w:sz w:val="24"/>
          <w:szCs w:val="24"/>
          <w:lang w:eastAsia="tr-TR"/>
        </w:rPr>
        <w:t xml:space="preserve">29.Pediatrik hastadan subkutan </w:t>
      </w:r>
      <w:proofErr w:type="gramStart"/>
      <w:r w:rsidRPr="00E404B9">
        <w:rPr>
          <w:rFonts w:ascii="Times New Roman" w:eastAsia="Times New Roman" w:hAnsi="Times New Roman" w:cs="Times New Roman"/>
          <w:color w:val="000000"/>
          <w:sz w:val="24"/>
          <w:szCs w:val="24"/>
          <w:lang w:eastAsia="tr-TR"/>
        </w:rPr>
        <w:t>enjeksiyon</w:t>
      </w:r>
      <w:proofErr w:type="gramEnd"/>
      <w:r w:rsidRPr="00E404B9">
        <w:rPr>
          <w:rFonts w:ascii="Times New Roman" w:eastAsia="Times New Roman" w:hAnsi="Times New Roman" w:cs="Times New Roman"/>
          <w:color w:val="000000"/>
          <w:sz w:val="24"/>
          <w:szCs w:val="24"/>
          <w:lang w:eastAsia="tr-TR"/>
        </w:rPr>
        <w:t>, oral aşı uygulaması, subkutan aşı uygulaması, yenidoğan canlandırması konusunda gerekli becerileri kazanır.</w:t>
      </w:r>
    </w:p>
    <w:p w:rsidR="00E404B9" w:rsidRPr="00E404B9" w:rsidRDefault="00E404B9" w:rsidP="00E404B9">
      <w:pPr>
        <w:tabs>
          <w:tab w:val="left" w:pos="426"/>
        </w:tabs>
        <w:spacing w:after="0" w:line="360" w:lineRule="auto"/>
        <w:jc w:val="both"/>
        <w:rPr>
          <w:rFonts w:ascii="Times New Roman" w:eastAsia="Calibri" w:hAnsi="Times New Roman" w:cs="Times New Roman"/>
          <w:color w:val="000000"/>
          <w:sz w:val="24"/>
          <w:szCs w:val="24"/>
        </w:rPr>
      </w:pPr>
      <w:r w:rsidRPr="00E404B9">
        <w:rPr>
          <w:rFonts w:ascii="Times New Roman" w:eastAsia="Calibri" w:hAnsi="Times New Roman" w:cs="Times New Roman"/>
          <w:color w:val="000000"/>
          <w:sz w:val="24"/>
          <w:szCs w:val="24"/>
        </w:rPr>
        <w:t>30.Küçük tıbbi girişimler ve uygulamaları (kan alma, intramüsküler ve intravenöz injeksiyon, sonda takma, parmak ucu şeker ölçme, EKG çekme vb) yapma becerisini kazanır.</w:t>
      </w:r>
    </w:p>
    <w:p w:rsidR="00E404B9" w:rsidRPr="00E404B9" w:rsidRDefault="00E404B9" w:rsidP="00E404B9">
      <w:pPr>
        <w:tabs>
          <w:tab w:val="left" w:pos="426"/>
        </w:tabs>
        <w:autoSpaceDE w:val="0"/>
        <w:autoSpaceDN w:val="0"/>
        <w:adjustRightInd w:val="0"/>
        <w:spacing w:after="0" w:line="360" w:lineRule="auto"/>
        <w:jc w:val="both"/>
        <w:rPr>
          <w:rFonts w:ascii="Times New Roman" w:eastAsia="Times New Roman" w:hAnsi="Times New Roman" w:cs="Times New Roman"/>
          <w:color w:val="000000"/>
          <w:sz w:val="24"/>
          <w:szCs w:val="24"/>
          <w:lang w:eastAsia="tr-TR"/>
        </w:rPr>
      </w:pPr>
      <w:r w:rsidRPr="00E404B9">
        <w:rPr>
          <w:rFonts w:ascii="Times New Roman" w:eastAsia="Times New Roman" w:hAnsi="Times New Roman" w:cs="Times New Roman"/>
          <w:color w:val="000000"/>
          <w:sz w:val="24"/>
          <w:szCs w:val="24"/>
          <w:lang w:eastAsia="tr-TR"/>
        </w:rPr>
        <w:t>31.Çocuk hastalara yönelik basit girişimleri uygulayabilir (damar yolu açma, nazogastrik ve orogastrik sonda takma, idrar sondası takma, hava yolu açıklığını sağlayabilme, lomber ponksiyon vb) ve bakımlarını yapabilir.</w:t>
      </w:r>
    </w:p>
    <w:p w:rsidR="00E404B9" w:rsidRPr="00E404B9" w:rsidRDefault="00E404B9" w:rsidP="00E404B9">
      <w:pPr>
        <w:tabs>
          <w:tab w:val="left" w:pos="426"/>
        </w:tabs>
        <w:spacing w:after="0" w:line="360" w:lineRule="auto"/>
        <w:jc w:val="both"/>
        <w:rPr>
          <w:rFonts w:ascii="Times New Roman" w:eastAsia="Times New Roman" w:hAnsi="Times New Roman" w:cs="Times New Roman"/>
          <w:color w:val="000000"/>
          <w:sz w:val="24"/>
          <w:szCs w:val="24"/>
          <w:lang w:eastAsia="tr-TR"/>
        </w:rPr>
      </w:pPr>
      <w:r w:rsidRPr="00E404B9">
        <w:rPr>
          <w:rFonts w:ascii="Times New Roman" w:eastAsia="Times New Roman" w:hAnsi="Times New Roman" w:cs="Times New Roman"/>
          <w:color w:val="000000"/>
          <w:sz w:val="24"/>
          <w:szCs w:val="24"/>
          <w:lang w:eastAsia="tr-TR"/>
        </w:rPr>
        <w:lastRenderedPageBreak/>
        <w:t>32.Pratisyen hekimin uygulayabileceği tedavileri kanıta dayalı tıp ışığında düzenler ve tedavisi özel uzmanlık gerektiren hastalıkları ayırt ederek uygun merkezlere yönlendirmesi gerektiğini bilir.</w:t>
      </w:r>
    </w:p>
    <w:p w:rsidR="00E404B9" w:rsidRPr="00E404B9" w:rsidRDefault="00E404B9" w:rsidP="00E404B9">
      <w:pPr>
        <w:spacing w:after="0" w:line="360" w:lineRule="auto"/>
        <w:rPr>
          <w:rFonts w:ascii="Times New Roman" w:eastAsia="Calibri" w:hAnsi="Times New Roman" w:cs="Times New Roman"/>
          <w:b/>
          <w:bCs/>
          <w:i/>
          <w:color w:val="000000"/>
          <w:sz w:val="24"/>
          <w:szCs w:val="24"/>
          <w:lang w:eastAsia="tr-TR"/>
        </w:rPr>
      </w:pPr>
    </w:p>
    <w:p w:rsidR="00E404B9" w:rsidRPr="00E404B9" w:rsidRDefault="00E404B9" w:rsidP="00E404B9">
      <w:pPr>
        <w:tabs>
          <w:tab w:val="left" w:pos="360"/>
        </w:tabs>
        <w:spacing w:after="0" w:line="360" w:lineRule="auto"/>
        <w:rPr>
          <w:rFonts w:ascii="Times New Roman" w:eastAsia="MS Mincho" w:hAnsi="Times New Roman" w:cs="Times New Roman"/>
          <w:b/>
          <w:i/>
          <w:color w:val="000000"/>
          <w:sz w:val="24"/>
          <w:szCs w:val="24"/>
          <w:lang w:eastAsia="ja-JP"/>
        </w:rPr>
      </w:pPr>
      <w:r w:rsidRPr="00E404B9">
        <w:rPr>
          <w:rFonts w:ascii="Times New Roman" w:eastAsia="MS Mincho" w:hAnsi="Times New Roman" w:cs="Times New Roman"/>
          <w:b/>
          <w:i/>
          <w:color w:val="000000"/>
          <w:sz w:val="24"/>
          <w:szCs w:val="24"/>
          <w:lang w:eastAsia="ja-JP"/>
        </w:rPr>
        <w:t>İÇ HASTALIKLARI STAJI</w:t>
      </w:r>
    </w:p>
    <w:p w:rsidR="00E404B9" w:rsidRPr="00E404B9" w:rsidRDefault="00E404B9" w:rsidP="00E404B9">
      <w:pPr>
        <w:tabs>
          <w:tab w:val="left" w:pos="360"/>
        </w:tabs>
        <w:spacing w:after="0" w:line="360" w:lineRule="auto"/>
        <w:rPr>
          <w:rFonts w:ascii="Times New Roman" w:eastAsia="Calibri" w:hAnsi="Times New Roman" w:cs="Times New Roman"/>
          <w:b/>
          <w:bCs/>
          <w:color w:val="000000"/>
          <w:sz w:val="24"/>
          <w:szCs w:val="24"/>
          <w:lang w:eastAsia="tr-TR"/>
        </w:rPr>
      </w:pPr>
    </w:p>
    <w:p w:rsidR="00E404B9" w:rsidRPr="00E404B9" w:rsidRDefault="00E404B9" w:rsidP="00E404B9">
      <w:pPr>
        <w:tabs>
          <w:tab w:val="left" w:pos="426"/>
        </w:tabs>
        <w:spacing w:line="360" w:lineRule="auto"/>
        <w:rPr>
          <w:rFonts w:ascii="Times New Roman" w:eastAsia="Calibri" w:hAnsi="Times New Roman" w:cs="Times New Roman"/>
          <w:b/>
          <w:bCs/>
          <w:i/>
          <w:color w:val="000000"/>
        </w:rPr>
      </w:pPr>
      <w:r w:rsidRPr="00E404B9">
        <w:rPr>
          <w:rFonts w:ascii="Times New Roman" w:eastAsia="Calibri" w:hAnsi="Times New Roman" w:cs="Times New Roman"/>
          <w:b/>
          <w:bCs/>
          <w:i/>
          <w:color w:val="000000"/>
        </w:rPr>
        <w:t>NEFROLOJİ BİLİM DALI</w:t>
      </w:r>
    </w:p>
    <w:p w:rsidR="00E404B9" w:rsidRPr="00E404B9" w:rsidRDefault="00E404B9" w:rsidP="00E404B9">
      <w:pPr>
        <w:tabs>
          <w:tab w:val="left" w:pos="426"/>
        </w:tabs>
        <w:spacing w:line="360" w:lineRule="auto"/>
        <w:jc w:val="both"/>
        <w:rPr>
          <w:rFonts w:ascii="Times New Roman" w:eastAsia="MS Mincho" w:hAnsi="Times New Roman" w:cs="Times New Roman"/>
          <w:color w:val="000000"/>
          <w:sz w:val="24"/>
          <w:szCs w:val="24"/>
        </w:rPr>
      </w:pPr>
      <w:r w:rsidRPr="00E404B9">
        <w:rPr>
          <w:rFonts w:ascii="Times New Roman" w:eastAsia="Calibri" w:hAnsi="Times New Roman" w:cs="Times New Roman"/>
          <w:b/>
          <w:bCs/>
          <w:color w:val="000000"/>
          <w:sz w:val="24"/>
          <w:szCs w:val="24"/>
        </w:rPr>
        <w:t>Amaç:</w:t>
      </w:r>
      <w:r w:rsidRPr="00E404B9">
        <w:rPr>
          <w:rFonts w:ascii="Times New Roman" w:eastAsia="MS Mincho" w:hAnsi="Times New Roman" w:cs="Times New Roman"/>
          <w:color w:val="000000"/>
          <w:sz w:val="24"/>
          <w:szCs w:val="24"/>
        </w:rPr>
        <w:t xml:space="preserve"> </w:t>
      </w:r>
    </w:p>
    <w:p w:rsidR="00E404B9" w:rsidRPr="00E404B9" w:rsidRDefault="00E404B9" w:rsidP="00E404B9">
      <w:pPr>
        <w:tabs>
          <w:tab w:val="left" w:pos="426"/>
        </w:tabs>
        <w:spacing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Nefroloji klinik dersi sonunda öğrenciler en sık görülen ve acil müdahale gerektiren temel nefrolojik hastalıkların tanısını koyabilecek ve birinci basamak tedavisini ve ilk müdahaleyi yapabilecek ve gerektiğinde uzmanına sevk edecek bilgi ve beceriye sahip olacaktır.</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spacing w:after="200"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Nefroloji stajı sonunda tıp fakültesi dönem 4 stajyer öğrencileri;</w:t>
      </w:r>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1.Öğrenci nefrolojik hastalıkların belirti ve bulgularının neler olduğunu bilecek ve bunları değerlendirerek ayırıcı tanı ve tanı koyacak şekilde beceri kazanacak ve gerektiğinde sevk edecek,</w:t>
      </w:r>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 xml:space="preserve">2.Nefrolojinin acil hastalıklarının (akut böbrek yetmezliği, elektrolit, asit </w:t>
      </w:r>
      <w:proofErr w:type="gramStart"/>
      <w:r w:rsidRPr="00E404B9">
        <w:rPr>
          <w:rFonts w:ascii="Times New Roman" w:eastAsia="MS Mincho" w:hAnsi="Times New Roman" w:cs="Times New Roman"/>
          <w:color w:val="000000"/>
          <w:sz w:val="24"/>
          <w:szCs w:val="24"/>
        </w:rPr>
        <w:t>baz</w:t>
      </w:r>
      <w:proofErr w:type="gramEnd"/>
      <w:r w:rsidRPr="00E404B9">
        <w:rPr>
          <w:rFonts w:ascii="Times New Roman" w:eastAsia="MS Mincho" w:hAnsi="Times New Roman" w:cs="Times New Roman"/>
          <w:color w:val="000000"/>
          <w:sz w:val="24"/>
          <w:szCs w:val="24"/>
        </w:rPr>
        <w:t xml:space="preserve"> dengesi hastalıkları gibi) tanısını koyabilecek ve ilk tedavisini yapıp gerektiğinde ileri merkeze sevk edebilecek, </w:t>
      </w:r>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3.İdrar incelemesi yapabilecek ve böbrek hastalıkları ile ilgili biyokimyasal ve serolojik parametreleri ve radyoloji sonuçlarını değerlendirebilecek,</w:t>
      </w:r>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 xml:space="preserve">4.Kan gazı analizi yorumlayabilecek, asit </w:t>
      </w:r>
      <w:proofErr w:type="gramStart"/>
      <w:r w:rsidRPr="00E404B9">
        <w:rPr>
          <w:rFonts w:ascii="Times New Roman" w:eastAsia="MS Mincho" w:hAnsi="Times New Roman" w:cs="Times New Roman"/>
          <w:color w:val="000000"/>
          <w:sz w:val="24"/>
          <w:szCs w:val="24"/>
        </w:rPr>
        <w:t>baz</w:t>
      </w:r>
      <w:proofErr w:type="gramEnd"/>
      <w:r w:rsidRPr="00E404B9">
        <w:rPr>
          <w:rFonts w:ascii="Times New Roman" w:eastAsia="MS Mincho" w:hAnsi="Times New Roman" w:cs="Times New Roman"/>
          <w:color w:val="000000"/>
          <w:sz w:val="24"/>
          <w:szCs w:val="24"/>
        </w:rPr>
        <w:t xml:space="preserve"> ve sıvı-elekrolit bozukluklarının tanı acil tedavilerini bilecek,</w:t>
      </w:r>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5.Böbrek hastalıklarından korunma yollarını ve var olan hastalıkların ilerleyişinin yavaşlatılması için diyet ve ilaç tedavilerini bilecektir.</w:t>
      </w:r>
    </w:p>
    <w:p w:rsidR="00E404B9" w:rsidRPr="00E404B9" w:rsidRDefault="00E404B9" w:rsidP="00E404B9">
      <w:pPr>
        <w:spacing w:line="360" w:lineRule="auto"/>
        <w:jc w:val="both"/>
        <w:rPr>
          <w:rFonts w:ascii="Times New Roman" w:eastAsia="Calibri" w:hAnsi="Times New Roman" w:cs="Times New Roman"/>
          <w:sz w:val="24"/>
          <w:szCs w:val="24"/>
        </w:rPr>
      </w:pPr>
    </w:p>
    <w:p w:rsidR="00E404B9" w:rsidRPr="00E404B9" w:rsidRDefault="00E404B9" w:rsidP="00E404B9">
      <w:pPr>
        <w:spacing w:line="360" w:lineRule="auto"/>
        <w:jc w:val="both"/>
        <w:rPr>
          <w:rFonts w:ascii="Times New Roman" w:eastAsia="MS Mincho" w:hAnsi="Times New Roman" w:cs="Times New Roman"/>
          <w:b/>
          <w:bCs/>
          <w:i/>
          <w:color w:val="000000"/>
          <w:sz w:val="24"/>
          <w:szCs w:val="24"/>
        </w:rPr>
      </w:pPr>
      <w:r w:rsidRPr="00E404B9">
        <w:rPr>
          <w:rFonts w:ascii="Times New Roman" w:eastAsia="MS Mincho" w:hAnsi="Times New Roman" w:cs="Times New Roman"/>
          <w:b/>
          <w:bCs/>
          <w:i/>
          <w:color w:val="000000"/>
          <w:sz w:val="24"/>
          <w:szCs w:val="24"/>
        </w:rPr>
        <w:t>ENDOKRİNOLOJİ VE METABOLİZMA HASTALIKLARI BİLİM DALI</w:t>
      </w:r>
    </w:p>
    <w:p w:rsidR="00E404B9" w:rsidRPr="00E404B9" w:rsidRDefault="00E404B9" w:rsidP="00E404B9">
      <w:pPr>
        <w:tabs>
          <w:tab w:val="left" w:pos="426"/>
        </w:tabs>
        <w:spacing w:after="0" w:line="360" w:lineRule="auto"/>
        <w:jc w:val="both"/>
        <w:rPr>
          <w:rFonts w:ascii="Times New Roman" w:eastAsia="MS Mincho" w:hAnsi="Times New Roman" w:cs="Times New Roman"/>
          <w:b/>
          <w:bCs/>
          <w:color w:val="000000"/>
          <w:sz w:val="24"/>
          <w:szCs w:val="24"/>
        </w:rPr>
      </w:pPr>
      <w:r w:rsidRPr="00E404B9">
        <w:rPr>
          <w:rFonts w:ascii="Times New Roman" w:eastAsia="MS Mincho" w:hAnsi="Times New Roman" w:cs="Times New Roman"/>
          <w:b/>
          <w:bCs/>
          <w:color w:val="000000"/>
          <w:sz w:val="24"/>
          <w:szCs w:val="24"/>
        </w:rPr>
        <w:t>Amaç:</w:t>
      </w:r>
    </w:p>
    <w:p w:rsidR="00E404B9" w:rsidRPr="00E404B9" w:rsidRDefault="00E404B9" w:rsidP="00E404B9">
      <w:pPr>
        <w:tabs>
          <w:tab w:val="left" w:pos="426"/>
        </w:tabs>
        <w:spacing w:after="0" w:line="360" w:lineRule="auto"/>
        <w:jc w:val="both"/>
        <w:rPr>
          <w:rFonts w:ascii="Times New Roman" w:eastAsia="MS Mincho" w:hAnsi="Times New Roman" w:cs="Times New Roman"/>
          <w:b/>
          <w:bCs/>
          <w:color w:val="000000"/>
          <w:sz w:val="24"/>
          <w:szCs w:val="24"/>
        </w:rPr>
      </w:pPr>
      <w:r w:rsidRPr="00E404B9">
        <w:rPr>
          <w:rFonts w:ascii="Times New Roman" w:eastAsia="MS Mincho" w:hAnsi="Times New Roman" w:cs="Times New Roman"/>
          <w:color w:val="000000"/>
          <w:sz w:val="24"/>
          <w:szCs w:val="24"/>
        </w:rPr>
        <w:t xml:space="preserve"> İç hastalıkları klinik dersinin sonunda dönem IV öğrencileri; özellikle acil tanı ve tedavi gerektiren endokrinolojik hastalıklar başta olmak üzere endokrin hastalıkların tanısını </w:t>
      </w:r>
      <w:r w:rsidRPr="00E404B9">
        <w:rPr>
          <w:rFonts w:ascii="Times New Roman" w:eastAsia="MS Mincho" w:hAnsi="Times New Roman" w:cs="Times New Roman"/>
          <w:color w:val="000000"/>
          <w:sz w:val="24"/>
          <w:szCs w:val="24"/>
        </w:rPr>
        <w:lastRenderedPageBreak/>
        <w:t xml:space="preserve">koyabilecek ve birinci basamak düzeyinde endokrin hastalıkların tedavi ve takiplerini yapmayı öğreneceklerdir.    </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spacing w:after="200"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Endokrinoloji ve Metabolizma Hastalıkları stajı sonunda tıp fakültesi dönem 4 stajyer öğrencileri;</w:t>
      </w:r>
    </w:p>
    <w:p w:rsidR="00E404B9" w:rsidRPr="00E404B9" w:rsidRDefault="00E404B9" w:rsidP="00E404B9">
      <w:pPr>
        <w:tabs>
          <w:tab w:val="left" w:pos="426"/>
        </w:tabs>
        <w:spacing w:after="0" w:line="360" w:lineRule="auto"/>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1.Hastadan öykü alma, fizik muayene yapma, hasta dosyası hazırlama ve hasta izleme bilgi ve becerisini kazanma,</w:t>
      </w:r>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2.Endokrin ve Metabolizma hastasını etkin şekilde değerlendirebilme, takip ve tedavi edebilme becerisi kazanma,</w:t>
      </w:r>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3.Endokrinoloji ve Metabolizma Hastalıkları alanında acil müdahale gerektiren durumlarda (diyabette hiperglisemik krizler, akut hipoglisemi koması, tiroid krizi, miksödem koması, hipofizer apopleksi, akut adrenal yetersizlik, feokromositoma atağı, hiperkalsemik kriz, hipokalsemik kriz, acil koşullarda diabetes insipidusun tanı ve tedavisi) doğru ve zamanında müdahale yapabilme,</w:t>
      </w:r>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4.Diabetes mellitus tanı, tedavi ve izlemini doğru şekilde yapabilme,</w:t>
      </w:r>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 xml:space="preserve">5.Diabetes mellitusun tanımı, sınıflandırılması, klinik ve laboratuvar </w:t>
      </w:r>
      <w:proofErr w:type="gramStart"/>
      <w:r w:rsidRPr="00E404B9">
        <w:rPr>
          <w:rFonts w:ascii="Times New Roman" w:eastAsia="MS Mincho" w:hAnsi="Times New Roman" w:cs="Times New Roman"/>
          <w:color w:val="000000"/>
          <w:sz w:val="24"/>
          <w:szCs w:val="24"/>
        </w:rPr>
        <w:t>bulguları ,</w:t>
      </w:r>
      <w:proofErr w:type="gramEnd"/>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6.Diabetes mellitusda eğitim, diyet, egzersiz, oral antidiyabetik ve insulin tedavisi,</w:t>
      </w:r>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7.</w:t>
      </w:r>
      <w:proofErr w:type="gramStart"/>
      <w:r w:rsidRPr="00E404B9">
        <w:rPr>
          <w:rFonts w:ascii="Times New Roman" w:eastAsia="MS Mincho" w:hAnsi="Times New Roman" w:cs="Times New Roman"/>
          <w:color w:val="000000"/>
          <w:sz w:val="24"/>
          <w:szCs w:val="24"/>
        </w:rPr>
        <w:t>Diabetes  mellitusun</w:t>
      </w:r>
      <w:proofErr w:type="gramEnd"/>
      <w:r w:rsidRPr="00E404B9">
        <w:rPr>
          <w:rFonts w:ascii="Times New Roman" w:eastAsia="MS Mincho" w:hAnsi="Times New Roman" w:cs="Times New Roman"/>
          <w:color w:val="000000"/>
          <w:sz w:val="24"/>
          <w:szCs w:val="24"/>
        </w:rPr>
        <w:t xml:space="preserve"> komplikasyonları,</w:t>
      </w:r>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8.Hipogliseminin tanı ve ayırıcı tanısı,</w:t>
      </w:r>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9.Obezite ve lipid metabolizması hastalıklarının tanı ve tedavisi,</w:t>
      </w:r>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10.Tiroid bezi muayenesi yapabilme ve muayene bulgularını değerlendirebilme,</w:t>
      </w:r>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11.Tiroid hastalıklarının tanısında kullanılan testler,</w:t>
      </w:r>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12.Tiroid hastalıklarının tanı ve tedavisi,</w:t>
      </w:r>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13.Paratiroid hastalıkları tanı ve tedavisi,</w:t>
      </w:r>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14.Hipokalsemi ve hiperkalsemiye klinik yaklaşım ve tedavisi,</w:t>
      </w:r>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15.Nörohipofiz hastalıkları tanı ve tedavisi,</w:t>
      </w:r>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16.Hipofiz yetersizliği ve hipofiz hormonlarının fazla salındığı koşulları bilme (Akromegali, Prolaktinoma, Cushing hastalığı),</w:t>
      </w:r>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17.Adrenal bez hastalıkları, adrenokortikal yetersizlik (hiperaldosteronizm, adrenal kitleler ve feokromositoma),</w:t>
      </w:r>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18.Endokrin hipertansiyon tanı ve tedavisi,</w:t>
      </w:r>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19.Osteoporoz ve osteomalazi ve diğer metabolik kemik hastalıklarının tanı ve tedavisi,</w:t>
      </w:r>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 xml:space="preserve">20. Cushing </w:t>
      </w:r>
      <w:proofErr w:type="gramStart"/>
      <w:r w:rsidRPr="00E404B9">
        <w:rPr>
          <w:rFonts w:ascii="Times New Roman" w:eastAsia="MS Mincho" w:hAnsi="Times New Roman" w:cs="Times New Roman"/>
          <w:color w:val="000000"/>
          <w:sz w:val="24"/>
          <w:szCs w:val="24"/>
        </w:rPr>
        <w:t>sendromunun</w:t>
      </w:r>
      <w:proofErr w:type="gramEnd"/>
      <w:r w:rsidRPr="00E404B9">
        <w:rPr>
          <w:rFonts w:ascii="Times New Roman" w:eastAsia="MS Mincho" w:hAnsi="Times New Roman" w:cs="Times New Roman"/>
          <w:color w:val="000000"/>
          <w:sz w:val="24"/>
          <w:szCs w:val="24"/>
        </w:rPr>
        <w:t xml:space="preserve"> tanı ve tedavisini,</w:t>
      </w:r>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lastRenderedPageBreak/>
        <w:t xml:space="preserve">21. Polikistik over </w:t>
      </w:r>
      <w:proofErr w:type="gramStart"/>
      <w:r w:rsidRPr="00E404B9">
        <w:rPr>
          <w:rFonts w:ascii="Times New Roman" w:eastAsia="MS Mincho" w:hAnsi="Times New Roman" w:cs="Times New Roman"/>
          <w:color w:val="000000"/>
          <w:sz w:val="24"/>
          <w:szCs w:val="24"/>
        </w:rPr>
        <w:t>sendromu</w:t>
      </w:r>
      <w:proofErr w:type="gramEnd"/>
      <w:r w:rsidRPr="00E404B9">
        <w:rPr>
          <w:rFonts w:ascii="Times New Roman" w:eastAsia="MS Mincho" w:hAnsi="Times New Roman" w:cs="Times New Roman"/>
          <w:color w:val="000000"/>
          <w:sz w:val="24"/>
          <w:szCs w:val="24"/>
        </w:rPr>
        <w:t xml:space="preserve"> ve hirsutizm tanısını koyabilmeyi öğreneceklerdir,</w:t>
      </w:r>
    </w:p>
    <w:p w:rsidR="00E404B9" w:rsidRPr="00E404B9" w:rsidRDefault="00E404B9" w:rsidP="00E404B9">
      <w:pPr>
        <w:tabs>
          <w:tab w:val="left" w:pos="426"/>
        </w:tabs>
        <w:spacing w:after="0" w:line="360" w:lineRule="auto"/>
        <w:jc w:val="both"/>
        <w:rPr>
          <w:rFonts w:ascii="Times New Roman" w:eastAsia="MS Mincho" w:hAnsi="Times New Roman" w:cs="Times New Roman"/>
          <w:color w:val="000000"/>
          <w:sz w:val="24"/>
          <w:szCs w:val="24"/>
        </w:rPr>
      </w:pPr>
    </w:p>
    <w:p w:rsidR="00E404B9" w:rsidRPr="00E404B9" w:rsidRDefault="00E404B9" w:rsidP="00E404B9">
      <w:pPr>
        <w:tabs>
          <w:tab w:val="left" w:pos="426"/>
        </w:tabs>
        <w:spacing w:after="0" w:line="360" w:lineRule="auto"/>
        <w:jc w:val="both"/>
        <w:rPr>
          <w:rFonts w:ascii="Times New Roman" w:eastAsia="MS Mincho" w:hAnsi="Times New Roman" w:cs="Times New Roman"/>
          <w:b/>
          <w:bCs/>
          <w:i/>
          <w:color w:val="000000"/>
          <w:sz w:val="24"/>
          <w:szCs w:val="24"/>
        </w:rPr>
      </w:pPr>
      <w:r w:rsidRPr="00E404B9">
        <w:rPr>
          <w:rFonts w:ascii="Times New Roman" w:eastAsia="MS Mincho" w:hAnsi="Times New Roman" w:cs="Times New Roman"/>
          <w:b/>
          <w:bCs/>
          <w:i/>
          <w:color w:val="000000"/>
          <w:sz w:val="24"/>
          <w:szCs w:val="24"/>
        </w:rPr>
        <w:t>GASTROENTEROLOJİ BİLİM DALI</w:t>
      </w:r>
    </w:p>
    <w:p w:rsidR="00E404B9" w:rsidRPr="00E404B9" w:rsidRDefault="00E404B9" w:rsidP="00E404B9">
      <w:pPr>
        <w:tabs>
          <w:tab w:val="left" w:pos="426"/>
        </w:tabs>
        <w:spacing w:line="360" w:lineRule="auto"/>
        <w:jc w:val="both"/>
        <w:rPr>
          <w:rFonts w:ascii="Times New Roman" w:eastAsia="MS Mincho" w:hAnsi="Times New Roman" w:cs="Times New Roman"/>
          <w:b/>
          <w:bCs/>
          <w:color w:val="000000"/>
          <w:sz w:val="24"/>
          <w:szCs w:val="24"/>
        </w:rPr>
      </w:pPr>
      <w:r w:rsidRPr="00E404B9">
        <w:rPr>
          <w:rFonts w:ascii="Times New Roman" w:eastAsia="MS Mincho" w:hAnsi="Times New Roman" w:cs="Times New Roman"/>
          <w:b/>
          <w:bCs/>
          <w:color w:val="000000"/>
          <w:sz w:val="24"/>
          <w:szCs w:val="24"/>
        </w:rPr>
        <w:t>Amaç:</w:t>
      </w:r>
    </w:p>
    <w:p w:rsidR="00E404B9" w:rsidRPr="00E404B9" w:rsidRDefault="00E404B9" w:rsidP="00E404B9">
      <w:pPr>
        <w:tabs>
          <w:tab w:val="left" w:pos="426"/>
        </w:tabs>
        <w:spacing w:line="360" w:lineRule="auto"/>
        <w:jc w:val="both"/>
        <w:rPr>
          <w:rFonts w:ascii="Times New Roman" w:eastAsia="MS Mincho" w:hAnsi="Times New Roman" w:cs="Times New Roman"/>
          <w:b/>
          <w:bCs/>
          <w:color w:val="000000"/>
          <w:sz w:val="24"/>
          <w:szCs w:val="24"/>
        </w:rPr>
      </w:pPr>
      <w:r w:rsidRPr="00E404B9">
        <w:rPr>
          <w:rFonts w:ascii="Times New Roman" w:eastAsia="MS Mincho" w:hAnsi="Times New Roman" w:cs="Times New Roman"/>
          <w:color w:val="000000"/>
          <w:sz w:val="24"/>
          <w:szCs w:val="24"/>
        </w:rPr>
        <w:t xml:space="preserve"> İç Hastalıkları klinik dersi sırasında alınan Gastroenteroloji klinik dersi sayesinde dönem IV öğrencilerinin sindirim sistemi ile ilgili yakınmaları anlayabilme, hastalıkların ayırıcı tanısını yapabilme ve tedavi ile ilgili temel bilgileri edinmesi amaçlanmıştır. Öğrencilerin genel fizik muayene, vital belirtilerin ölçülmesi ve sindirim sistemi ile ilgili organların detaylı muayenesini yapabilecek seviyeye gelmeleri amaçlanmaktadır.</w:t>
      </w:r>
      <w:r w:rsidRPr="00E404B9">
        <w:rPr>
          <w:rFonts w:ascii="Times New Roman" w:eastAsia="Times New Roman" w:hAnsi="Times New Roman" w:cs="Times New Roman"/>
          <w:b/>
          <w:color w:val="000000"/>
          <w:sz w:val="24"/>
          <w:szCs w:val="24"/>
          <w:lang w:val="en-US" w:eastAsia="tr-TR"/>
        </w:rPr>
        <w:t xml:space="preserve"> </w:t>
      </w:r>
    </w:p>
    <w:p w:rsidR="00E404B9" w:rsidRPr="00E404B9" w:rsidRDefault="00E404B9" w:rsidP="00E404B9">
      <w:pPr>
        <w:tabs>
          <w:tab w:val="left" w:pos="426"/>
        </w:tabs>
        <w:spacing w:line="360" w:lineRule="auto"/>
        <w:jc w:val="both"/>
        <w:rPr>
          <w:rFonts w:ascii="Times New Roman" w:eastAsia="MS Mincho" w:hAnsi="Times New Roman" w:cs="Times New Roman"/>
          <w:b/>
          <w:bCs/>
          <w:color w:val="000000"/>
          <w:sz w:val="24"/>
          <w:szCs w:val="24"/>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spacing w:after="200"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Gastroenteroloji stajı sonunda tıp fakültesi dönem 4 stajyer öğrencileri;</w:t>
      </w:r>
    </w:p>
    <w:p w:rsidR="00E404B9" w:rsidRPr="00E404B9" w:rsidRDefault="00E404B9" w:rsidP="00E404B9">
      <w:pPr>
        <w:tabs>
          <w:tab w:val="left" w:pos="426"/>
        </w:tabs>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1.Sindirim sistemi ile ilgili yakınmaları anlayabilecek, sindirim sistemi hastalıkları patofizyolojisi hakkında bilgi sahibi olabilecektir,</w:t>
      </w:r>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2.Genel fizik muayene ile birlikte ayrıntılı karın ve sindirim sistemi muayenesi yapabilecektir. Ayrıca öğrenciler,</w:t>
      </w:r>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 xml:space="preserve">3.Özefagus hastalıkları </w:t>
      </w:r>
      <w:proofErr w:type="gramStart"/>
      <w:r w:rsidRPr="00E404B9">
        <w:rPr>
          <w:rFonts w:ascii="Times New Roman" w:eastAsia="MS Mincho" w:hAnsi="Times New Roman" w:cs="Times New Roman"/>
          <w:color w:val="000000"/>
          <w:sz w:val="24"/>
          <w:szCs w:val="24"/>
        </w:rPr>
        <w:t>semptom</w:t>
      </w:r>
      <w:proofErr w:type="gramEnd"/>
      <w:r w:rsidRPr="00E404B9">
        <w:rPr>
          <w:rFonts w:ascii="Times New Roman" w:eastAsia="MS Mincho" w:hAnsi="Times New Roman" w:cs="Times New Roman"/>
          <w:color w:val="000000"/>
          <w:sz w:val="24"/>
          <w:szCs w:val="24"/>
        </w:rPr>
        <w:t xml:space="preserve"> ve bulgularını,</w:t>
      </w:r>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4.Malabsorbsiyon nedenlerini ve bulgularını,</w:t>
      </w:r>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5.İnflamatuar barsak hastalıklarının (İBH) klinik belirtilerini ve bulgularını,</w:t>
      </w:r>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 xml:space="preserve">6.İrritable barsak hastalığı (İBS) </w:t>
      </w:r>
      <w:proofErr w:type="gramStart"/>
      <w:r w:rsidRPr="00E404B9">
        <w:rPr>
          <w:rFonts w:ascii="Times New Roman" w:eastAsia="MS Mincho" w:hAnsi="Times New Roman" w:cs="Times New Roman"/>
          <w:color w:val="000000"/>
          <w:sz w:val="24"/>
          <w:szCs w:val="24"/>
        </w:rPr>
        <w:t>semptom</w:t>
      </w:r>
      <w:proofErr w:type="gramEnd"/>
      <w:r w:rsidRPr="00E404B9">
        <w:rPr>
          <w:rFonts w:ascii="Times New Roman" w:eastAsia="MS Mincho" w:hAnsi="Times New Roman" w:cs="Times New Roman"/>
          <w:color w:val="000000"/>
          <w:sz w:val="24"/>
          <w:szCs w:val="24"/>
        </w:rPr>
        <w:t xml:space="preserve"> ve klinik değerlendirmesini,</w:t>
      </w:r>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 xml:space="preserve">7.Kalın barsak hastalıklarının </w:t>
      </w:r>
      <w:proofErr w:type="gramStart"/>
      <w:r w:rsidRPr="00E404B9">
        <w:rPr>
          <w:rFonts w:ascii="Times New Roman" w:eastAsia="MS Mincho" w:hAnsi="Times New Roman" w:cs="Times New Roman"/>
          <w:color w:val="000000"/>
          <w:sz w:val="24"/>
          <w:szCs w:val="24"/>
        </w:rPr>
        <w:t>semptom</w:t>
      </w:r>
      <w:proofErr w:type="gramEnd"/>
      <w:r w:rsidRPr="00E404B9">
        <w:rPr>
          <w:rFonts w:ascii="Times New Roman" w:eastAsia="MS Mincho" w:hAnsi="Times New Roman" w:cs="Times New Roman"/>
          <w:color w:val="000000"/>
          <w:sz w:val="24"/>
          <w:szCs w:val="24"/>
        </w:rPr>
        <w:t xml:space="preserve"> ve bulgularını,</w:t>
      </w:r>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8.Rektum ve anal kanal ile ilgili sık görülen hemoroid, fissür, fistül gibi hastalıkların değerlendirilmesini, tanısını ve medikal tedavisini,</w:t>
      </w:r>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9.Gastrointestinal sistemin vasküler bozukluklarının belirtileri ve klinik bulgularını,</w:t>
      </w:r>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 xml:space="preserve">10.Akut karın ve akut intestinal tıkanıkların, İleus gibi, acil olarak değerlendirilmesini ve hastalara acil yaklaşım ilkelerini,  </w:t>
      </w:r>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 xml:space="preserve">11.Gastrointestinal kanserlerin alarm </w:t>
      </w:r>
      <w:proofErr w:type="gramStart"/>
      <w:r w:rsidRPr="00E404B9">
        <w:rPr>
          <w:rFonts w:ascii="Times New Roman" w:eastAsia="MS Mincho" w:hAnsi="Times New Roman" w:cs="Times New Roman"/>
          <w:color w:val="000000"/>
          <w:sz w:val="24"/>
          <w:szCs w:val="24"/>
        </w:rPr>
        <w:t>semptomlarını</w:t>
      </w:r>
      <w:proofErr w:type="gramEnd"/>
      <w:r w:rsidRPr="00E404B9">
        <w:rPr>
          <w:rFonts w:ascii="Times New Roman" w:eastAsia="MS Mincho" w:hAnsi="Times New Roman" w:cs="Times New Roman"/>
          <w:color w:val="000000"/>
          <w:sz w:val="24"/>
          <w:szCs w:val="24"/>
        </w:rPr>
        <w:t>, bu hastalıkların tarama ve takip kriterlerini,</w:t>
      </w:r>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12.Akut hepatit, kronik hepatit, siroz, portal hipertansiyon, asit ve varis nedenleri, fizik muayene bulguları ve tedavi yaklaşımlarını,</w:t>
      </w:r>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13.Gastroözefagial reflü hastalığının ana yakınmalarını, tanı ve tedavisini,</w:t>
      </w:r>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14.Gastrointestinal sistem hastalıkları için kullanılan beslenme solüsyonları, parenteral solüsyonlar, sıvı ve elektrolit tedavisi ve ilaçların kullanılma mekanizmasını,</w:t>
      </w:r>
    </w:p>
    <w:p w:rsidR="00E404B9" w:rsidRPr="00E404B9" w:rsidRDefault="00E404B9" w:rsidP="00E404B9">
      <w:pPr>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lastRenderedPageBreak/>
        <w:t>15.Endoskopi, kolonoskopi, PH metre ve karaciğer biyopsisi için gerekli endikasyonları ve takip önerilerini yapabileceklerdir.</w:t>
      </w:r>
    </w:p>
    <w:p w:rsidR="00E404B9" w:rsidRPr="00E404B9" w:rsidRDefault="00E404B9" w:rsidP="00E404B9">
      <w:pPr>
        <w:spacing w:after="0" w:line="360" w:lineRule="auto"/>
        <w:jc w:val="both"/>
        <w:rPr>
          <w:rFonts w:ascii="Times New Roman" w:eastAsia="MS Mincho" w:hAnsi="Times New Roman" w:cs="Times New Roman"/>
          <w:b/>
          <w:bCs/>
          <w:color w:val="000000"/>
          <w:sz w:val="24"/>
          <w:szCs w:val="24"/>
        </w:rPr>
      </w:pPr>
    </w:p>
    <w:p w:rsidR="00E404B9" w:rsidRPr="00E404B9" w:rsidRDefault="00E404B9" w:rsidP="00E404B9">
      <w:pPr>
        <w:spacing w:after="0" w:line="360" w:lineRule="auto"/>
        <w:jc w:val="both"/>
        <w:rPr>
          <w:rFonts w:ascii="Times New Roman" w:eastAsia="MS Mincho" w:hAnsi="Times New Roman" w:cs="Times New Roman"/>
          <w:b/>
          <w:bCs/>
          <w:i/>
          <w:color w:val="000000"/>
          <w:sz w:val="24"/>
          <w:szCs w:val="24"/>
        </w:rPr>
      </w:pPr>
      <w:r w:rsidRPr="00E404B9">
        <w:rPr>
          <w:rFonts w:ascii="Times New Roman" w:eastAsia="MS Mincho" w:hAnsi="Times New Roman" w:cs="Times New Roman"/>
          <w:b/>
          <w:bCs/>
          <w:i/>
          <w:color w:val="000000"/>
          <w:sz w:val="24"/>
          <w:szCs w:val="24"/>
        </w:rPr>
        <w:t>TIBBİ ONKOLOJİ BİLİM DALI</w:t>
      </w:r>
    </w:p>
    <w:p w:rsidR="00E404B9" w:rsidRPr="00E404B9" w:rsidRDefault="00E404B9" w:rsidP="00E404B9">
      <w:pPr>
        <w:tabs>
          <w:tab w:val="left" w:pos="426"/>
        </w:tabs>
        <w:spacing w:line="360" w:lineRule="auto"/>
        <w:jc w:val="both"/>
        <w:rPr>
          <w:rFonts w:ascii="Times New Roman" w:eastAsia="MS Mincho" w:hAnsi="Times New Roman" w:cs="Times New Roman"/>
          <w:b/>
          <w:bCs/>
          <w:color w:val="000000"/>
          <w:sz w:val="24"/>
          <w:szCs w:val="24"/>
        </w:rPr>
      </w:pPr>
      <w:r w:rsidRPr="00E404B9">
        <w:rPr>
          <w:rFonts w:ascii="Times New Roman" w:eastAsia="MS Mincho" w:hAnsi="Times New Roman" w:cs="Times New Roman"/>
          <w:b/>
          <w:bCs/>
          <w:color w:val="000000"/>
          <w:sz w:val="24"/>
          <w:szCs w:val="24"/>
        </w:rPr>
        <w:t>Amaç:</w:t>
      </w:r>
    </w:p>
    <w:p w:rsidR="00E404B9" w:rsidRPr="00E404B9" w:rsidRDefault="00E404B9" w:rsidP="00E404B9">
      <w:pPr>
        <w:tabs>
          <w:tab w:val="left" w:pos="426"/>
        </w:tabs>
        <w:spacing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 xml:space="preserve"> Öğrencilere ileriki dönemlerde karşılaşacakları, erişkinlerde görülen solid ve hematolojik malign hastalıkların etiyopatogenezleri, klinik ve laboratuvar özellikleri ve tedavileri ile ilgili bilgiler verilmesi amaçlanmaktadır.</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spacing w:after="200" w:line="360" w:lineRule="auto"/>
        <w:jc w:val="both"/>
        <w:rPr>
          <w:rFonts w:ascii="Times New Roman" w:eastAsia="Calibri" w:hAnsi="Times New Roman" w:cs="Times New Roman"/>
          <w:sz w:val="24"/>
          <w:szCs w:val="24"/>
        </w:rPr>
      </w:pPr>
      <w:r w:rsidRPr="00E404B9">
        <w:rPr>
          <w:rFonts w:ascii="Times New Roman" w:eastAsia="MS Mincho" w:hAnsi="Times New Roman" w:cs="Times New Roman"/>
          <w:bCs/>
          <w:color w:val="000000"/>
          <w:sz w:val="24"/>
          <w:szCs w:val="24"/>
        </w:rPr>
        <w:t>Tıbbi Onokoloji stajı sonunda</w:t>
      </w:r>
      <w:r w:rsidRPr="00E404B9">
        <w:rPr>
          <w:rFonts w:ascii="Times New Roman" w:eastAsia="MS Mincho" w:hAnsi="Times New Roman" w:cs="Times New Roman"/>
          <w:b/>
          <w:bCs/>
          <w:color w:val="000000"/>
          <w:sz w:val="24"/>
          <w:szCs w:val="24"/>
        </w:rPr>
        <w:t xml:space="preserve"> </w:t>
      </w:r>
      <w:r w:rsidRPr="00E404B9">
        <w:rPr>
          <w:rFonts w:ascii="Times New Roman" w:eastAsia="Calibri" w:hAnsi="Times New Roman" w:cs="Times New Roman"/>
          <w:sz w:val="24"/>
          <w:szCs w:val="24"/>
        </w:rPr>
        <w:t>tıp fakültesi dönem 4 stajyer öğrencileri;</w:t>
      </w:r>
    </w:p>
    <w:p w:rsidR="00E404B9" w:rsidRPr="00E404B9" w:rsidRDefault="00E404B9" w:rsidP="00E404B9">
      <w:pPr>
        <w:tabs>
          <w:tab w:val="left" w:pos="426"/>
        </w:tabs>
        <w:spacing w:after="0" w:line="360" w:lineRule="auto"/>
        <w:jc w:val="both"/>
        <w:rPr>
          <w:rFonts w:ascii="Times New Roman" w:eastAsia="MS Mincho" w:hAnsi="Times New Roman" w:cs="Times New Roman"/>
          <w:color w:val="000000"/>
          <w:sz w:val="24"/>
          <w:szCs w:val="24"/>
          <w:lang w:eastAsia="ja-JP"/>
        </w:rPr>
      </w:pPr>
      <w:r w:rsidRPr="00E404B9">
        <w:rPr>
          <w:rFonts w:ascii="Times New Roman" w:eastAsia="MS Mincho" w:hAnsi="Times New Roman" w:cs="Times New Roman"/>
          <w:color w:val="000000"/>
          <w:sz w:val="24"/>
          <w:szCs w:val="24"/>
          <w:lang w:eastAsia="ja-JP"/>
        </w:rPr>
        <w:t>1.İlerideki hekimlik yaşamlarında karşılaşacakları solid ve hematolojik malign hastalıklara temel yaklaşımı öğrenebilecekler,</w:t>
      </w:r>
    </w:p>
    <w:p w:rsidR="00E404B9" w:rsidRPr="00E404B9" w:rsidRDefault="00E404B9" w:rsidP="00E404B9">
      <w:pPr>
        <w:tabs>
          <w:tab w:val="left" w:pos="426"/>
        </w:tabs>
        <w:autoSpaceDE w:val="0"/>
        <w:autoSpaceDN w:val="0"/>
        <w:adjustRightInd w:val="0"/>
        <w:spacing w:after="0" w:line="360" w:lineRule="auto"/>
        <w:jc w:val="both"/>
        <w:rPr>
          <w:rFonts w:ascii="Times New Roman" w:eastAsia="MS Mincho" w:hAnsi="Times New Roman" w:cs="Times New Roman"/>
          <w:color w:val="000000"/>
          <w:sz w:val="24"/>
          <w:szCs w:val="24"/>
          <w:lang w:eastAsia="ja-JP"/>
        </w:rPr>
      </w:pPr>
      <w:r w:rsidRPr="00E404B9">
        <w:rPr>
          <w:rFonts w:ascii="Times New Roman" w:eastAsia="MS Mincho" w:hAnsi="Times New Roman" w:cs="Times New Roman"/>
          <w:color w:val="000000"/>
          <w:sz w:val="24"/>
          <w:szCs w:val="24"/>
          <w:lang w:eastAsia="ja-JP"/>
        </w:rPr>
        <w:t>2.Sık görülen malign hastalıkların etiyopatogenezi, klinik ve laboratuvar bulgularını öğrenebilecekler,</w:t>
      </w:r>
    </w:p>
    <w:p w:rsidR="00E404B9" w:rsidRPr="00E404B9" w:rsidRDefault="00E404B9" w:rsidP="00E404B9">
      <w:pPr>
        <w:tabs>
          <w:tab w:val="left" w:pos="426"/>
        </w:tabs>
        <w:spacing w:after="0" w:line="360" w:lineRule="auto"/>
        <w:jc w:val="both"/>
        <w:rPr>
          <w:rFonts w:ascii="Times New Roman" w:eastAsia="MS Mincho" w:hAnsi="Times New Roman" w:cs="Times New Roman"/>
          <w:color w:val="000000"/>
          <w:sz w:val="24"/>
          <w:szCs w:val="24"/>
          <w:lang w:eastAsia="ja-JP"/>
        </w:rPr>
      </w:pPr>
      <w:r w:rsidRPr="00E404B9">
        <w:rPr>
          <w:rFonts w:ascii="Times New Roman" w:eastAsia="MS Mincho" w:hAnsi="Times New Roman" w:cs="Times New Roman"/>
          <w:color w:val="000000"/>
          <w:sz w:val="24"/>
          <w:szCs w:val="24"/>
          <w:lang w:eastAsia="ja-JP"/>
        </w:rPr>
        <w:t>3.Hastaların tanı ve izleminde yardımcı olacak tam kan sayımı, periferik yayma gibi hematolojik laboratuvar testlerini yorumlayabilecekler,</w:t>
      </w:r>
    </w:p>
    <w:p w:rsidR="00E404B9" w:rsidRPr="00E404B9" w:rsidRDefault="00E404B9" w:rsidP="00E404B9">
      <w:pPr>
        <w:tabs>
          <w:tab w:val="left" w:pos="426"/>
        </w:tabs>
        <w:autoSpaceDE w:val="0"/>
        <w:autoSpaceDN w:val="0"/>
        <w:adjustRightInd w:val="0"/>
        <w:spacing w:after="0" w:line="360" w:lineRule="auto"/>
        <w:jc w:val="both"/>
        <w:rPr>
          <w:rFonts w:ascii="Times New Roman" w:eastAsia="MS Mincho" w:hAnsi="Times New Roman" w:cs="Times New Roman"/>
          <w:color w:val="000000"/>
          <w:sz w:val="24"/>
          <w:szCs w:val="24"/>
          <w:lang w:eastAsia="ja-JP"/>
        </w:rPr>
      </w:pPr>
      <w:r w:rsidRPr="00E404B9">
        <w:rPr>
          <w:rFonts w:ascii="Times New Roman" w:eastAsia="MS Mincho" w:hAnsi="Times New Roman" w:cs="Times New Roman"/>
          <w:color w:val="000000"/>
          <w:sz w:val="24"/>
          <w:szCs w:val="24"/>
          <w:lang w:eastAsia="ja-JP"/>
        </w:rPr>
        <w:t>4.Kanser gelişimindeki primer, sekonder ve tersiyer korunma yöntemlerini açıklayabilecekler,</w:t>
      </w:r>
    </w:p>
    <w:p w:rsidR="00E404B9" w:rsidRPr="00E404B9" w:rsidRDefault="00E404B9" w:rsidP="00E404B9">
      <w:pPr>
        <w:tabs>
          <w:tab w:val="left" w:pos="426"/>
        </w:tabs>
        <w:autoSpaceDE w:val="0"/>
        <w:autoSpaceDN w:val="0"/>
        <w:adjustRightInd w:val="0"/>
        <w:spacing w:after="0" w:line="360" w:lineRule="auto"/>
        <w:jc w:val="both"/>
        <w:rPr>
          <w:rFonts w:ascii="Times New Roman" w:eastAsia="MS Mincho" w:hAnsi="Times New Roman" w:cs="Times New Roman"/>
          <w:color w:val="000000"/>
          <w:sz w:val="24"/>
          <w:szCs w:val="24"/>
          <w:lang w:eastAsia="ja-JP"/>
        </w:rPr>
      </w:pPr>
      <w:r w:rsidRPr="00E404B9">
        <w:rPr>
          <w:rFonts w:ascii="Times New Roman" w:eastAsia="MS Mincho" w:hAnsi="Times New Roman" w:cs="Times New Roman"/>
          <w:color w:val="000000"/>
          <w:sz w:val="24"/>
          <w:szCs w:val="24"/>
          <w:lang w:eastAsia="ja-JP"/>
        </w:rPr>
        <w:t>5.Kanser şüphesi olan olgularda tanı için gereken doku örneklemesi için gerekli bölüme hastayı yönlendirebilecekler,</w:t>
      </w:r>
    </w:p>
    <w:p w:rsidR="00E404B9" w:rsidRPr="00E404B9" w:rsidRDefault="00E404B9" w:rsidP="00E404B9">
      <w:pPr>
        <w:tabs>
          <w:tab w:val="left" w:pos="426"/>
        </w:tabs>
        <w:autoSpaceDE w:val="0"/>
        <w:autoSpaceDN w:val="0"/>
        <w:adjustRightInd w:val="0"/>
        <w:spacing w:after="0" w:line="360" w:lineRule="auto"/>
        <w:jc w:val="both"/>
        <w:rPr>
          <w:rFonts w:ascii="Times New Roman" w:eastAsia="MS Mincho" w:hAnsi="Times New Roman" w:cs="Times New Roman"/>
          <w:color w:val="000000"/>
          <w:sz w:val="24"/>
          <w:szCs w:val="24"/>
          <w:lang w:eastAsia="ja-JP"/>
        </w:rPr>
      </w:pPr>
      <w:r w:rsidRPr="00E404B9">
        <w:rPr>
          <w:rFonts w:ascii="Times New Roman" w:eastAsia="MS Mincho" w:hAnsi="Times New Roman" w:cs="Times New Roman"/>
          <w:color w:val="000000"/>
          <w:sz w:val="24"/>
          <w:szCs w:val="24"/>
          <w:lang w:eastAsia="ja-JP"/>
        </w:rPr>
        <w:t>6.Kanser tanısı konulmuş olgularda klinik evrelendirme için radyolojik ve/veya nükleer tıp görüntüleme işlemlerinin endikasyonlarını açıklayabilecekler,</w:t>
      </w:r>
    </w:p>
    <w:p w:rsidR="00E404B9" w:rsidRPr="00E404B9" w:rsidRDefault="00E404B9" w:rsidP="00E404B9">
      <w:pPr>
        <w:tabs>
          <w:tab w:val="left" w:pos="426"/>
        </w:tabs>
        <w:autoSpaceDE w:val="0"/>
        <w:autoSpaceDN w:val="0"/>
        <w:adjustRightInd w:val="0"/>
        <w:spacing w:after="0" w:line="360" w:lineRule="auto"/>
        <w:jc w:val="both"/>
        <w:rPr>
          <w:rFonts w:ascii="Times New Roman" w:eastAsia="MS Mincho" w:hAnsi="Times New Roman" w:cs="Times New Roman"/>
          <w:color w:val="000000"/>
          <w:sz w:val="24"/>
          <w:szCs w:val="24"/>
          <w:lang w:eastAsia="ja-JP"/>
        </w:rPr>
      </w:pPr>
      <w:r w:rsidRPr="00E404B9">
        <w:rPr>
          <w:rFonts w:ascii="Times New Roman" w:eastAsia="MS Mincho" w:hAnsi="Times New Roman" w:cs="Times New Roman"/>
          <w:color w:val="000000"/>
          <w:sz w:val="24"/>
          <w:szCs w:val="24"/>
          <w:lang w:eastAsia="ja-JP"/>
        </w:rPr>
        <w:t>7.Akciğer kanseri, meme kanseri gibi sık görülen kanserlerde Tümör-Nod-Metastaz (TNM) evrelendirmesini yapabilecekler,</w:t>
      </w:r>
    </w:p>
    <w:p w:rsidR="00E404B9" w:rsidRPr="00E404B9" w:rsidRDefault="00E404B9" w:rsidP="00E404B9">
      <w:pPr>
        <w:tabs>
          <w:tab w:val="left" w:pos="426"/>
        </w:tabs>
        <w:autoSpaceDE w:val="0"/>
        <w:autoSpaceDN w:val="0"/>
        <w:adjustRightInd w:val="0"/>
        <w:spacing w:after="0" w:line="360" w:lineRule="auto"/>
        <w:jc w:val="both"/>
        <w:rPr>
          <w:rFonts w:ascii="Times New Roman" w:eastAsia="MS Mincho" w:hAnsi="Times New Roman" w:cs="Times New Roman"/>
          <w:color w:val="000000"/>
          <w:sz w:val="24"/>
          <w:szCs w:val="24"/>
          <w:lang w:eastAsia="ja-JP"/>
        </w:rPr>
      </w:pPr>
      <w:r w:rsidRPr="00E404B9">
        <w:rPr>
          <w:rFonts w:ascii="Times New Roman" w:eastAsia="MS Mincho" w:hAnsi="Times New Roman" w:cs="Times New Roman"/>
          <w:color w:val="000000"/>
          <w:sz w:val="24"/>
          <w:szCs w:val="24"/>
          <w:lang w:eastAsia="ja-JP"/>
        </w:rPr>
        <w:t xml:space="preserve">8.Malign hastalıklarda kullanılan cerrahi, </w:t>
      </w:r>
      <w:proofErr w:type="gramStart"/>
      <w:r w:rsidRPr="00E404B9">
        <w:rPr>
          <w:rFonts w:ascii="Times New Roman" w:eastAsia="MS Mincho" w:hAnsi="Times New Roman" w:cs="Times New Roman"/>
          <w:color w:val="000000"/>
          <w:sz w:val="24"/>
          <w:szCs w:val="24"/>
          <w:lang w:eastAsia="ja-JP"/>
        </w:rPr>
        <w:t>kemoterapi</w:t>
      </w:r>
      <w:proofErr w:type="gramEnd"/>
      <w:r w:rsidRPr="00E404B9">
        <w:rPr>
          <w:rFonts w:ascii="Times New Roman" w:eastAsia="MS Mincho" w:hAnsi="Times New Roman" w:cs="Times New Roman"/>
          <w:color w:val="000000"/>
          <w:sz w:val="24"/>
          <w:szCs w:val="24"/>
          <w:lang w:eastAsia="ja-JP"/>
        </w:rPr>
        <w:t xml:space="preserve"> ve radyoterapi gibi tedavi modalitelerinin endikasyonlarını ve sıralamasını yapabilecekler,</w:t>
      </w:r>
    </w:p>
    <w:p w:rsidR="00E404B9" w:rsidRPr="00E404B9" w:rsidRDefault="00E404B9" w:rsidP="00E404B9">
      <w:pPr>
        <w:tabs>
          <w:tab w:val="left" w:pos="426"/>
        </w:tabs>
        <w:autoSpaceDE w:val="0"/>
        <w:autoSpaceDN w:val="0"/>
        <w:adjustRightInd w:val="0"/>
        <w:spacing w:after="0" w:line="360" w:lineRule="auto"/>
        <w:jc w:val="both"/>
        <w:rPr>
          <w:rFonts w:ascii="Times New Roman" w:eastAsia="MS Mincho" w:hAnsi="Times New Roman" w:cs="Times New Roman"/>
          <w:color w:val="000000"/>
          <w:sz w:val="24"/>
          <w:szCs w:val="24"/>
          <w:lang w:eastAsia="ja-JP"/>
        </w:rPr>
      </w:pPr>
      <w:r w:rsidRPr="00E404B9">
        <w:rPr>
          <w:rFonts w:ascii="Times New Roman" w:eastAsia="MS Mincho" w:hAnsi="Times New Roman" w:cs="Times New Roman"/>
          <w:color w:val="000000"/>
          <w:sz w:val="24"/>
          <w:szCs w:val="24"/>
          <w:lang w:eastAsia="ja-JP"/>
        </w:rPr>
        <w:t xml:space="preserve">9.Neoadjuvan, adjuvan ve </w:t>
      </w:r>
      <w:proofErr w:type="gramStart"/>
      <w:r w:rsidRPr="00E404B9">
        <w:rPr>
          <w:rFonts w:ascii="Times New Roman" w:eastAsia="MS Mincho" w:hAnsi="Times New Roman" w:cs="Times New Roman"/>
          <w:color w:val="000000"/>
          <w:sz w:val="24"/>
          <w:szCs w:val="24"/>
          <w:lang w:eastAsia="ja-JP"/>
        </w:rPr>
        <w:t>radyoterapi</w:t>
      </w:r>
      <w:proofErr w:type="gramEnd"/>
      <w:r w:rsidRPr="00E404B9">
        <w:rPr>
          <w:rFonts w:ascii="Times New Roman" w:eastAsia="MS Mincho" w:hAnsi="Times New Roman" w:cs="Times New Roman"/>
          <w:color w:val="000000"/>
          <w:sz w:val="24"/>
          <w:szCs w:val="24"/>
          <w:lang w:eastAsia="ja-JP"/>
        </w:rPr>
        <w:t xml:space="preserve"> ile eş zamanlı kemoterapilerin endikasyonlarını açıklayabilecekler,</w:t>
      </w:r>
    </w:p>
    <w:p w:rsidR="00E404B9" w:rsidRPr="00E404B9" w:rsidRDefault="00E404B9" w:rsidP="00E404B9">
      <w:pPr>
        <w:tabs>
          <w:tab w:val="left" w:pos="426"/>
        </w:tabs>
        <w:autoSpaceDE w:val="0"/>
        <w:autoSpaceDN w:val="0"/>
        <w:adjustRightInd w:val="0"/>
        <w:spacing w:after="0" w:line="360" w:lineRule="auto"/>
        <w:jc w:val="both"/>
        <w:rPr>
          <w:rFonts w:ascii="Times New Roman" w:eastAsia="MS Mincho" w:hAnsi="Times New Roman" w:cs="Times New Roman"/>
          <w:color w:val="000000"/>
          <w:sz w:val="24"/>
          <w:szCs w:val="24"/>
          <w:lang w:eastAsia="ja-JP"/>
        </w:rPr>
      </w:pPr>
      <w:r w:rsidRPr="00E404B9">
        <w:rPr>
          <w:rFonts w:ascii="Times New Roman" w:eastAsia="MS Mincho" w:hAnsi="Times New Roman" w:cs="Times New Roman"/>
          <w:color w:val="000000"/>
          <w:sz w:val="24"/>
          <w:szCs w:val="24"/>
          <w:lang w:eastAsia="ja-JP"/>
        </w:rPr>
        <w:t xml:space="preserve">10.Tedavi yanıtını değerlendirebilecekler, </w:t>
      </w:r>
    </w:p>
    <w:p w:rsidR="00E404B9" w:rsidRPr="00E404B9" w:rsidRDefault="00E404B9" w:rsidP="00E404B9">
      <w:pPr>
        <w:tabs>
          <w:tab w:val="left" w:pos="426"/>
        </w:tabs>
        <w:autoSpaceDE w:val="0"/>
        <w:autoSpaceDN w:val="0"/>
        <w:adjustRightInd w:val="0"/>
        <w:spacing w:after="0" w:line="360" w:lineRule="auto"/>
        <w:jc w:val="both"/>
        <w:rPr>
          <w:rFonts w:ascii="Times New Roman" w:eastAsia="MS Mincho" w:hAnsi="Times New Roman" w:cs="Times New Roman"/>
          <w:color w:val="000000"/>
          <w:sz w:val="24"/>
          <w:szCs w:val="24"/>
          <w:lang w:eastAsia="ja-JP"/>
        </w:rPr>
      </w:pPr>
      <w:r w:rsidRPr="00E404B9">
        <w:rPr>
          <w:rFonts w:ascii="Times New Roman" w:eastAsia="MS Mincho" w:hAnsi="Times New Roman" w:cs="Times New Roman"/>
          <w:color w:val="000000"/>
          <w:sz w:val="24"/>
          <w:szCs w:val="24"/>
          <w:lang w:eastAsia="ja-JP"/>
        </w:rPr>
        <w:t xml:space="preserve">11.Kemoterapide kullanılan ilaçların akut ve uzun dönemde gelişen </w:t>
      </w:r>
      <w:proofErr w:type="gramStart"/>
      <w:r w:rsidRPr="00E404B9">
        <w:rPr>
          <w:rFonts w:ascii="Times New Roman" w:eastAsia="MS Mincho" w:hAnsi="Times New Roman" w:cs="Times New Roman"/>
          <w:color w:val="000000"/>
          <w:sz w:val="24"/>
          <w:szCs w:val="24"/>
          <w:lang w:eastAsia="ja-JP"/>
        </w:rPr>
        <w:t>komplikasyonlarını</w:t>
      </w:r>
      <w:proofErr w:type="gramEnd"/>
      <w:r w:rsidRPr="00E404B9">
        <w:rPr>
          <w:rFonts w:ascii="Times New Roman" w:eastAsia="MS Mincho" w:hAnsi="Times New Roman" w:cs="Times New Roman"/>
          <w:color w:val="000000"/>
          <w:sz w:val="24"/>
          <w:szCs w:val="24"/>
          <w:lang w:eastAsia="ja-JP"/>
        </w:rPr>
        <w:t xml:space="preserve"> tanımlayabilecekler,</w:t>
      </w:r>
    </w:p>
    <w:p w:rsidR="00E404B9" w:rsidRPr="00E404B9" w:rsidRDefault="00E404B9" w:rsidP="00E404B9">
      <w:pPr>
        <w:tabs>
          <w:tab w:val="left" w:pos="426"/>
        </w:tabs>
        <w:autoSpaceDE w:val="0"/>
        <w:autoSpaceDN w:val="0"/>
        <w:adjustRightInd w:val="0"/>
        <w:spacing w:after="0" w:line="360" w:lineRule="auto"/>
        <w:jc w:val="both"/>
        <w:rPr>
          <w:rFonts w:ascii="Times New Roman" w:eastAsia="MS Mincho" w:hAnsi="Times New Roman" w:cs="Times New Roman"/>
          <w:color w:val="000000"/>
          <w:sz w:val="24"/>
          <w:szCs w:val="24"/>
          <w:lang w:eastAsia="ja-JP"/>
        </w:rPr>
      </w:pPr>
      <w:r w:rsidRPr="00E404B9">
        <w:rPr>
          <w:rFonts w:ascii="Times New Roman" w:eastAsia="MS Mincho" w:hAnsi="Times New Roman" w:cs="Times New Roman"/>
          <w:color w:val="000000"/>
          <w:sz w:val="24"/>
          <w:szCs w:val="24"/>
          <w:lang w:eastAsia="ja-JP"/>
        </w:rPr>
        <w:lastRenderedPageBreak/>
        <w:t xml:space="preserve">12.Vena kava süperior </w:t>
      </w:r>
      <w:proofErr w:type="gramStart"/>
      <w:r w:rsidRPr="00E404B9">
        <w:rPr>
          <w:rFonts w:ascii="Times New Roman" w:eastAsia="MS Mincho" w:hAnsi="Times New Roman" w:cs="Times New Roman"/>
          <w:color w:val="000000"/>
          <w:sz w:val="24"/>
          <w:szCs w:val="24"/>
          <w:lang w:eastAsia="ja-JP"/>
        </w:rPr>
        <w:t>sendromu</w:t>
      </w:r>
      <w:proofErr w:type="gramEnd"/>
      <w:r w:rsidRPr="00E404B9">
        <w:rPr>
          <w:rFonts w:ascii="Times New Roman" w:eastAsia="MS Mincho" w:hAnsi="Times New Roman" w:cs="Times New Roman"/>
          <w:color w:val="000000"/>
          <w:sz w:val="24"/>
          <w:szCs w:val="24"/>
          <w:lang w:eastAsia="ja-JP"/>
        </w:rPr>
        <w:t>, spinal kord basısı, perikardiyal tamponat gibi onkolojik aciller durumlarda acil girişim gerektiren klinik durumları tanıyabilecek ve tedavi amacıyla radyasyon onkolojisi, cerrahi gibi bölümlere yönlendirebilecekler,</w:t>
      </w:r>
    </w:p>
    <w:p w:rsidR="00E404B9" w:rsidRPr="00E404B9" w:rsidRDefault="00E404B9" w:rsidP="00E404B9">
      <w:pPr>
        <w:tabs>
          <w:tab w:val="left" w:pos="426"/>
        </w:tabs>
        <w:autoSpaceDE w:val="0"/>
        <w:autoSpaceDN w:val="0"/>
        <w:adjustRightInd w:val="0"/>
        <w:spacing w:after="0" w:line="360" w:lineRule="auto"/>
        <w:jc w:val="both"/>
        <w:rPr>
          <w:rFonts w:ascii="Times New Roman" w:eastAsia="MS Mincho" w:hAnsi="Times New Roman" w:cs="Times New Roman"/>
          <w:color w:val="000000"/>
          <w:sz w:val="24"/>
          <w:szCs w:val="24"/>
          <w:lang w:eastAsia="ja-JP"/>
        </w:rPr>
      </w:pPr>
      <w:r w:rsidRPr="00E404B9">
        <w:rPr>
          <w:rFonts w:ascii="Times New Roman" w:eastAsia="MS Mincho" w:hAnsi="Times New Roman" w:cs="Times New Roman"/>
          <w:color w:val="000000"/>
          <w:sz w:val="24"/>
          <w:szCs w:val="24"/>
          <w:lang w:eastAsia="ja-JP"/>
        </w:rPr>
        <w:t xml:space="preserve">13.Kanser hastalarında gelişebilecek </w:t>
      </w:r>
      <w:proofErr w:type="gramStart"/>
      <w:r w:rsidRPr="00E404B9">
        <w:rPr>
          <w:rFonts w:ascii="Times New Roman" w:eastAsia="MS Mincho" w:hAnsi="Times New Roman" w:cs="Times New Roman"/>
          <w:color w:val="000000"/>
          <w:sz w:val="24"/>
          <w:szCs w:val="24"/>
          <w:lang w:eastAsia="ja-JP"/>
        </w:rPr>
        <w:t>enfeksiyonların</w:t>
      </w:r>
      <w:proofErr w:type="gramEnd"/>
      <w:r w:rsidRPr="00E404B9">
        <w:rPr>
          <w:rFonts w:ascii="Times New Roman" w:eastAsia="MS Mincho" w:hAnsi="Times New Roman" w:cs="Times New Roman"/>
          <w:color w:val="000000"/>
          <w:sz w:val="24"/>
          <w:szCs w:val="24"/>
          <w:lang w:eastAsia="ja-JP"/>
        </w:rPr>
        <w:t xml:space="preserve"> (nötropenik ateş gibi) tanı ve tedavisini yapabilecekler,</w:t>
      </w:r>
    </w:p>
    <w:p w:rsidR="00E404B9" w:rsidRPr="00E404B9" w:rsidRDefault="00E404B9" w:rsidP="00E404B9">
      <w:pPr>
        <w:tabs>
          <w:tab w:val="left" w:pos="426"/>
        </w:tabs>
        <w:autoSpaceDE w:val="0"/>
        <w:autoSpaceDN w:val="0"/>
        <w:adjustRightInd w:val="0"/>
        <w:spacing w:after="0" w:line="360" w:lineRule="auto"/>
        <w:jc w:val="both"/>
        <w:rPr>
          <w:rFonts w:ascii="Times New Roman" w:eastAsia="MS Mincho" w:hAnsi="Times New Roman" w:cs="Times New Roman"/>
          <w:color w:val="000000"/>
          <w:sz w:val="24"/>
          <w:szCs w:val="24"/>
          <w:lang w:eastAsia="ja-JP"/>
        </w:rPr>
      </w:pPr>
      <w:r w:rsidRPr="00E404B9">
        <w:rPr>
          <w:rFonts w:ascii="Times New Roman" w:eastAsia="MS Mincho" w:hAnsi="Times New Roman" w:cs="Times New Roman"/>
          <w:color w:val="000000"/>
          <w:sz w:val="24"/>
          <w:szCs w:val="24"/>
          <w:lang w:eastAsia="ja-JP"/>
        </w:rPr>
        <w:t>14.Kanser ağrısının yeri ve şiddetini değerlendirip, Dünya Sağlık Örgütü’nün önerdiği ağrıda basamak tedavisini yapabilecek, gerekirse invaziv işlem için yönlendirebileceklerdir.</w:t>
      </w:r>
    </w:p>
    <w:p w:rsidR="00E404B9" w:rsidRPr="00E404B9" w:rsidRDefault="00E404B9" w:rsidP="00E404B9">
      <w:pPr>
        <w:spacing w:after="0" w:line="360" w:lineRule="auto"/>
        <w:jc w:val="both"/>
        <w:rPr>
          <w:rFonts w:ascii="Times New Roman" w:eastAsia="MS Mincho" w:hAnsi="Times New Roman" w:cs="Times New Roman"/>
          <w:b/>
          <w:bCs/>
          <w:i/>
          <w:color w:val="000000"/>
          <w:sz w:val="24"/>
          <w:szCs w:val="24"/>
        </w:rPr>
      </w:pPr>
    </w:p>
    <w:p w:rsidR="00E404B9" w:rsidRPr="00E404B9" w:rsidRDefault="00E404B9" w:rsidP="00E404B9">
      <w:pPr>
        <w:spacing w:after="0" w:line="360" w:lineRule="auto"/>
        <w:jc w:val="both"/>
        <w:rPr>
          <w:rFonts w:ascii="Times New Roman" w:eastAsia="MS Mincho" w:hAnsi="Times New Roman" w:cs="Times New Roman"/>
          <w:b/>
          <w:bCs/>
          <w:i/>
          <w:color w:val="000000"/>
          <w:sz w:val="24"/>
          <w:szCs w:val="24"/>
        </w:rPr>
      </w:pPr>
      <w:r w:rsidRPr="00E404B9">
        <w:rPr>
          <w:rFonts w:ascii="Times New Roman" w:eastAsia="MS Mincho" w:hAnsi="Times New Roman" w:cs="Times New Roman"/>
          <w:b/>
          <w:bCs/>
          <w:i/>
          <w:color w:val="000000"/>
          <w:sz w:val="24"/>
          <w:szCs w:val="24"/>
        </w:rPr>
        <w:t>ERİŞKİN HEMATOLOJİ BİLİM DALI</w:t>
      </w:r>
    </w:p>
    <w:p w:rsidR="00E404B9" w:rsidRPr="00E404B9" w:rsidRDefault="00E404B9" w:rsidP="00E404B9">
      <w:pPr>
        <w:tabs>
          <w:tab w:val="left" w:pos="426"/>
        </w:tabs>
        <w:spacing w:line="360" w:lineRule="auto"/>
        <w:jc w:val="both"/>
        <w:rPr>
          <w:rFonts w:ascii="Times New Roman" w:eastAsia="MS Mincho" w:hAnsi="Times New Roman" w:cs="Times New Roman"/>
          <w:b/>
          <w:bCs/>
          <w:color w:val="000000"/>
          <w:sz w:val="24"/>
          <w:szCs w:val="24"/>
        </w:rPr>
      </w:pPr>
      <w:r w:rsidRPr="00E404B9">
        <w:rPr>
          <w:rFonts w:ascii="Times New Roman" w:eastAsia="MS Mincho" w:hAnsi="Times New Roman" w:cs="Times New Roman"/>
          <w:b/>
          <w:bCs/>
          <w:color w:val="000000"/>
          <w:sz w:val="24"/>
          <w:szCs w:val="24"/>
        </w:rPr>
        <w:t>Amaç:</w:t>
      </w:r>
    </w:p>
    <w:p w:rsidR="00E404B9" w:rsidRPr="00E404B9" w:rsidRDefault="00E404B9" w:rsidP="00E404B9">
      <w:pPr>
        <w:tabs>
          <w:tab w:val="left" w:pos="426"/>
        </w:tabs>
        <w:spacing w:line="360" w:lineRule="auto"/>
        <w:jc w:val="both"/>
        <w:rPr>
          <w:rFonts w:ascii="Times New Roman" w:eastAsia="MS Mincho" w:hAnsi="Times New Roman" w:cs="Times New Roman"/>
          <w:b/>
          <w:bCs/>
          <w:color w:val="000000"/>
          <w:sz w:val="24"/>
          <w:szCs w:val="24"/>
        </w:rPr>
      </w:pPr>
      <w:r w:rsidRPr="00E404B9">
        <w:rPr>
          <w:rFonts w:ascii="Times New Roman" w:eastAsia="MS Mincho" w:hAnsi="Times New Roman" w:cs="Times New Roman"/>
          <w:color w:val="000000"/>
          <w:sz w:val="24"/>
          <w:szCs w:val="24"/>
        </w:rPr>
        <w:t>Öğrencilere meslek hayatları boyunca karşılaşabilecekleri, erişkinlerde görülen benign ve malign hematolojik hastalıkların etiyopatogenezleri, klinik ve laboratuvar özellikleri ve tedavileri ile ilgili bilgiler verilmesi amaçlanmaktadır.</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tabs>
          <w:tab w:val="left" w:pos="426"/>
        </w:tabs>
        <w:spacing w:after="0" w:line="360" w:lineRule="auto"/>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Hematoloji klinik dersi sonunda dönem IV öğrencileri;</w:t>
      </w:r>
    </w:p>
    <w:p w:rsidR="00E404B9" w:rsidRPr="00E404B9" w:rsidRDefault="00E404B9" w:rsidP="00E404B9">
      <w:pPr>
        <w:tabs>
          <w:tab w:val="left" w:pos="426"/>
        </w:tabs>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 xml:space="preserve">1. </w:t>
      </w:r>
      <w:r w:rsidRPr="00E404B9">
        <w:rPr>
          <w:rFonts w:ascii="Times New Roman" w:eastAsia="MS Mincho" w:hAnsi="Times New Roman" w:cs="Times New Roman"/>
          <w:color w:val="000000"/>
          <w:sz w:val="24"/>
          <w:szCs w:val="24"/>
        </w:rPr>
        <w:tab/>
        <w:t>Lenfohematopoetik sistemi ile ilgili yakınmaları anlayabilecek, hematolojik hastalıkların patofizyolojisi hakkında bilgi sahibi olabilecektir,</w:t>
      </w:r>
    </w:p>
    <w:p w:rsidR="00E404B9" w:rsidRPr="00E404B9" w:rsidRDefault="00E404B9" w:rsidP="00E404B9">
      <w:pPr>
        <w:tabs>
          <w:tab w:val="left" w:pos="426"/>
        </w:tabs>
        <w:spacing w:after="0" w:line="360" w:lineRule="auto"/>
        <w:jc w:val="both"/>
        <w:rPr>
          <w:rFonts w:ascii="Times New Roman" w:eastAsia="MS Mincho" w:hAnsi="Times New Roman" w:cs="Times New Roman"/>
          <w:color w:val="000000"/>
          <w:sz w:val="24"/>
          <w:szCs w:val="24"/>
          <w:lang w:eastAsia="ja-JP"/>
        </w:rPr>
      </w:pPr>
      <w:r w:rsidRPr="00E404B9">
        <w:rPr>
          <w:rFonts w:ascii="Times New Roman" w:eastAsia="MS Mincho" w:hAnsi="Times New Roman" w:cs="Times New Roman"/>
          <w:color w:val="000000"/>
          <w:sz w:val="24"/>
          <w:szCs w:val="24"/>
          <w:lang w:eastAsia="ja-JP"/>
        </w:rPr>
        <w:t>2.</w:t>
      </w:r>
      <w:r w:rsidRPr="00E404B9">
        <w:rPr>
          <w:rFonts w:ascii="Times New Roman" w:eastAsia="MS Mincho" w:hAnsi="Times New Roman" w:cs="Times New Roman"/>
          <w:color w:val="000000"/>
          <w:sz w:val="24"/>
          <w:szCs w:val="24"/>
          <w:lang w:eastAsia="ja-JP"/>
        </w:rPr>
        <w:tab/>
        <w:t>Genel fizik muayene ile birlikte ayrıntılı hematolojik muayene yapabilecektir. Hastaların tanı ve izleminde yardımcı olacak tam kan sayımı, periferik yayma gibi hematolojik laboratuvar testlerini yorumlayabilecekler,</w:t>
      </w:r>
    </w:p>
    <w:p w:rsidR="00E404B9" w:rsidRPr="00E404B9" w:rsidRDefault="00E404B9" w:rsidP="00E404B9">
      <w:pPr>
        <w:tabs>
          <w:tab w:val="left" w:pos="426"/>
        </w:tabs>
        <w:spacing w:after="0" w:line="360" w:lineRule="auto"/>
        <w:jc w:val="both"/>
        <w:rPr>
          <w:rFonts w:ascii="Times New Roman" w:eastAsia="MS Mincho" w:hAnsi="Times New Roman" w:cs="Times New Roman"/>
          <w:color w:val="000000"/>
          <w:sz w:val="24"/>
          <w:szCs w:val="24"/>
          <w:lang w:eastAsia="ja-JP"/>
        </w:rPr>
      </w:pPr>
      <w:r w:rsidRPr="00E404B9">
        <w:rPr>
          <w:rFonts w:ascii="Times New Roman" w:eastAsia="MS Mincho" w:hAnsi="Times New Roman" w:cs="Times New Roman"/>
          <w:color w:val="000000"/>
          <w:sz w:val="24"/>
          <w:szCs w:val="24"/>
          <w:lang w:eastAsia="ja-JP"/>
        </w:rPr>
        <w:t>3.</w:t>
      </w:r>
      <w:r w:rsidRPr="00E404B9">
        <w:rPr>
          <w:rFonts w:ascii="Times New Roman" w:eastAsia="MS Mincho" w:hAnsi="Times New Roman" w:cs="Times New Roman"/>
          <w:color w:val="000000"/>
          <w:sz w:val="24"/>
          <w:szCs w:val="24"/>
          <w:lang w:eastAsia="ja-JP"/>
        </w:rPr>
        <w:tab/>
        <w:t>İlerideki hekimlik yaşamlarında karşılaşacakları hematolojik benign ve malign hastalıklara temel yaklaşımı öğrenebilecekler,</w:t>
      </w:r>
    </w:p>
    <w:p w:rsidR="00E404B9" w:rsidRPr="00E404B9" w:rsidRDefault="00E404B9" w:rsidP="00E404B9">
      <w:pPr>
        <w:tabs>
          <w:tab w:val="left" w:pos="426"/>
        </w:tabs>
        <w:spacing w:after="0" w:line="360" w:lineRule="auto"/>
        <w:jc w:val="both"/>
        <w:rPr>
          <w:rFonts w:ascii="Times New Roman" w:eastAsia="MS Mincho" w:hAnsi="Times New Roman" w:cs="Times New Roman"/>
          <w:color w:val="000000"/>
          <w:sz w:val="24"/>
          <w:szCs w:val="24"/>
          <w:lang w:eastAsia="ja-JP"/>
        </w:rPr>
      </w:pPr>
      <w:r w:rsidRPr="00E404B9">
        <w:rPr>
          <w:rFonts w:ascii="Times New Roman" w:eastAsia="MS Mincho" w:hAnsi="Times New Roman" w:cs="Times New Roman"/>
          <w:color w:val="000000"/>
          <w:sz w:val="24"/>
          <w:szCs w:val="24"/>
          <w:lang w:eastAsia="ja-JP"/>
        </w:rPr>
        <w:t xml:space="preserve">4. </w:t>
      </w:r>
      <w:r w:rsidRPr="00E404B9">
        <w:rPr>
          <w:rFonts w:ascii="Times New Roman" w:eastAsia="MS Mincho" w:hAnsi="Times New Roman" w:cs="Times New Roman"/>
          <w:color w:val="000000"/>
          <w:sz w:val="24"/>
          <w:szCs w:val="24"/>
          <w:lang w:eastAsia="ja-JP"/>
        </w:rPr>
        <w:tab/>
        <w:t>Anemilere yaklaşım etyopatogenez ve tedavileri,</w:t>
      </w:r>
    </w:p>
    <w:p w:rsidR="00E404B9" w:rsidRPr="00E404B9" w:rsidRDefault="00E404B9" w:rsidP="00E404B9">
      <w:pPr>
        <w:tabs>
          <w:tab w:val="left" w:pos="426"/>
        </w:tabs>
        <w:spacing w:after="0" w:line="360" w:lineRule="auto"/>
        <w:jc w:val="both"/>
        <w:rPr>
          <w:rFonts w:ascii="Times New Roman" w:eastAsia="MS Mincho" w:hAnsi="Times New Roman" w:cs="Times New Roman"/>
          <w:color w:val="000000"/>
          <w:sz w:val="24"/>
          <w:szCs w:val="24"/>
          <w:lang w:eastAsia="ja-JP"/>
        </w:rPr>
      </w:pPr>
      <w:r w:rsidRPr="00E404B9">
        <w:rPr>
          <w:rFonts w:ascii="Times New Roman" w:eastAsia="MS Mincho" w:hAnsi="Times New Roman" w:cs="Times New Roman"/>
          <w:color w:val="000000"/>
          <w:sz w:val="24"/>
          <w:szCs w:val="24"/>
          <w:lang w:eastAsia="ja-JP"/>
        </w:rPr>
        <w:t xml:space="preserve">5. </w:t>
      </w:r>
      <w:r w:rsidRPr="00E404B9">
        <w:rPr>
          <w:rFonts w:ascii="Times New Roman" w:eastAsia="MS Mincho" w:hAnsi="Times New Roman" w:cs="Times New Roman"/>
          <w:color w:val="000000"/>
          <w:sz w:val="24"/>
          <w:szCs w:val="24"/>
          <w:lang w:eastAsia="ja-JP"/>
        </w:rPr>
        <w:tab/>
        <w:t>Lökosit bozuklukları, trombosit bozuklukları,</w:t>
      </w:r>
    </w:p>
    <w:p w:rsidR="00E404B9" w:rsidRPr="00E404B9" w:rsidRDefault="00E404B9" w:rsidP="00E404B9">
      <w:pPr>
        <w:tabs>
          <w:tab w:val="left" w:pos="426"/>
        </w:tabs>
        <w:spacing w:after="0" w:line="360" w:lineRule="auto"/>
        <w:jc w:val="both"/>
        <w:rPr>
          <w:rFonts w:ascii="Times New Roman" w:eastAsia="MS Mincho" w:hAnsi="Times New Roman" w:cs="Times New Roman"/>
          <w:color w:val="000000"/>
          <w:sz w:val="24"/>
          <w:szCs w:val="24"/>
          <w:lang w:eastAsia="ja-JP"/>
        </w:rPr>
      </w:pPr>
      <w:r w:rsidRPr="00E404B9">
        <w:rPr>
          <w:rFonts w:ascii="Times New Roman" w:eastAsia="MS Mincho" w:hAnsi="Times New Roman" w:cs="Times New Roman"/>
          <w:color w:val="000000"/>
          <w:sz w:val="24"/>
          <w:szCs w:val="24"/>
          <w:lang w:eastAsia="ja-JP"/>
        </w:rPr>
        <w:t>6.</w:t>
      </w:r>
      <w:r w:rsidRPr="00E404B9">
        <w:rPr>
          <w:rFonts w:ascii="Times New Roman" w:eastAsia="MS Mincho" w:hAnsi="Times New Roman" w:cs="Times New Roman"/>
          <w:color w:val="000000"/>
          <w:sz w:val="24"/>
          <w:szCs w:val="24"/>
          <w:lang w:eastAsia="ja-JP"/>
        </w:rPr>
        <w:tab/>
        <w:t>Akut ve kronik lösemiler,</w:t>
      </w:r>
    </w:p>
    <w:p w:rsidR="00E404B9" w:rsidRPr="00E404B9" w:rsidRDefault="00E404B9" w:rsidP="00E404B9">
      <w:pPr>
        <w:tabs>
          <w:tab w:val="left" w:pos="426"/>
        </w:tabs>
        <w:spacing w:after="0" w:line="360" w:lineRule="auto"/>
        <w:jc w:val="both"/>
        <w:rPr>
          <w:rFonts w:ascii="Times New Roman" w:eastAsia="MS Mincho" w:hAnsi="Times New Roman" w:cs="Times New Roman"/>
          <w:color w:val="000000"/>
          <w:sz w:val="24"/>
          <w:szCs w:val="24"/>
          <w:lang w:eastAsia="ja-JP"/>
        </w:rPr>
      </w:pPr>
      <w:r w:rsidRPr="00E404B9">
        <w:rPr>
          <w:rFonts w:ascii="Times New Roman" w:eastAsia="MS Mincho" w:hAnsi="Times New Roman" w:cs="Times New Roman"/>
          <w:color w:val="000000"/>
          <w:sz w:val="24"/>
          <w:szCs w:val="24"/>
          <w:lang w:eastAsia="ja-JP"/>
        </w:rPr>
        <w:t>7.</w:t>
      </w:r>
      <w:r w:rsidRPr="00E404B9">
        <w:rPr>
          <w:rFonts w:ascii="Times New Roman" w:eastAsia="MS Mincho" w:hAnsi="Times New Roman" w:cs="Times New Roman"/>
          <w:color w:val="000000"/>
          <w:sz w:val="24"/>
          <w:szCs w:val="24"/>
          <w:lang w:eastAsia="ja-JP"/>
        </w:rPr>
        <w:tab/>
        <w:t>Kanama diyatezine yaklaşım,</w:t>
      </w:r>
    </w:p>
    <w:p w:rsidR="00E404B9" w:rsidRPr="00E404B9" w:rsidRDefault="00E404B9" w:rsidP="00E404B9">
      <w:pPr>
        <w:tabs>
          <w:tab w:val="left" w:pos="426"/>
        </w:tabs>
        <w:spacing w:after="0" w:line="360" w:lineRule="auto"/>
        <w:jc w:val="both"/>
        <w:rPr>
          <w:rFonts w:ascii="Times New Roman" w:eastAsia="MS Mincho" w:hAnsi="Times New Roman" w:cs="Times New Roman"/>
          <w:color w:val="000000"/>
          <w:sz w:val="24"/>
          <w:szCs w:val="24"/>
          <w:lang w:eastAsia="ja-JP"/>
        </w:rPr>
      </w:pPr>
      <w:r w:rsidRPr="00E404B9">
        <w:rPr>
          <w:rFonts w:ascii="Times New Roman" w:eastAsia="MS Mincho" w:hAnsi="Times New Roman" w:cs="Times New Roman"/>
          <w:color w:val="000000"/>
          <w:sz w:val="24"/>
          <w:szCs w:val="24"/>
          <w:lang w:eastAsia="ja-JP"/>
        </w:rPr>
        <w:t>8.</w:t>
      </w:r>
      <w:r w:rsidRPr="00E404B9">
        <w:rPr>
          <w:rFonts w:ascii="Times New Roman" w:eastAsia="MS Mincho" w:hAnsi="Times New Roman" w:cs="Times New Roman"/>
          <w:color w:val="000000"/>
          <w:sz w:val="24"/>
          <w:szCs w:val="24"/>
          <w:lang w:eastAsia="ja-JP"/>
        </w:rPr>
        <w:tab/>
        <w:t>Pıhtılaşma bozuklukları sebepleri ve tedavi stratejileri,</w:t>
      </w:r>
    </w:p>
    <w:p w:rsidR="00E404B9" w:rsidRPr="00E404B9" w:rsidRDefault="00E404B9" w:rsidP="00E404B9">
      <w:pPr>
        <w:tabs>
          <w:tab w:val="left" w:pos="426"/>
        </w:tabs>
        <w:autoSpaceDE w:val="0"/>
        <w:autoSpaceDN w:val="0"/>
        <w:adjustRightInd w:val="0"/>
        <w:spacing w:after="0" w:line="360" w:lineRule="auto"/>
        <w:jc w:val="both"/>
        <w:rPr>
          <w:rFonts w:ascii="Times New Roman" w:eastAsia="MS Mincho" w:hAnsi="Times New Roman" w:cs="Times New Roman"/>
          <w:color w:val="000000"/>
          <w:sz w:val="24"/>
          <w:szCs w:val="24"/>
          <w:lang w:eastAsia="ja-JP"/>
        </w:rPr>
      </w:pPr>
      <w:r w:rsidRPr="00E404B9">
        <w:rPr>
          <w:rFonts w:ascii="Times New Roman" w:eastAsia="MS Mincho" w:hAnsi="Times New Roman" w:cs="Times New Roman"/>
          <w:color w:val="000000"/>
          <w:sz w:val="24"/>
          <w:szCs w:val="24"/>
          <w:lang w:eastAsia="ja-JP"/>
        </w:rPr>
        <w:t xml:space="preserve">9. </w:t>
      </w:r>
      <w:r w:rsidRPr="00E404B9">
        <w:rPr>
          <w:rFonts w:ascii="Times New Roman" w:eastAsia="MS Mincho" w:hAnsi="Times New Roman" w:cs="Times New Roman"/>
          <w:color w:val="000000"/>
          <w:sz w:val="24"/>
          <w:szCs w:val="24"/>
          <w:lang w:eastAsia="ja-JP"/>
        </w:rPr>
        <w:tab/>
        <w:t xml:space="preserve">Kemoterapide kullanılan ilaçların akut ve uzun dönemde gelişen </w:t>
      </w:r>
      <w:proofErr w:type="gramStart"/>
      <w:r w:rsidRPr="00E404B9">
        <w:rPr>
          <w:rFonts w:ascii="Times New Roman" w:eastAsia="MS Mincho" w:hAnsi="Times New Roman" w:cs="Times New Roman"/>
          <w:color w:val="000000"/>
          <w:sz w:val="24"/>
          <w:szCs w:val="24"/>
          <w:lang w:eastAsia="ja-JP"/>
        </w:rPr>
        <w:t>komplikasyonlarını</w:t>
      </w:r>
      <w:proofErr w:type="gramEnd"/>
      <w:r w:rsidRPr="00E404B9">
        <w:rPr>
          <w:rFonts w:ascii="Times New Roman" w:eastAsia="MS Mincho" w:hAnsi="Times New Roman" w:cs="Times New Roman"/>
          <w:color w:val="000000"/>
          <w:sz w:val="24"/>
          <w:szCs w:val="24"/>
          <w:lang w:eastAsia="ja-JP"/>
        </w:rPr>
        <w:t xml:space="preserve"> tanımlayabilecekler,</w:t>
      </w:r>
    </w:p>
    <w:p w:rsidR="00E404B9" w:rsidRPr="00E404B9" w:rsidRDefault="00E404B9" w:rsidP="00E404B9">
      <w:pPr>
        <w:tabs>
          <w:tab w:val="left" w:pos="426"/>
        </w:tabs>
        <w:spacing w:after="0" w:line="360" w:lineRule="auto"/>
        <w:jc w:val="both"/>
        <w:rPr>
          <w:rFonts w:ascii="Times New Roman" w:eastAsia="MS Mincho" w:hAnsi="Times New Roman" w:cs="Times New Roman"/>
          <w:color w:val="000000"/>
          <w:sz w:val="24"/>
          <w:szCs w:val="24"/>
          <w:lang w:eastAsia="ja-JP"/>
        </w:rPr>
      </w:pPr>
      <w:r w:rsidRPr="00E404B9">
        <w:rPr>
          <w:rFonts w:ascii="Times New Roman" w:eastAsia="MS Mincho" w:hAnsi="Times New Roman" w:cs="Times New Roman"/>
          <w:color w:val="000000"/>
          <w:sz w:val="24"/>
          <w:szCs w:val="24"/>
          <w:lang w:eastAsia="ja-JP"/>
        </w:rPr>
        <w:t>10.</w:t>
      </w:r>
      <w:r w:rsidRPr="00E404B9">
        <w:rPr>
          <w:rFonts w:ascii="Times New Roman" w:eastAsia="MS Mincho" w:hAnsi="Times New Roman" w:cs="Times New Roman"/>
          <w:color w:val="000000"/>
          <w:sz w:val="24"/>
          <w:szCs w:val="24"/>
          <w:lang w:eastAsia="ja-JP"/>
        </w:rPr>
        <w:tab/>
        <w:t xml:space="preserve">Kanser hastalarında gelişebilecek </w:t>
      </w:r>
      <w:proofErr w:type="gramStart"/>
      <w:r w:rsidRPr="00E404B9">
        <w:rPr>
          <w:rFonts w:ascii="Times New Roman" w:eastAsia="MS Mincho" w:hAnsi="Times New Roman" w:cs="Times New Roman"/>
          <w:color w:val="000000"/>
          <w:sz w:val="24"/>
          <w:szCs w:val="24"/>
          <w:lang w:eastAsia="ja-JP"/>
        </w:rPr>
        <w:t>enfeksiyonların</w:t>
      </w:r>
      <w:proofErr w:type="gramEnd"/>
      <w:r w:rsidRPr="00E404B9">
        <w:rPr>
          <w:rFonts w:ascii="Times New Roman" w:eastAsia="MS Mincho" w:hAnsi="Times New Roman" w:cs="Times New Roman"/>
          <w:color w:val="000000"/>
          <w:sz w:val="24"/>
          <w:szCs w:val="24"/>
          <w:lang w:eastAsia="ja-JP"/>
        </w:rPr>
        <w:t xml:space="preserve"> (nötropenik ateş gibi) tanı ve tedavisini yapabilecekler,</w:t>
      </w:r>
    </w:p>
    <w:p w:rsidR="00E404B9" w:rsidRPr="00E404B9" w:rsidRDefault="00E404B9" w:rsidP="00E404B9">
      <w:pPr>
        <w:tabs>
          <w:tab w:val="left" w:pos="426"/>
        </w:tabs>
        <w:spacing w:after="0" w:line="360" w:lineRule="auto"/>
        <w:jc w:val="both"/>
        <w:rPr>
          <w:rFonts w:ascii="Times New Roman" w:eastAsia="MS Mincho" w:hAnsi="Times New Roman" w:cs="Times New Roman"/>
          <w:color w:val="000000"/>
          <w:sz w:val="24"/>
          <w:szCs w:val="24"/>
        </w:rPr>
      </w:pPr>
      <w:r w:rsidRPr="00E404B9">
        <w:rPr>
          <w:rFonts w:ascii="Times New Roman" w:eastAsia="MS Mincho" w:hAnsi="Times New Roman" w:cs="Times New Roman"/>
          <w:color w:val="000000"/>
          <w:sz w:val="24"/>
          <w:szCs w:val="24"/>
        </w:rPr>
        <w:t>11.</w:t>
      </w:r>
      <w:r w:rsidRPr="00E404B9">
        <w:rPr>
          <w:rFonts w:ascii="Times New Roman" w:eastAsia="MS Mincho" w:hAnsi="Times New Roman" w:cs="Times New Roman"/>
          <w:color w:val="000000"/>
          <w:sz w:val="24"/>
          <w:szCs w:val="24"/>
        </w:rPr>
        <w:tab/>
        <w:t>Lenfoma ve Myelom gibi malign Hematolojik hastalıkların tanı, evrelendirme ve tedavisi hakkında genel çerçevede bilgi sahibi olabileceklerdir.</w:t>
      </w:r>
    </w:p>
    <w:p w:rsidR="00E404B9" w:rsidRPr="00E404B9" w:rsidRDefault="00E404B9" w:rsidP="00E404B9">
      <w:pPr>
        <w:spacing w:after="0" w:line="360" w:lineRule="auto"/>
        <w:jc w:val="both"/>
        <w:rPr>
          <w:rFonts w:ascii="Times New Roman" w:eastAsia="Calibri" w:hAnsi="Times New Roman" w:cs="Times New Roman"/>
          <w:b/>
          <w:i/>
          <w:sz w:val="24"/>
          <w:szCs w:val="24"/>
        </w:rPr>
      </w:pPr>
      <w:r w:rsidRPr="00E404B9">
        <w:rPr>
          <w:rFonts w:ascii="Times New Roman" w:eastAsia="Calibri" w:hAnsi="Times New Roman" w:cs="Times New Roman"/>
          <w:b/>
          <w:i/>
          <w:sz w:val="24"/>
          <w:szCs w:val="24"/>
        </w:rPr>
        <w:lastRenderedPageBreak/>
        <w:t>GENEL CERRAHİ STAJI</w:t>
      </w:r>
    </w:p>
    <w:p w:rsidR="00E404B9" w:rsidRPr="00E404B9" w:rsidRDefault="00E404B9" w:rsidP="00E404B9">
      <w:pPr>
        <w:spacing w:line="360" w:lineRule="auto"/>
        <w:rPr>
          <w:rFonts w:ascii="Times New Roman" w:eastAsia="Calibri" w:hAnsi="Times New Roman" w:cs="Times New Roman"/>
          <w:b/>
          <w:sz w:val="24"/>
          <w:szCs w:val="24"/>
        </w:rPr>
      </w:pPr>
      <w:r w:rsidRPr="00E404B9">
        <w:rPr>
          <w:rFonts w:ascii="Times New Roman" w:eastAsia="Calibri" w:hAnsi="Times New Roman" w:cs="Times New Roman"/>
          <w:b/>
          <w:sz w:val="24"/>
          <w:szCs w:val="24"/>
        </w:rPr>
        <w:t>Amaç:</w:t>
      </w:r>
    </w:p>
    <w:p w:rsidR="00E404B9" w:rsidRPr="00E404B9" w:rsidRDefault="00E404B9" w:rsidP="00E404B9">
      <w:pPr>
        <w:spacing w:line="360" w:lineRule="auto"/>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 Ulusal Çekirdek Eğitim Programında belirtilen öğrenim hedeflerini göz önünde bulundurarak Genel cerrahi ile ilgili hastalıkların ön tanısını veya tanısını koyabilecek, acil servis ve genel cerrahi klinik ve poliklinik şartlarında bu hastaların acil tedavisini ve müdahaleleri yapabilecek bilgi ve beceriyi kazandırmaktır. Araştırmacı ve sorgulayıcı özelliklere sahip, mesleğini etik kurallar içerisinde uygulayan, hasta ve ailesine bütüncül yaklaşıp </w:t>
      </w:r>
      <w:proofErr w:type="gramStart"/>
      <w:r w:rsidRPr="00E404B9">
        <w:rPr>
          <w:rFonts w:ascii="Times New Roman" w:eastAsia="Calibri" w:hAnsi="Times New Roman" w:cs="Times New Roman"/>
          <w:sz w:val="24"/>
          <w:szCs w:val="24"/>
        </w:rPr>
        <w:t>empati</w:t>
      </w:r>
      <w:proofErr w:type="gramEnd"/>
      <w:r w:rsidRPr="00E404B9">
        <w:rPr>
          <w:rFonts w:ascii="Times New Roman" w:eastAsia="Calibri" w:hAnsi="Times New Roman" w:cs="Times New Roman"/>
          <w:sz w:val="24"/>
          <w:szCs w:val="24"/>
        </w:rPr>
        <w:t xml:space="preserve"> kurabilen hekimler olarak yetişmelerini sağlamaktır. </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spacing w:after="200"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Genel </w:t>
      </w:r>
      <w:proofErr w:type="gramStart"/>
      <w:r w:rsidRPr="00E404B9">
        <w:rPr>
          <w:rFonts w:ascii="Times New Roman" w:eastAsia="Calibri" w:hAnsi="Times New Roman" w:cs="Times New Roman"/>
          <w:sz w:val="24"/>
          <w:szCs w:val="24"/>
        </w:rPr>
        <w:t>cerrahi  stajı</w:t>
      </w:r>
      <w:proofErr w:type="gramEnd"/>
      <w:r w:rsidRPr="00E404B9">
        <w:rPr>
          <w:rFonts w:ascii="Times New Roman" w:eastAsia="Calibri" w:hAnsi="Times New Roman" w:cs="Times New Roman"/>
          <w:sz w:val="24"/>
          <w:szCs w:val="24"/>
        </w:rPr>
        <w:t xml:space="preserve"> sonunda tıp fakültesi dönem 4 stajyer öğrencileri; </w:t>
      </w:r>
    </w:p>
    <w:p w:rsidR="00E404B9" w:rsidRPr="00E404B9" w:rsidRDefault="00E404B9" w:rsidP="00E404B9">
      <w:pPr>
        <w:spacing w:after="200"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1. </w:t>
      </w:r>
      <w:r w:rsidRPr="00E404B9">
        <w:rPr>
          <w:rFonts w:ascii="Times New Roman" w:eastAsia="Calibri" w:hAnsi="Times New Roman" w:cs="Times New Roman"/>
          <w:sz w:val="24"/>
          <w:szCs w:val="24"/>
        </w:rPr>
        <w:t xml:space="preserve">Hastayı ve hasta yakınlarını sorgular. </w:t>
      </w:r>
    </w:p>
    <w:p w:rsidR="00E404B9" w:rsidRPr="00E404B9" w:rsidRDefault="00E404B9" w:rsidP="00E404B9">
      <w:pPr>
        <w:spacing w:after="200"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2. </w:t>
      </w:r>
      <w:r w:rsidRPr="00E404B9">
        <w:rPr>
          <w:rFonts w:ascii="Times New Roman" w:eastAsia="Calibri" w:hAnsi="Times New Roman" w:cs="Times New Roman"/>
          <w:sz w:val="24"/>
          <w:szCs w:val="24"/>
        </w:rPr>
        <w:t xml:space="preserve">Hastanın genel durumunu değerlendirir. </w:t>
      </w:r>
    </w:p>
    <w:p w:rsidR="00E404B9" w:rsidRPr="00E404B9" w:rsidRDefault="00E404B9" w:rsidP="00E404B9">
      <w:pPr>
        <w:spacing w:after="200"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3. </w:t>
      </w:r>
      <w:r w:rsidRPr="00E404B9">
        <w:rPr>
          <w:rFonts w:ascii="Times New Roman" w:eastAsia="Calibri" w:hAnsi="Times New Roman" w:cs="Times New Roman"/>
          <w:sz w:val="24"/>
          <w:szCs w:val="24"/>
        </w:rPr>
        <w:t xml:space="preserve">Hastanın hayati bulgularını ölçer ve değerlendirir. </w:t>
      </w:r>
    </w:p>
    <w:p w:rsidR="00E404B9" w:rsidRPr="00E404B9" w:rsidRDefault="00E404B9" w:rsidP="00E404B9">
      <w:pPr>
        <w:spacing w:after="200"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4. </w:t>
      </w:r>
      <w:r w:rsidRPr="00E404B9">
        <w:rPr>
          <w:rFonts w:ascii="Times New Roman" w:eastAsia="Calibri" w:hAnsi="Times New Roman" w:cs="Times New Roman"/>
          <w:sz w:val="24"/>
          <w:szCs w:val="24"/>
        </w:rPr>
        <w:t xml:space="preserve">Yakınma odaklı muayeneyi yapar. </w:t>
      </w:r>
    </w:p>
    <w:p w:rsidR="00E404B9" w:rsidRPr="00E404B9" w:rsidRDefault="00E404B9" w:rsidP="00E404B9">
      <w:pPr>
        <w:spacing w:after="200"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5. </w:t>
      </w:r>
      <w:r w:rsidRPr="00E404B9">
        <w:rPr>
          <w:rFonts w:ascii="Times New Roman" w:eastAsia="Calibri" w:hAnsi="Times New Roman" w:cs="Times New Roman"/>
          <w:sz w:val="24"/>
          <w:szCs w:val="24"/>
        </w:rPr>
        <w:t xml:space="preserve">Anamnez ve fizik muayene bulgularını kayıt eder ve sunar. </w:t>
      </w:r>
    </w:p>
    <w:p w:rsidR="00E404B9" w:rsidRPr="00E404B9" w:rsidRDefault="00E404B9" w:rsidP="00E404B9">
      <w:pPr>
        <w:spacing w:after="200"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6. </w:t>
      </w:r>
      <w:r w:rsidRPr="00E404B9">
        <w:rPr>
          <w:rFonts w:ascii="Times New Roman" w:eastAsia="Calibri" w:hAnsi="Times New Roman" w:cs="Times New Roman"/>
          <w:sz w:val="24"/>
          <w:szCs w:val="24"/>
        </w:rPr>
        <w:t xml:space="preserve">Anamnez ve fizik muayene bulguları ile hastadan ilk aşamada gerekli temel laboratuar testlerini (tam kan sayımı, tam idrar incelemesi, biyokimyasal ölçümler, EKG, temel radyolojik incelemeler) isteyebilir, sonuçları yorumlayabilir, acil müdahale gerektirebilecek hastalıkların ön tanısını veya tanısını koyabilir, acil servis şartlarında yönetebilir. </w:t>
      </w:r>
    </w:p>
    <w:p w:rsidR="00E404B9" w:rsidRPr="00E404B9" w:rsidRDefault="00E404B9" w:rsidP="00E404B9">
      <w:pPr>
        <w:spacing w:after="200"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7. </w:t>
      </w:r>
      <w:r w:rsidRPr="00E404B9">
        <w:rPr>
          <w:rFonts w:ascii="Times New Roman" w:eastAsia="Calibri" w:hAnsi="Times New Roman" w:cs="Times New Roman"/>
          <w:sz w:val="24"/>
          <w:szCs w:val="24"/>
        </w:rPr>
        <w:t xml:space="preserve">Acil müdahale gerektiren hastaları tanıyabilir ve kritik hastalarda havayolu, solunum ve dolaşım desteği sağlayarak bir üst basamak sağlık kurumuna sevk edebilir. </w:t>
      </w:r>
    </w:p>
    <w:p w:rsidR="00E404B9" w:rsidRPr="00E404B9" w:rsidRDefault="00E404B9" w:rsidP="00E404B9">
      <w:pPr>
        <w:spacing w:after="200"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8. </w:t>
      </w:r>
      <w:r w:rsidRPr="00E404B9">
        <w:rPr>
          <w:rFonts w:ascii="Times New Roman" w:eastAsia="Calibri" w:hAnsi="Times New Roman" w:cs="Times New Roman"/>
          <w:sz w:val="24"/>
          <w:szCs w:val="24"/>
        </w:rPr>
        <w:t xml:space="preserve">Konsültasyon isteme zamanı, şekli ve kurallarını uygular. </w:t>
      </w:r>
    </w:p>
    <w:p w:rsidR="00E404B9" w:rsidRPr="00E404B9" w:rsidRDefault="00E404B9" w:rsidP="00E404B9">
      <w:pPr>
        <w:spacing w:after="200"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9. </w:t>
      </w:r>
      <w:r w:rsidRPr="00E404B9">
        <w:rPr>
          <w:rFonts w:ascii="Times New Roman" w:eastAsia="Calibri" w:hAnsi="Times New Roman" w:cs="Times New Roman"/>
          <w:sz w:val="24"/>
          <w:szCs w:val="24"/>
        </w:rPr>
        <w:t xml:space="preserve">Hasta ve yakınları ile sağlıklı bir iletişim kurar. </w:t>
      </w:r>
    </w:p>
    <w:p w:rsidR="00E404B9" w:rsidRPr="00E404B9" w:rsidRDefault="00E404B9" w:rsidP="00E404B9">
      <w:pPr>
        <w:spacing w:after="200"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10. </w:t>
      </w:r>
      <w:r w:rsidRPr="00E404B9">
        <w:rPr>
          <w:rFonts w:ascii="Times New Roman" w:eastAsia="Calibri" w:hAnsi="Times New Roman" w:cs="Times New Roman"/>
          <w:sz w:val="24"/>
          <w:szCs w:val="24"/>
        </w:rPr>
        <w:t xml:space="preserve">Diğer sağlık personelleri ile sağlıklı bir iletişim kurar. </w:t>
      </w:r>
    </w:p>
    <w:p w:rsidR="00E404B9" w:rsidRPr="00E404B9" w:rsidRDefault="00E404B9" w:rsidP="00E404B9">
      <w:pPr>
        <w:spacing w:after="200"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11. </w:t>
      </w:r>
      <w:r w:rsidRPr="00E404B9">
        <w:rPr>
          <w:rFonts w:ascii="Times New Roman" w:eastAsia="Calibri" w:hAnsi="Times New Roman" w:cs="Times New Roman"/>
          <w:sz w:val="24"/>
          <w:szCs w:val="24"/>
        </w:rPr>
        <w:t xml:space="preserve">Eğiticileri ile uygun bir iletişim kurar. </w:t>
      </w:r>
    </w:p>
    <w:p w:rsidR="00E404B9" w:rsidRPr="00E404B9" w:rsidRDefault="00E404B9" w:rsidP="00E404B9">
      <w:pPr>
        <w:spacing w:after="200"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12. </w:t>
      </w:r>
      <w:r w:rsidRPr="00E404B9">
        <w:rPr>
          <w:rFonts w:ascii="Times New Roman" w:eastAsia="Calibri" w:hAnsi="Times New Roman" w:cs="Times New Roman"/>
          <w:sz w:val="24"/>
          <w:szCs w:val="24"/>
        </w:rPr>
        <w:t xml:space="preserve">İyi bir hasta-hekim ve hekim-hekim iletişimi kurmanın önemini kavrar ve becerisini geliştirir. </w:t>
      </w:r>
    </w:p>
    <w:p w:rsidR="00E404B9" w:rsidRPr="00E404B9" w:rsidRDefault="00E404B9" w:rsidP="00E404B9">
      <w:pPr>
        <w:spacing w:after="200" w:line="360" w:lineRule="auto"/>
        <w:jc w:val="both"/>
        <w:rPr>
          <w:rFonts w:ascii="Times New Roman" w:eastAsia="Calibri" w:hAnsi="Times New Roman" w:cs="Times New Roman"/>
          <w:bCs/>
          <w:sz w:val="24"/>
          <w:szCs w:val="24"/>
        </w:rPr>
      </w:pPr>
      <w:r w:rsidRPr="00E404B9">
        <w:rPr>
          <w:rFonts w:ascii="Times New Roman" w:eastAsia="Calibri" w:hAnsi="Times New Roman" w:cs="Times New Roman"/>
          <w:bCs/>
          <w:sz w:val="24"/>
          <w:szCs w:val="24"/>
        </w:rPr>
        <w:lastRenderedPageBreak/>
        <w:t>13. Yara bakımını öğrenir ve uygular.</w:t>
      </w:r>
    </w:p>
    <w:p w:rsidR="00E404B9" w:rsidRPr="00E404B9" w:rsidRDefault="00E404B9" w:rsidP="00E404B9">
      <w:pPr>
        <w:spacing w:after="200" w:line="360" w:lineRule="auto"/>
        <w:jc w:val="both"/>
        <w:rPr>
          <w:rFonts w:ascii="Times New Roman" w:eastAsia="Calibri" w:hAnsi="Times New Roman" w:cs="Times New Roman"/>
          <w:bCs/>
          <w:sz w:val="24"/>
          <w:szCs w:val="24"/>
        </w:rPr>
      </w:pPr>
      <w:r w:rsidRPr="00E404B9">
        <w:rPr>
          <w:rFonts w:ascii="Times New Roman" w:eastAsia="Calibri" w:hAnsi="Times New Roman" w:cs="Times New Roman"/>
          <w:bCs/>
          <w:sz w:val="24"/>
          <w:szCs w:val="24"/>
        </w:rPr>
        <w:t>14. Akut batınlı hastaya yaklaşımı öğrenir.</w:t>
      </w:r>
    </w:p>
    <w:p w:rsidR="00E404B9" w:rsidRPr="00E404B9" w:rsidRDefault="00E404B9" w:rsidP="00E404B9">
      <w:pPr>
        <w:spacing w:line="360" w:lineRule="auto"/>
        <w:jc w:val="both"/>
        <w:rPr>
          <w:rFonts w:ascii="Times New Roman" w:eastAsia="Calibri" w:hAnsi="Times New Roman" w:cs="Times New Roman"/>
          <w:b/>
          <w:bCs/>
          <w:sz w:val="24"/>
          <w:szCs w:val="24"/>
        </w:rPr>
      </w:pPr>
      <w:r w:rsidRPr="00E404B9">
        <w:rPr>
          <w:rFonts w:ascii="Times New Roman" w:eastAsia="Calibri" w:hAnsi="Times New Roman" w:cs="Times New Roman"/>
          <w:bCs/>
          <w:sz w:val="24"/>
          <w:szCs w:val="24"/>
        </w:rPr>
        <w:t>15. Meme tiroid ve GİS malign hastalarına yaklaşımı öğrenir</w:t>
      </w:r>
      <w:r w:rsidRPr="00E404B9">
        <w:rPr>
          <w:rFonts w:ascii="Times New Roman" w:eastAsia="Calibri" w:hAnsi="Times New Roman" w:cs="Times New Roman"/>
          <w:b/>
          <w:bCs/>
          <w:sz w:val="24"/>
          <w:szCs w:val="24"/>
        </w:rPr>
        <w:t>.</w:t>
      </w:r>
    </w:p>
    <w:p w:rsidR="00E404B9" w:rsidRPr="00E404B9" w:rsidRDefault="00E404B9" w:rsidP="00E404B9">
      <w:pPr>
        <w:rPr>
          <w:rFonts w:ascii="Times New Roman" w:eastAsia="Times New Roman" w:hAnsi="Times New Roman" w:cs="Times New Roman"/>
          <w:b/>
          <w:i/>
          <w:color w:val="000000"/>
          <w:sz w:val="24"/>
          <w:szCs w:val="24"/>
          <w:lang w:eastAsia="tr-TR"/>
        </w:rPr>
      </w:pPr>
      <w:r w:rsidRPr="00E404B9">
        <w:rPr>
          <w:rFonts w:ascii="Times New Roman" w:eastAsia="Times New Roman" w:hAnsi="Times New Roman" w:cs="Times New Roman"/>
          <w:b/>
          <w:i/>
          <w:color w:val="000000"/>
          <w:sz w:val="24"/>
          <w:szCs w:val="24"/>
          <w:lang w:eastAsia="tr-TR"/>
        </w:rPr>
        <w:t xml:space="preserve">KLİNİK </w:t>
      </w:r>
      <w:proofErr w:type="gramStart"/>
      <w:r w:rsidRPr="00E404B9">
        <w:rPr>
          <w:rFonts w:ascii="Times New Roman" w:eastAsia="Times New Roman" w:hAnsi="Times New Roman" w:cs="Times New Roman"/>
          <w:b/>
          <w:i/>
          <w:color w:val="000000"/>
          <w:sz w:val="24"/>
          <w:szCs w:val="24"/>
          <w:lang w:eastAsia="tr-TR"/>
        </w:rPr>
        <w:t>FARMAKOLOJİ   STAJI</w:t>
      </w:r>
      <w:proofErr w:type="gramEnd"/>
      <w:r w:rsidRPr="00E404B9">
        <w:rPr>
          <w:rFonts w:ascii="Times New Roman" w:eastAsia="Times New Roman" w:hAnsi="Times New Roman" w:cs="Times New Roman"/>
          <w:b/>
          <w:i/>
          <w:color w:val="000000"/>
          <w:sz w:val="24"/>
          <w:szCs w:val="24"/>
          <w:lang w:eastAsia="tr-TR"/>
        </w:rPr>
        <w:t xml:space="preserve">  </w:t>
      </w:r>
    </w:p>
    <w:p w:rsidR="00E404B9" w:rsidRPr="00E404B9" w:rsidRDefault="00E404B9" w:rsidP="00E404B9">
      <w:pPr>
        <w:autoSpaceDE w:val="0"/>
        <w:autoSpaceDN w:val="0"/>
        <w:adjustRightInd w:val="0"/>
        <w:spacing w:line="360" w:lineRule="auto"/>
        <w:jc w:val="both"/>
        <w:rPr>
          <w:rFonts w:ascii="Times New Roman" w:eastAsia="Times New Roman" w:hAnsi="Times New Roman" w:cs="Times New Roman"/>
          <w:b/>
          <w:color w:val="000000"/>
          <w:sz w:val="24"/>
          <w:szCs w:val="24"/>
          <w:lang w:eastAsia="tr-TR"/>
        </w:rPr>
      </w:pPr>
      <w:r w:rsidRPr="00E404B9">
        <w:rPr>
          <w:rFonts w:ascii="Times New Roman" w:eastAsia="Times New Roman" w:hAnsi="Times New Roman" w:cs="Times New Roman"/>
          <w:b/>
          <w:color w:val="000000"/>
          <w:sz w:val="24"/>
          <w:szCs w:val="24"/>
          <w:lang w:eastAsia="tr-TR"/>
        </w:rPr>
        <w:t>Amaç:</w:t>
      </w:r>
    </w:p>
    <w:p w:rsidR="00E404B9" w:rsidRPr="00E404B9" w:rsidRDefault="00E404B9" w:rsidP="00E404B9">
      <w:pPr>
        <w:autoSpaceDE w:val="0"/>
        <w:autoSpaceDN w:val="0"/>
        <w:adjustRightInd w:val="0"/>
        <w:spacing w:line="360" w:lineRule="auto"/>
        <w:jc w:val="both"/>
        <w:rPr>
          <w:rFonts w:ascii="Times New Roman" w:eastAsia="Times New Roman" w:hAnsi="Times New Roman" w:cs="Times New Roman"/>
          <w:color w:val="000000"/>
          <w:sz w:val="24"/>
          <w:szCs w:val="24"/>
          <w:lang w:eastAsia="tr-TR"/>
        </w:rPr>
      </w:pPr>
      <w:r w:rsidRPr="00E404B9">
        <w:rPr>
          <w:rFonts w:ascii="Times New Roman" w:eastAsia="Times New Roman" w:hAnsi="Times New Roman" w:cs="Times New Roman"/>
          <w:sz w:val="24"/>
          <w:szCs w:val="24"/>
          <w:lang w:eastAsia="tr-TR"/>
        </w:rPr>
        <w:t xml:space="preserve"> Bu stajın sonunda öğrenciler; preklinik dönemde kazandıkları bilgi ve becerileri klinik disiplinlere </w:t>
      </w:r>
      <w:proofErr w:type="gramStart"/>
      <w:r w:rsidRPr="00E404B9">
        <w:rPr>
          <w:rFonts w:ascii="Times New Roman" w:eastAsia="Times New Roman" w:hAnsi="Times New Roman" w:cs="Times New Roman"/>
          <w:sz w:val="24"/>
          <w:szCs w:val="24"/>
          <w:lang w:eastAsia="tr-TR"/>
        </w:rPr>
        <w:t>entegre</w:t>
      </w:r>
      <w:proofErr w:type="gramEnd"/>
      <w:r w:rsidRPr="00E404B9">
        <w:rPr>
          <w:rFonts w:ascii="Times New Roman" w:eastAsia="Times New Roman" w:hAnsi="Times New Roman" w:cs="Times New Roman"/>
          <w:sz w:val="24"/>
          <w:szCs w:val="24"/>
          <w:lang w:eastAsia="tr-TR"/>
        </w:rPr>
        <w:t xml:space="preserve"> ederek, çocuklarda ve erişkinlerde sık görülen hastalıkların tanı ve tedavi yaklaşımlarını klinikteki hocalarını gözlemlemek ve güncel uygulamaların yer aldığı rehberlerden istifade etmek suretiyle kişisel tedavi (kişisel ilaç + </w:t>
      </w:r>
      <w:r w:rsidRPr="00E404B9">
        <w:rPr>
          <w:rFonts w:ascii="Times New Roman" w:eastAsia="Times New Roman" w:hAnsi="Times New Roman" w:cs="Times New Roman"/>
          <w:color w:val="000000"/>
          <w:sz w:val="24"/>
          <w:szCs w:val="24"/>
          <w:lang w:eastAsia="tr-TR"/>
        </w:rPr>
        <w:t>ilaç-dışı tedavi</w:t>
      </w:r>
      <w:r w:rsidRPr="00E404B9">
        <w:rPr>
          <w:rFonts w:ascii="Times New Roman" w:eastAsia="Times New Roman" w:hAnsi="Times New Roman" w:cs="Times New Roman"/>
          <w:sz w:val="24"/>
          <w:szCs w:val="24"/>
          <w:lang w:eastAsia="tr-TR"/>
        </w:rPr>
        <w:t xml:space="preserve">) düzenleme aşamasına taşıyabileceklerdir. Bu süreçte dönem IV öğrencileri </w:t>
      </w:r>
      <w:r w:rsidRPr="00E404B9">
        <w:rPr>
          <w:rFonts w:ascii="Times New Roman" w:eastAsia="Times New Roman" w:hAnsi="Times New Roman" w:cs="Times New Roman"/>
          <w:color w:val="000000"/>
          <w:sz w:val="24"/>
          <w:szCs w:val="24"/>
          <w:lang w:eastAsia="tr-TR"/>
        </w:rPr>
        <w:t>kanıta dayalı tıp uygulamalarını esas alarak hastaları için düzenleyecekleri kişisel tedavi protokollerine katkı sağlaması beklenen geleneksel tamamlayıcı tıp uygulamaları hakkında da bilgi sahibi olacak ve ilaç-dışı tedavi bağlamında anılan yöntemleri yaşam tarzı değişikliğinin yanı sıra akılcı tedavinin bir bileşeni şeklinde klinik pratiğe uyarlayabileceklerdir.</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spacing w:after="200"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Klinik </w:t>
      </w:r>
      <w:proofErr w:type="gramStart"/>
      <w:r w:rsidRPr="00E404B9">
        <w:rPr>
          <w:rFonts w:ascii="Times New Roman" w:eastAsia="Calibri" w:hAnsi="Times New Roman" w:cs="Times New Roman"/>
          <w:sz w:val="24"/>
          <w:szCs w:val="24"/>
        </w:rPr>
        <w:t>Farmakoloji  stajı</w:t>
      </w:r>
      <w:proofErr w:type="gramEnd"/>
      <w:r w:rsidRPr="00E404B9">
        <w:rPr>
          <w:rFonts w:ascii="Times New Roman" w:eastAsia="Calibri" w:hAnsi="Times New Roman" w:cs="Times New Roman"/>
          <w:sz w:val="24"/>
          <w:szCs w:val="24"/>
        </w:rPr>
        <w:t xml:space="preserve"> sonunda tıp  fakültesi dönem 4 stajyer öğrencileri;</w:t>
      </w:r>
    </w:p>
    <w:p w:rsidR="00E404B9" w:rsidRPr="00E404B9" w:rsidRDefault="00E404B9" w:rsidP="00E404B9">
      <w:pPr>
        <w:autoSpaceDE w:val="0"/>
        <w:autoSpaceDN w:val="0"/>
        <w:adjustRightInd w:val="0"/>
        <w:spacing w:after="0"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1.</w:t>
      </w:r>
      <w:proofErr w:type="gramStart"/>
      <w:r w:rsidRPr="00E404B9">
        <w:rPr>
          <w:rFonts w:ascii="Times New Roman" w:eastAsia="Times New Roman" w:hAnsi="Times New Roman" w:cs="Times New Roman"/>
          <w:sz w:val="24"/>
          <w:szCs w:val="24"/>
          <w:lang w:eastAsia="tr-TR"/>
        </w:rPr>
        <w:t>Tıp fakültesi</w:t>
      </w:r>
      <w:proofErr w:type="gramEnd"/>
      <w:r w:rsidRPr="00E404B9">
        <w:rPr>
          <w:rFonts w:ascii="Times New Roman" w:eastAsia="Times New Roman" w:hAnsi="Times New Roman" w:cs="Times New Roman"/>
          <w:sz w:val="24"/>
          <w:szCs w:val="24"/>
          <w:lang w:eastAsia="tr-TR"/>
        </w:rPr>
        <w:t xml:space="preserve"> mezunları, toplumda sık rastlanan ve önemli hastalıkların tedavisi ve önlenmesi konusunda yeterli bilgi ve beceriye sahip olacak şekilde yetişmeli ve hastaları ve/veya yakınlarını ilaç ve </w:t>
      </w:r>
      <w:r w:rsidRPr="00E404B9">
        <w:rPr>
          <w:rFonts w:ascii="Times New Roman" w:eastAsia="Times New Roman" w:hAnsi="Times New Roman" w:cs="Times New Roman"/>
          <w:color w:val="000000"/>
          <w:sz w:val="24"/>
          <w:szCs w:val="24"/>
          <w:lang w:eastAsia="tr-TR"/>
        </w:rPr>
        <w:t xml:space="preserve">ilaç-dışı tedavi yöntemleri </w:t>
      </w:r>
      <w:r w:rsidRPr="00E404B9">
        <w:rPr>
          <w:rFonts w:ascii="Times New Roman" w:eastAsia="Times New Roman" w:hAnsi="Times New Roman" w:cs="Times New Roman"/>
          <w:sz w:val="24"/>
          <w:szCs w:val="24"/>
          <w:lang w:eastAsia="tr-TR"/>
        </w:rPr>
        <w:t>hakkında yönlendirebilmeli.</w:t>
      </w:r>
    </w:p>
    <w:p w:rsidR="00E404B9" w:rsidRPr="00E404B9" w:rsidRDefault="00E404B9" w:rsidP="00E404B9">
      <w:pPr>
        <w:autoSpaceDE w:val="0"/>
        <w:autoSpaceDN w:val="0"/>
        <w:adjustRightInd w:val="0"/>
        <w:spacing w:after="0"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2.</w:t>
      </w:r>
      <w:proofErr w:type="gramStart"/>
      <w:r w:rsidRPr="00E404B9">
        <w:rPr>
          <w:rFonts w:ascii="Times New Roman" w:eastAsia="Times New Roman" w:hAnsi="Times New Roman" w:cs="Times New Roman"/>
          <w:sz w:val="24"/>
          <w:szCs w:val="24"/>
          <w:lang w:eastAsia="tr-TR"/>
        </w:rPr>
        <w:t>Tıp fakültesi</w:t>
      </w:r>
      <w:proofErr w:type="gramEnd"/>
      <w:r w:rsidRPr="00E404B9">
        <w:rPr>
          <w:rFonts w:ascii="Times New Roman" w:eastAsia="Times New Roman" w:hAnsi="Times New Roman" w:cs="Times New Roman"/>
          <w:sz w:val="24"/>
          <w:szCs w:val="24"/>
          <w:lang w:eastAsia="tr-TR"/>
        </w:rPr>
        <w:t xml:space="preserve"> mezunları, </w:t>
      </w:r>
      <w:r w:rsidRPr="00E404B9">
        <w:rPr>
          <w:rFonts w:ascii="Times New Roman" w:eastAsia="Times New Roman" w:hAnsi="Times New Roman" w:cs="Times New Roman"/>
          <w:color w:val="000000"/>
          <w:sz w:val="24"/>
          <w:szCs w:val="24"/>
          <w:lang w:eastAsia="tr-TR"/>
        </w:rPr>
        <w:t>Tıpta ‘Kanıt’ değeri taşıyan bilgilere ulaşmalı ve bu bilgileri insan sağlığını korumak ve geliştirmek amacıyla tedavi aşamasında etkin biçimde kullanmalı</w:t>
      </w:r>
      <w:r w:rsidRPr="00E404B9">
        <w:rPr>
          <w:rFonts w:ascii="Times New Roman" w:eastAsia="Times New Roman" w:hAnsi="Times New Roman" w:cs="Times New Roman"/>
          <w:sz w:val="24"/>
          <w:szCs w:val="24"/>
          <w:lang w:eastAsia="tr-TR"/>
        </w:rPr>
        <w:t>; Reçete yazma prensiplerini, akılcı ilaç kullanımı yaklaşımını ve reçete yazmada etik sorumluluğu açıklayabilmelidir.</w:t>
      </w:r>
    </w:p>
    <w:p w:rsidR="00E404B9" w:rsidRPr="00E404B9" w:rsidRDefault="00E404B9" w:rsidP="00E404B9">
      <w:pPr>
        <w:widowControl w:val="0"/>
        <w:spacing w:after="0" w:line="360" w:lineRule="auto"/>
        <w:jc w:val="both"/>
        <w:rPr>
          <w:rFonts w:ascii="Times New Roman" w:eastAsia="Calibri" w:hAnsi="Times New Roman" w:cs="Times New Roman"/>
          <w:sz w:val="24"/>
          <w:szCs w:val="24"/>
          <w:lang w:val="en-US"/>
        </w:rPr>
      </w:pPr>
    </w:p>
    <w:p w:rsidR="00E404B9" w:rsidRPr="00E404B9" w:rsidRDefault="00E404B9" w:rsidP="00E404B9">
      <w:pPr>
        <w:widowControl w:val="0"/>
        <w:spacing w:after="0" w:line="360" w:lineRule="auto"/>
        <w:rPr>
          <w:rFonts w:ascii="Calibri" w:eastAsia="Calibri" w:hAnsi="Calibri" w:cs="Times New Roman"/>
          <w:sz w:val="20"/>
          <w:szCs w:val="20"/>
          <w:lang w:val="en-US"/>
        </w:rPr>
      </w:pPr>
    </w:p>
    <w:p w:rsidR="00E404B9" w:rsidRPr="00E404B9" w:rsidRDefault="00E404B9" w:rsidP="00E404B9">
      <w:pPr>
        <w:widowControl w:val="0"/>
        <w:spacing w:after="0" w:line="360" w:lineRule="auto"/>
        <w:rPr>
          <w:rFonts w:ascii="Times New Roman" w:eastAsia="Times New Roman" w:hAnsi="Times New Roman" w:cs="Times New Roman"/>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DÖNEM V</w:t>
      </w:r>
    </w:p>
    <w:p w:rsidR="00E404B9" w:rsidRPr="00E404B9" w:rsidRDefault="00E404B9" w:rsidP="00E404B9">
      <w:pPr>
        <w:widowControl w:val="0"/>
        <w:spacing w:after="0" w:line="360" w:lineRule="auto"/>
        <w:rPr>
          <w:rFonts w:ascii="Times New Roman" w:eastAsia="Times New Roman" w:hAnsi="Times New Roman" w:cs="Times New Roman"/>
          <w:color w:val="000000"/>
          <w:sz w:val="24"/>
          <w:szCs w:val="24"/>
          <w:lang w:val="en-US" w:eastAsia="tr-TR"/>
        </w:rPr>
      </w:pPr>
      <w:r w:rsidRPr="00E404B9">
        <w:rPr>
          <w:rFonts w:ascii="Calibri" w:eastAsia="Calibri" w:hAnsi="Calibri" w:cs="Times New Roman"/>
          <w:noProof/>
          <w:lang w:eastAsia="tr-TR"/>
        </w:rPr>
        <mc:AlternateContent>
          <mc:Choice Requires="wpg">
            <w:drawing>
              <wp:inline distT="0" distB="0" distL="0" distR="0" wp14:anchorId="63FEEE48" wp14:editId="4608327F">
                <wp:extent cx="5979795" cy="6350"/>
                <wp:effectExtent l="0" t="2540" r="2540" b="635"/>
                <wp:docPr id="3" name="Gr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9795" cy="6350"/>
                          <a:chOff x="0" y="0"/>
                          <a:chExt cx="59799" cy="60"/>
                        </a:xfrm>
                      </wpg:grpSpPr>
                      <wps:wsp>
                        <wps:cNvPr id="4" name="Shape 173714"/>
                        <wps:cNvSpPr>
                          <a:spLocks/>
                        </wps:cNvSpPr>
                        <wps:spPr bwMode="auto">
                          <a:xfrm>
                            <a:off x="0" y="0"/>
                            <a:ext cx="59799" cy="91"/>
                          </a:xfrm>
                          <a:custGeom>
                            <a:avLst/>
                            <a:gdLst>
                              <a:gd name="T0" fmla="*/ 0 w 5979922"/>
                              <a:gd name="T1" fmla="*/ 0 h 9144"/>
                              <a:gd name="T2" fmla="*/ 5979922 w 5979922"/>
                              <a:gd name="T3" fmla="*/ 0 h 9144"/>
                              <a:gd name="T4" fmla="*/ 5979922 w 5979922"/>
                              <a:gd name="T5" fmla="*/ 9144 h 9144"/>
                              <a:gd name="T6" fmla="*/ 0 w 5979922"/>
                              <a:gd name="T7" fmla="*/ 9144 h 9144"/>
                              <a:gd name="T8" fmla="*/ 0 w 5979922"/>
                              <a:gd name="T9" fmla="*/ 0 h 9144"/>
                              <a:gd name="T10" fmla="*/ 0 w 5979922"/>
                              <a:gd name="T11" fmla="*/ 0 h 9144"/>
                              <a:gd name="T12" fmla="*/ 5979922 w 5979922"/>
                              <a:gd name="T13" fmla="*/ 9144 h 9144"/>
                            </a:gdLst>
                            <a:ahLst/>
                            <a:cxnLst>
                              <a:cxn ang="0">
                                <a:pos x="T0" y="T1"/>
                              </a:cxn>
                              <a:cxn ang="0">
                                <a:pos x="T2" y="T3"/>
                              </a:cxn>
                              <a:cxn ang="0">
                                <a:pos x="T4" y="T5"/>
                              </a:cxn>
                              <a:cxn ang="0">
                                <a:pos x="T6" y="T7"/>
                              </a:cxn>
                              <a:cxn ang="0">
                                <a:pos x="T8" y="T9"/>
                              </a:cxn>
                            </a:cxnLst>
                            <a:rect l="T10" t="T11" r="T12" b="T13"/>
                            <a:pathLst>
                              <a:path w="5979922" h="9144">
                                <a:moveTo>
                                  <a:pt x="0" y="0"/>
                                </a:moveTo>
                                <a:lnTo>
                                  <a:pt x="5979922" y="0"/>
                                </a:lnTo>
                                <a:lnTo>
                                  <a:pt x="597992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605850A" id="Grup 3" o:spid="_x0000_s1026" style="width:470.85pt;height:.5pt;mso-position-horizontal-relative:char;mso-position-vertical-relative:line" coordsize="5979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">
                <v:shape id="Shape 173714" o:spid="_x0000_s1027" style="position:absolute;width:59799;height:91;visibility:visible;mso-wrap-style:square;v-text-anchor:top" coordsize="597992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AQusIA&#10;AADaAAAADwAAAGRycy9kb3ducmV2LnhtbESPQYvCMBSE7wv+h/CEva2JuqtSjSLiggcVrB48Pppn&#10;W2xeShO1+++NIOxxmJlvmNmitZW4U+NLxxr6PQWCOHOm5FzD6fj7NQHhA7LByjFp+CMPi3nnY4aJ&#10;cQ8+0D0NuYgQ9glqKEKoEyl9VpBF33M1cfQurrEYomxyaRp8RLit5ECpkbRYclwosKZVQdk1vVkN&#10;KvwcL+lyUw/H250/r/unnd8rrT+77XIKIlAb/sPv9sZo+IbXlXgD5P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wBC6wgAAANoAAAAPAAAAAAAAAAAAAAAAAJgCAABkcnMvZG93&#10;bnJldi54bWxQSwUGAAAAAAQABAD1AAAAhwMAAAAA&#10;" path="m,l5979922,r,9144l,9144,,e" fillcolor="black" stroked="f" strokeweight="0">
                  <v:stroke miterlimit="83231f" joinstyle="miter"/>
                  <v:path arrowok="t" o:connecttype="custom" o:connectlocs="0,0;59799,0;59799,91;0,91;0,0" o:connectangles="0,0,0,0,0" textboxrect="0,0,5979922,9144"/>
                </v:shape>
                <w10:anchorlock/>
              </v:group>
            </w:pict>
          </mc:Fallback>
        </mc:AlternateContent>
      </w:r>
    </w:p>
    <w:p w:rsidR="00E404B9" w:rsidRPr="00E404B9" w:rsidRDefault="00E404B9" w:rsidP="00E404B9">
      <w:pPr>
        <w:spacing w:line="360" w:lineRule="auto"/>
        <w:jc w:val="both"/>
        <w:rPr>
          <w:rFonts w:ascii="Times New Roman" w:eastAsia="Calibri" w:hAnsi="Times New Roman" w:cs="Times New Roman"/>
          <w:b/>
          <w:i/>
          <w:sz w:val="24"/>
          <w:szCs w:val="24"/>
        </w:rPr>
      </w:pPr>
      <w:r w:rsidRPr="00E404B9">
        <w:rPr>
          <w:rFonts w:ascii="Times New Roman" w:eastAsia="Calibri" w:hAnsi="Times New Roman" w:cs="Times New Roman"/>
          <w:b/>
          <w:i/>
          <w:sz w:val="24"/>
          <w:szCs w:val="24"/>
        </w:rPr>
        <w:t>ACİL TIP STAJI</w:t>
      </w:r>
    </w:p>
    <w:p w:rsidR="00E404B9" w:rsidRPr="00E404B9" w:rsidRDefault="00E404B9" w:rsidP="00E404B9">
      <w:pPr>
        <w:spacing w:line="360" w:lineRule="auto"/>
        <w:rPr>
          <w:rFonts w:ascii="Times New Roman" w:eastAsia="Calibri" w:hAnsi="Times New Roman" w:cs="Times New Roman"/>
          <w:b/>
          <w:sz w:val="24"/>
          <w:szCs w:val="24"/>
        </w:rPr>
      </w:pPr>
      <w:r w:rsidRPr="00E404B9">
        <w:rPr>
          <w:rFonts w:ascii="Times New Roman" w:eastAsia="Calibri" w:hAnsi="Times New Roman" w:cs="Times New Roman"/>
          <w:b/>
          <w:sz w:val="24"/>
          <w:szCs w:val="24"/>
        </w:rPr>
        <w:t>Amaç:</w:t>
      </w:r>
    </w:p>
    <w:p w:rsidR="00E404B9" w:rsidRPr="00E404B9" w:rsidRDefault="00E404B9" w:rsidP="00E404B9">
      <w:pPr>
        <w:spacing w:line="360" w:lineRule="auto"/>
        <w:rPr>
          <w:rFonts w:ascii="Times New Roman" w:eastAsia="Calibri" w:hAnsi="Times New Roman" w:cs="Times New Roman"/>
          <w:sz w:val="24"/>
          <w:szCs w:val="24"/>
        </w:rPr>
      </w:pPr>
      <w:r w:rsidRPr="00E404B9">
        <w:rPr>
          <w:rFonts w:ascii="Times New Roman" w:eastAsia="Calibri" w:hAnsi="Times New Roman" w:cs="Times New Roman"/>
          <w:sz w:val="24"/>
          <w:szCs w:val="24"/>
        </w:rPr>
        <w:lastRenderedPageBreak/>
        <w:t xml:space="preserve"> Ulusal Çekirdek Eğitim Programında belirtilen öğrenim hedeflerini göz önünde bulundurarak, sık görülen ve/veya acil müdahale gerektirebilecek veya sakatlığa neden olabilecek hastalıkların ön tanısını veya tanısını koyabilecek, acil servis şartlarında bu hastaların acil tedavisini ve müdahaleleri yapabilecek bilgi ve beceriyi kazandırmaktır. Araştırmacı ve sorgulayıcı özelliklere sahip, mesleğini etik kurallar içerisinde uygulayan, hasta ve ailesine bütüncül yaklaşıp </w:t>
      </w:r>
      <w:proofErr w:type="gramStart"/>
      <w:r w:rsidRPr="00E404B9">
        <w:rPr>
          <w:rFonts w:ascii="Times New Roman" w:eastAsia="Calibri" w:hAnsi="Times New Roman" w:cs="Times New Roman"/>
          <w:sz w:val="24"/>
          <w:szCs w:val="24"/>
        </w:rPr>
        <w:t>empati</w:t>
      </w:r>
      <w:proofErr w:type="gramEnd"/>
      <w:r w:rsidRPr="00E404B9">
        <w:rPr>
          <w:rFonts w:ascii="Times New Roman" w:eastAsia="Calibri" w:hAnsi="Times New Roman" w:cs="Times New Roman"/>
          <w:sz w:val="24"/>
          <w:szCs w:val="24"/>
        </w:rPr>
        <w:t xml:space="preserve"> kurabilen hekimler olarak yetişmelerini sağlamaktır. </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spacing w:after="200" w:line="360" w:lineRule="auto"/>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Acil tıp stajı sonunda tıp fakültesi dönem V stajyer öğrencileri; </w:t>
      </w:r>
    </w:p>
    <w:p w:rsidR="00E404B9" w:rsidRPr="00E404B9" w:rsidRDefault="00E404B9" w:rsidP="00E404B9">
      <w:pPr>
        <w:spacing w:after="200" w:line="360" w:lineRule="auto"/>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1. Acil </w:t>
      </w:r>
      <w:r w:rsidRPr="00E404B9">
        <w:rPr>
          <w:rFonts w:ascii="Times New Roman" w:eastAsia="Calibri" w:hAnsi="Times New Roman" w:cs="Times New Roman"/>
          <w:sz w:val="24"/>
          <w:szCs w:val="24"/>
        </w:rPr>
        <w:t xml:space="preserve">hastanın </w:t>
      </w:r>
      <w:proofErr w:type="gramStart"/>
      <w:r w:rsidRPr="00E404B9">
        <w:rPr>
          <w:rFonts w:ascii="Times New Roman" w:eastAsia="Calibri" w:hAnsi="Times New Roman" w:cs="Times New Roman"/>
          <w:sz w:val="24"/>
          <w:szCs w:val="24"/>
        </w:rPr>
        <w:t>şikayetlerini</w:t>
      </w:r>
      <w:proofErr w:type="gramEnd"/>
      <w:r w:rsidRPr="00E404B9">
        <w:rPr>
          <w:rFonts w:ascii="Times New Roman" w:eastAsia="Calibri" w:hAnsi="Times New Roman" w:cs="Times New Roman"/>
          <w:sz w:val="24"/>
          <w:szCs w:val="24"/>
        </w:rPr>
        <w:t xml:space="preserve"> değerlendirip öncelikli hasta grubunu belirleyebilir. </w:t>
      </w:r>
    </w:p>
    <w:p w:rsidR="00E404B9" w:rsidRPr="00E404B9" w:rsidRDefault="00E404B9" w:rsidP="00E404B9">
      <w:pPr>
        <w:spacing w:after="200" w:line="360" w:lineRule="auto"/>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2. </w:t>
      </w:r>
      <w:r w:rsidRPr="00E404B9">
        <w:rPr>
          <w:rFonts w:ascii="Times New Roman" w:eastAsia="Calibri" w:hAnsi="Times New Roman" w:cs="Times New Roman"/>
          <w:sz w:val="24"/>
          <w:szCs w:val="24"/>
        </w:rPr>
        <w:t xml:space="preserve">Hastanın genel durumunu değerlendirir. </w:t>
      </w:r>
    </w:p>
    <w:p w:rsidR="00E404B9" w:rsidRPr="00E404B9" w:rsidRDefault="00E404B9" w:rsidP="00E404B9">
      <w:pPr>
        <w:spacing w:after="200" w:line="360" w:lineRule="auto"/>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3. </w:t>
      </w:r>
      <w:r w:rsidRPr="00E404B9">
        <w:rPr>
          <w:rFonts w:ascii="Times New Roman" w:eastAsia="Calibri" w:hAnsi="Times New Roman" w:cs="Times New Roman"/>
          <w:sz w:val="24"/>
          <w:szCs w:val="24"/>
        </w:rPr>
        <w:t xml:space="preserve">Hastanın vital bulgularını ölçer ve değerlendirir. </w:t>
      </w:r>
    </w:p>
    <w:p w:rsidR="00E404B9" w:rsidRPr="00E404B9" w:rsidRDefault="00E404B9" w:rsidP="00E404B9">
      <w:pPr>
        <w:spacing w:after="200" w:line="360" w:lineRule="auto"/>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4. Acil hasta muayenesini yapar. </w:t>
      </w:r>
    </w:p>
    <w:p w:rsidR="00E404B9" w:rsidRPr="00E404B9" w:rsidRDefault="00E404B9" w:rsidP="00E404B9">
      <w:pPr>
        <w:spacing w:after="200" w:line="360" w:lineRule="auto"/>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5. </w:t>
      </w:r>
      <w:r w:rsidRPr="00E404B9">
        <w:rPr>
          <w:rFonts w:ascii="Times New Roman" w:eastAsia="Calibri" w:hAnsi="Times New Roman" w:cs="Times New Roman"/>
          <w:sz w:val="24"/>
          <w:szCs w:val="24"/>
        </w:rPr>
        <w:t xml:space="preserve">Öykü ve fizik muayene bulgularını kayıt eder ve sunar. </w:t>
      </w:r>
    </w:p>
    <w:p w:rsidR="00E404B9" w:rsidRPr="00E404B9" w:rsidRDefault="00E404B9" w:rsidP="00E404B9">
      <w:pPr>
        <w:spacing w:after="200" w:line="360" w:lineRule="auto"/>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6. </w:t>
      </w:r>
      <w:r w:rsidRPr="00E404B9">
        <w:rPr>
          <w:rFonts w:ascii="Times New Roman" w:eastAsia="Calibri" w:hAnsi="Times New Roman" w:cs="Times New Roman"/>
          <w:sz w:val="24"/>
          <w:szCs w:val="24"/>
        </w:rPr>
        <w:t xml:space="preserve">Öykü ve fizik muayene bulguları ile hastadan ilk aşamada gerekli temel laboratuar ve radyolojik testlerini (tam kan sayımı, tam idrar incelemesi, biyokimyasal ölçümler, EKG, temel radyolojik incelemeler) isteyebilir. Sonuçları değerlendirebilir. Öncelikli müdahale gerektiren hasta grubuna ayırabilir. Acil servis işleyişini yapabilir. </w:t>
      </w:r>
    </w:p>
    <w:p w:rsidR="00E404B9" w:rsidRPr="00E404B9" w:rsidRDefault="00E404B9" w:rsidP="00E404B9">
      <w:pPr>
        <w:spacing w:after="200" w:line="360" w:lineRule="auto"/>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7. </w:t>
      </w:r>
      <w:r w:rsidRPr="00E404B9">
        <w:rPr>
          <w:rFonts w:ascii="Times New Roman" w:eastAsia="Calibri" w:hAnsi="Times New Roman" w:cs="Times New Roman"/>
          <w:sz w:val="24"/>
          <w:szCs w:val="24"/>
        </w:rPr>
        <w:t xml:space="preserve">Acil müdahale gerektiren hastaları tanıyabilir ve kritik hastalarda temel yaşam desteği, ileri kardiyak yaşam desteği, solunum veya dolaşım desteği sağlayabilir. </w:t>
      </w:r>
    </w:p>
    <w:p w:rsidR="00E404B9" w:rsidRPr="00E404B9" w:rsidRDefault="00E404B9" w:rsidP="00E404B9">
      <w:pPr>
        <w:spacing w:after="200" w:line="360" w:lineRule="auto"/>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8. Hekimler arası sağlıklı iletişim kurar ve </w:t>
      </w:r>
      <w:proofErr w:type="gramStart"/>
      <w:r w:rsidRPr="00E404B9">
        <w:rPr>
          <w:rFonts w:ascii="Times New Roman" w:eastAsia="Calibri" w:hAnsi="Times New Roman" w:cs="Times New Roman"/>
          <w:bCs/>
          <w:sz w:val="24"/>
          <w:szCs w:val="24"/>
        </w:rPr>
        <w:t>konsültasyon</w:t>
      </w:r>
      <w:proofErr w:type="gramEnd"/>
      <w:r w:rsidRPr="00E404B9">
        <w:rPr>
          <w:rFonts w:ascii="Times New Roman" w:eastAsia="Calibri" w:hAnsi="Times New Roman" w:cs="Times New Roman"/>
          <w:bCs/>
          <w:sz w:val="24"/>
          <w:szCs w:val="24"/>
        </w:rPr>
        <w:t xml:space="preserve"> isteyebilir. </w:t>
      </w:r>
    </w:p>
    <w:p w:rsidR="00E404B9" w:rsidRPr="00E404B9" w:rsidRDefault="00E404B9" w:rsidP="00E404B9">
      <w:pPr>
        <w:spacing w:after="200" w:line="360" w:lineRule="auto"/>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9. </w:t>
      </w:r>
      <w:r w:rsidRPr="00E404B9">
        <w:rPr>
          <w:rFonts w:ascii="Times New Roman" w:eastAsia="Calibri" w:hAnsi="Times New Roman" w:cs="Times New Roman"/>
          <w:sz w:val="24"/>
          <w:szCs w:val="24"/>
        </w:rPr>
        <w:t xml:space="preserve">Hasta ve yakınları ile uygun iletişimi sağlar. </w:t>
      </w:r>
    </w:p>
    <w:p w:rsidR="00E404B9" w:rsidRPr="00E404B9" w:rsidRDefault="00E404B9" w:rsidP="00E404B9">
      <w:pPr>
        <w:spacing w:after="200" w:line="360" w:lineRule="auto"/>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10. </w:t>
      </w:r>
      <w:r w:rsidRPr="00E404B9">
        <w:rPr>
          <w:rFonts w:ascii="Times New Roman" w:eastAsia="Calibri" w:hAnsi="Times New Roman" w:cs="Times New Roman"/>
          <w:sz w:val="24"/>
          <w:szCs w:val="24"/>
        </w:rPr>
        <w:t xml:space="preserve">Diğer sağlık personelleri ile birlikte çalışabilir ve sağlıklı iletişim kurar. </w:t>
      </w:r>
    </w:p>
    <w:p w:rsidR="00E404B9" w:rsidRPr="00E404B9" w:rsidRDefault="00E404B9" w:rsidP="00E404B9">
      <w:pPr>
        <w:spacing w:after="200" w:line="360" w:lineRule="auto"/>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11. </w:t>
      </w:r>
      <w:r w:rsidRPr="00E404B9">
        <w:rPr>
          <w:rFonts w:ascii="Times New Roman" w:eastAsia="Calibri" w:hAnsi="Times New Roman" w:cs="Times New Roman"/>
          <w:sz w:val="24"/>
          <w:szCs w:val="24"/>
        </w:rPr>
        <w:t xml:space="preserve">Ölüm haberi verebilir ve saldırgan hasta yakını ile iletişim kurabilir. </w:t>
      </w:r>
    </w:p>
    <w:p w:rsidR="00E404B9" w:rsidRPr="00E404B9" w:rsidRDefault="00E404B9" w:rsidP="00E404B9">
      <w:pPr>
        <w:spacing w:line="360" w:lineRule="auto"/>
        <w:jc w:val="both"/>
        <w:rPr>
          <w:rFonts w:ascii="Times New Roman" w:eastAsia="Calibri" w:hAnsi="Times New Roman" w:cs="Times New Roman"/>
          <w:bCs/>
          <w:sz w:val="24"/>
          <w:szCs w:val="24"/>
        </w:rPr>
      </w:pPr>
      <w:r w:rsidRPr="00E404B9">
        <w:rPr>
          <w:rFonts w:ascii="Times New Roman" w:eastAsia="Calibri" w:hAnsi="Times New Roman" w:cs="Times New Roman"/>
          <w:bCs/>
          <w:sz w:val="24"/>
          <w:szCs w:val="24"/>
        </w:rPr>
        <w:t>12.</w:t>
      </w:r>
      <w:r w:rsidRPr="00E404B9">
        <w:rPr>
          <w:rFonts w:ascii="Times New Roman" w:eastAsia="Calibri" w:hAnsi="Times New Roman" w:cs="Times New Roman"/>
          <w:b/>
          <w:bCs/>
          <w:sz w:val="24"/>
          <w:szCs w:val="24"/>
        </w:rPr>
        <w:t xml:space="preserve"> </w:t>
      </w:r>
      <w:r w:rsidRPr="00E404B9">
        <w:rPr>
          <w:rFonts w:ascii="Times New Roman" w:eastAsia="Calibri" w:hAnsi="Times New Roman" w:cs="Times New Roman"/>
          <w:bCs/>
          <w:sz w:val="24"/>
          <w:szCs w:val="24"/>
        </w:rPr>
        <w:t>Adli rapor tutar ve adli süreci yönetebilir.</w:t>
      </w:r>
    </w:p>
    <w:p w:rsidR="00E404B9" w:rsidRPr="00E404B9" w:rsidRDefault="00E404B9" w:rsidP="00E404B9">
      <w:pPr>
        <w:spacing w:line="360" w:lineRule="auto"/>
        <w:jc w:val="both"/>
        <w:rPr>
          <w:rFonts w:ascii="Times New Roman" w:eastAsia="Calibri" w:hAnsi="Times New Roman" w:cs="Times New Roman"/>
          <w:b/>
          <w:i/>
          <w:sz w:val="24"/>
          <w:szCs w:val="24"/>
        </w:rPr>
      </w:pPr>
      <w:r w:rsidRPr="00E404B9">
        <w:rPr>
          <w:rFonts w:ascii="Times New Roman" w:eastAsia="Calibri" w:hAnsi="Times New Roman" w:cs="Times New Roman"/>
          <w:b/>
          <w:i/>
          <w:sz w:val="24"/>
          <w:szCs w:val="24"/>
        </w:rPr>
        <w:t>ANESTEZİYOLOJİ VE REANİMASYON STAJI</w:t>
      </w:r>
    </w:p>
    <w:p w:rsidR="00E404B9" w:rsidRPr="00E404B9" w:rsidRDefault="00E404B9" w:rsidP="00E404B9">
      <w:pPr>
        <w:spacing w:line="360" w:lineRule="auto"/>
        <w:rPr>
          <w:rFonts w:ascii="Times New Roman" w:eastAsia="Calibri" w:hAnsi="Times New Roman" w:cs="Times New Roman"/>
          <w:b/>
          <w:sz w:val="24"/>
          <w:szCs w:val="24"/>
        </w:rPr>
      </w:pPr>
      <w:r w:rsidRPr="00E404B9">
        <w:rPr>
          <w:rFonts w:ascii="Times New Roman" w:eastAsia="Calibri" w:hAnsi="Times New Roman" w:cs="Times New Roman"/>
          <w:b/>
          <w:sz w:val="24"/>
          <w:szCs w:val="24"/>
        </w:rPr>
        <w:t>Amaç:</w:t>
      </w:r>
    </w:p>
    <w:p w:rsidR="00E404B9" w:rsidRPr="00E404B9" w:rsidRDefault="00E404B9" w:rsidP="00E404B9">
      <w:pPr>
        <w:spacing w:line="360" w:lineRule="auto"/>
        <w:rPr>
          <w:rFonts w:ascii="Times New Roman" w:eastAsia="Calibri" w:hAnsi="Times New Roman" w:cs="Times New Roman"/>
          <w:sz w:val="24"/>
          <w:szCs w:val="24"/>
        </w:rPr>
      </w:pPr>
      <w:r w:rsidRPr="00E404B9">
        <w:rPr>
          <w:rFonts w:ascii="Times New Roman" w:eastAsia="Calibri" w:hAnsi="Times New Roman" w:cs="Times New Roman"/>
          <w:sz w:val="24"/>
          <w:szCs w:val="24"/>
        </w:rPr>
        <w:lastRenderedPageBreak/>
        <w:t xml:space="preserve"> Ulusal Çekirdek Eğitim Programında belirtilen öğrenim hedeflerini göz önünde bulundurarak, sık </w:t>
      </w:r>
      <w:proofErr w:type="gramStart"/>
      <w:r w:rsidRPr="00E404B9">
        <w:rPr>
          <w:rFonts w:ascii="Times New Roman" w:eastAsia="Calibri" w:hAnsi="Times New Roman" w:cs="Times New Roman"/>
          <w:sz w:val="24"/>
          <w:szCs w:val="24"/>
        </w:rPr>
        <w:t>uygulanan  anestezi</w:t>
      </w:r>
      <w:proofErr w:type="gramEnd"/>
      <w:r w:rsidRPr="00E404B9">
        <w:rPr>
          <w:rFonts w:ascii="Times New Roman" w:eastAsia="Calibri" w:hAnsi="Times New Roman" w:cs="Times New Roman"/>
          <w:sz w:val="24"/>
          <w:szCs w:val="24"/>
        </w:rPr>
        <w:t xml:space="preserve"> tiplerini görmek, ağrı tedavisi hakkında fikir sahibi olmak ve reanimasyon ünitesi hakkında bilgi sahibi olma  becerisi kazandırmaktır.</w:t>
      </w:r>
      <w:r w:rsidRPr="00E404B9">
        <w:rPr>
          <w:rFonts w:ascii="Times New Roman" w:eastAsia="Calibri" w:hAnsi="Times New Roman" w:cs="Times New Roman"/>
          <w:b/>
          <w:bCs/>
          <w:sz w:val="24"/>
          <w:szCs w:val="24"/>
        </w:rPr>
        <w:t xml:space="preserve"> </w:t>
      </w:r>
      <w:r w:rsidRPr="00E404B9">
        <w:rPr>
          <w:rFonts w:ascii="Times New Roman" w:eastAsia="Calibri" w:hAnsi="Times New Roman" w:cs="Times New Roman"/>
          <w:sz w:val="24"/>
          <w:szCs w:val="24"/>
        </w:rPr>
        <w:t xml:space="preserve">Araştırmacı ve sorgulayıcı özelliklere sahip, mesleğini etik kurallar içerisinde uygulayan, hasta ve ailesine bütüncül yaklaşıp </w:t>
      </w:r>
      <w:proofErr w:type="gramStart"/>
      <w:r w:rsidRPr="00E404B9">
        <w:rPr>
          <w:rFonts w:ascii="Times New Roman" w:eastAsia="Calibri" w:hAnsi="Times New Roman" w:cs="Times New Roman"/>
          <w:sz w:val="24"/>
          <w:szCs w:val="24"/>
        </w:rPr>
        <w:t>empati</w:t>
      </w:r>
      <w:proofErr w:type="gramEnd"/>
      <w:r w:rsidRPr="00E404B9">
        <w:rPr>
          <w:rFonts w:ascii="Times New Roman" w:eastAsia="Calibri" w:hAnsi="Times New Roman" w:cs="Times New Roman"/>
          <w:sz w:val="24"/>
          <w:szCs w:val="24"/>
        </w:rPr>
        <w:t xml:space="preserve"> kurabilen hekimler olarak yetişmelerini sağlamaktır. </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Anesteziyoloji ve Reanimasyon sonunda tıp fakültesi dönem V stajyer öğrencileri;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1. Hastayı ve hasta yakınlarını sorgular.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2. Hastanın genel durumunu değerlendirir.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3. Hastanın hayati bulgularını ölçer ve değerlendirir.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4. Yakınma odaklı muayeneyi yapar.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5. Anamnez ve fizik muayene bulgularını kayıt eder ve sunar.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6. Anamnez ve fizik muayene bulguları ile hastadan ilk aşamada gerekli temel laboratuar testlerini (tam kan sayımı, tam idrar incelemesi, biyokimyasal ölçümler, EKG, temel radyolojik incelemeler) isteyebilir, sonuçları yorumlayabilir, acil müdahale gerektirebilecek hastalıkların ön tanısını veya tanısını koyabilir, acil servis şartlarında yönetebilir.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7. Acil müdahale gerektiren hastaları tanıyabilir ve kritik hastalarda havayolu, solunum ve dolaşım desteği sağlayarak bir üst basamak sağlık kurumuna sevk edebilir.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8. Konsültasyon isteme zamanı, şekli ve kurallarını uygular.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9. Hasta ve yakınları ile sağlıklı bir iletişim kurar.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10. Diğer sağlık personelleri ile sağlıklı bir iletişim kurar.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11. Ameliyathane kurallarını öğrenir</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12.Temel anestezi pratiği hakkında bilgi sahibi olurEğiticileri ile uygun bir iletişim kurar.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13. İyi bir hasta-hekim ve hekim-hekim iletişimi kurmanın önemini kavrar ve becerisini geliştirir. </w:t>
      </w:r>
    </w:p>
    <w:p w:rsidR="00E404B9" w:rsidRPr="00E404B9" w:rsidRDefault="00E404B9" w:rsidP="00E404B9">
      <w:pPr>
        <w:spacing w:line="360" w:lineRule="auto"/>
        <w:jc w:val="both"/>
        <w:rPr>
          <w:rFonts w:ascii="Times New Roman" w:eastAsia="Times New Roman" w:hAnsi="Times New Roman" w:cs="Times New Roman"/>
          <w:b/>
          <w:i/>
          <w:sz w:val="24"/>
          <w:szCs w:val="24"/>
          <w:lang w:eastAsia="tr-TR"/>
        </w:rPr>
      </w:pPr>
      <w:r w:rsidRPr="00E404B9">
        <w:rPr>
          <w:rFonts w:ascii="Times New Roman" w:eastAsia="Times New Roman" w:hAnsi="Times New Roman" w:cs="Times New Roman"/>
          <w:b/>
          <w:i/>
          <w:sz w:val="24"/>
          <w:szCs w:val="24"/>
          <w:lang w:eastAsia="tr-TR"/>
        </w:rPr>
        <w:t>ÇOCUK CERRAHİ STAJI</w:t>
      </w:r>
    </w:p>
    <w:p w:rsidR="00E404B9" w:rsidRPr="00E404B9" w:rsidRDefault="00E404B9" w:rsidP="00E404B9">
      <w:pPr>
        <w:spacing w:line="360" w:lineRule="auto"/>
        <w:jc w:val="both"/>
        <w:rPr>
          <w:rFonts w:ascii="Times New Roman" w:eastAsia="Times New Roman" w:hAnsi="Times New Roman" w:cs="Times New Roman"/>
          <w:b/>
          <w:sz w:val="24"/>
          <w:szCs w:val="24"/>
          <w:lang w:eastAsia="tr-TR"/>
        </w:rPr>
      </w:pPr>
      <w:r w:rsidRPr="00E404B9">
        <w:rPr>
          <w:rFonts w:ascii="Times New Roman" w:eastAsia="Times New Roman" w:hAnsi="Times New Roman" w:cs="Times New Roman"/>
          <w:b/>
          <w:sz w:val="24"/>
          <w:szCs w:val="24"/>
          <w:lang w:eastAsia="tr-TR"/>
        </w:rPr>
        <w:lastRenderedPageBreak/>
        <w:t>Amaç:</w:t>
      </w:r>
    </w:p>
    <w:p w:rsidR="00E404B9" w:rsidRPr="00E404B9" w:rsidRDefault="00E404B9" w:rsidP="00E404B9">
      <w:pPr>
        <w:spacing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Ulusal Çekirdek Eğitim Programında belirtilen öğrenim hedeflerini göz önünde bulundurarak, sık görülen ve/veya acil müdahale gerektirebilecek veya sakatlığa neden olabilecek hastalıkların ön tanısını veya tanısını koyabilecek, Çocuk cerrahisi servis şartlarında bu hastaların acil tedavisini ve müdahaleleri yapabilecek bilgi ve beceriyi kazandırmaktır. Araştırmacı ve sorgulayıcı özelliklere sahip, mesleğini etik kurallar içerisinde uygulayan, hasta ve ailesine bütüncül yaklaşıp </w:t>
      </w:r>
      <w:proofErr w:type="gramStart"/>
      <w:r w:rsidRPr="00E404B9">
        <w:rPr>
          <w:rFonts w:ascii="Times New Roman" w:eastAsia="Times New Roman" w:hAnsi="Times New Roman" w:cs="Times New Roman"/>
          <w:sz w:val="24"/>
          <w:szCs w:val="24"/>
          <w:lang w:eastAsia="tr-TR"/>
        </w:rPr>
        <w:t>empati</w:t>
      </w:r>
      <w:proofErr w:type="gramEnd"/>
      <w:r w:rsidRPr="00E404B9">
        <w:rPr>
          <w:rFonts w:ascii="Times New Roman" w:eastAsia="Times New Roman" w:hAnsi="Times New Roman" w:cs="Times New Roman"/>
          <w:sz w:val="24"/>
          <w:szCs w:val="24"/>
          <w:lang w:eastAsia="tr-TR"/>
        </w:rPr>
        <w:t xml:space="preserve"> kurabilen hekimler olarak yetişmelerini sağlamaktır.</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spacing w:after="200"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Çocuk cerrahi tıp stajı sonunda tıp fakültesi dönem V stajyer öğrencileri; </w:t>
      </w:r>
    </w:p>
    <w:p w:rsidR="00E404B9" w:rsidRPr="00E404B9" w:rsidRDefault="00E404B9" w:rsidP="00E404B9">
      <w:pPr>
        <w:spacing w:after="200"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bCs/>
          <w:sz w:val="24"/>
          <w:szCs w:val="24"/>
          <w:lang w:eastAsia="tr-TR"/>
        </w:rPr>
        <w:t xml:space="preserve">1. </w:t>
      </w:r>
      <w:r w:rsidRPr="00E404B9">
        <w:rPr>
          <w:rFonts w:ascii="Times New Roman" w:eastAsia="Times New Roman" w:hAnsi="Times New Roman" w:cs="Times New Roman"/>
          <w:sz w:val="24"/>
          <w:szCs w:val="24"/>
          <w:lang w:eastAsia="tr-TR"/>
        </w:rPr>
        <w:t xml:space="preserve">Hastayı ve hasta yakınlarını sorgular. </w:t>
      </w:r>
    </w:p>
    <w:p w:rsidR="00E404B9" w:rsidRPr="00E404B9" w:rsidRDefault="00E404B9" w:rsidP="00E404B9">
      <w:pPr>
        <w:spacing w:after="200"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bCs/>
          <w:sz w:val="24"/>
          <w:szCs w:val="24"/>
          <w:lang w:eastAsia="tr-TR"/>
        </w:rPr>
        <w:t xml:space="preserve">2. </w:t>
      </w:r>
      <w:r w:rsidRPr="00E404B9">
        <w:rPr>
          <w:rFonts w:ascii="Times New Roman" w:eastAsia="Times New Roman" w:hAnsi="Times New Roman" w:cs="Times New Roman"/>
          <w:sz w:val="24"/>
          <w:szCs w:val="24"/>
          <w:lang w:eastAsia="tr-TR"/>
        </w:rPr>
        <w:t xml:space="preserve">Hastanın genel durumunu değerlendirir. </w:t>
      </w:r>
    </w:p>
    <w:p w:rsidR="00E404B9" w:rsidRPr="00E404B9" w:rsidRDefault="00E404B9" w:rsidP="00E404B9">
      <w:pPr>
        <w:spacing w:after="200"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bCs/>
          <w:sz w:val="24"/>
          <w:szCs w:val="24"/>
          <w:lang w:eastAsia="tr-TR"/>
        </w:rPr>
        <w:t xml:space="preserve">3. </w:t>
      </w:r>
      <w:r w:rsidRPr="00E404B9">
        <w:rPr>
          <w:rFonts w:ascii="Times New Roman" w:eastAsia="Times New Roman" w:hAnsi="Times New Roman" w:cs="Times New Roman"/>
          <w:sz w:val="24"/>
          <w:szCs w:val="24"/>
          <w:lang w:eastAsia="tr-TR"/>
        </w:rPr>
        <w:t xml:space="preserve">Hastanın hayati bulgularını ölçer ve değerlendirir. </w:t>
      </w:r>
    </w:p>
    <w:p w:rsidR="00E404B9" w:rsidRPr="00E404B9" w:rsidRDefault="00E404B9" w:rsidP="00E404B9">
      <w:pPr>
        <w:spacing w:after="200"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bCs/>
          <w:sz w:val="24"/>
          <w:szCs w:val="24"/>
          <w:lang w:eastAsia="tr-TR"/>
        </w:rPr>
        <w:t xml:space="preserve">4. </w:t>
      </w:r>
      <w:r w:rsidRPr="00E404B9">
        <w:rPr>
          <w:rFonts w:ascii="Times New Roman" w:eastAsia="Times New Roman" w:hAnsi="Times New Roman" w:cs="Times New Roman"/>
          <w:sz w:val="24"/>
          <w:szCs w:val="24"/>
          <w:lang w:eastAsia="tr-TR"/>
        </w:rPr>
        <w:t xml:space="preserve">Yakınma odaklı muayeneyi yapar. </w:t>
      </w:r>
    </w:p>
    <w:p w:rsidR="00E404B9" w:rsidRPr="00E404B9" w:rsidRDefault="00E404B9" w:rsidP="00E404B9">
      <w:pPr>
        <w:spacing w:after="200"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bCs/>
          <w:sz w:val="24"/>
          <w:szCs w:val="24"/>
          <w:lang w:eastAsia="tr-TR"/>
        </w:rPr>
        <w:t xml:space="preserve">5. </w:t>
      </w:r>
      <w:r w:rsidRPr="00E404B9">
        <w:rPr>
          <w:rFonts w:ascii="Times New Roman" w:eastAsia="Times New Roman" w:hAnsi="Times New Roman" w:cs="Times New Roman"/>
          <w:sz w:val="24"/>
          <w:szCs w:val="24"/>
          <w:lang w:eastAsia="tr-TR"/>
        </w:rPr>
        <w:t xml:space="preserve">Anamnez ve fizik muayene bulgularını kayıt eder ve sunar. </w:t>
      </w:r>
    </w:p>
    <w:p w:rsidR="00E404B9" w:rsidRPr="00E404B9" w:rsidRDefault="00E404B9" w:rsidP="00E404B9">
      <w:pPr>
        <w:spacing w:after="200"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bCs/>
          <w:sz w:val="24"/>
          <w:szCs w:val="24"/>
          <w:lang w:eastAsia="tr-TR"/>
        </w:rPr>
        <w:t>6.</w:t>
      </w:r>
      <w:r w:rsidRPr="00E404B9">
        <w:rPr>
          <w:rFonts w:ascii="Times New Roman" w:eastAsia="Times New Roman" w:hAnsi="Times New Roman" w:cs="Times New Roman"/>
          <w:sz w:val="24"/>
          <w:szCs w:val="24"/>
          <w:lang w:eastAsia="tr-TR"/>
        </w:rPr>
        <w:t xml:space="preserve">Anamnez ve fizik muayene bulguları ile hastadan ilk aşamada gerekli temel laboratuar testlerini (tam kan sayımı, tam idrar incelemesi, biyokimyasal ölçümler, EKG, temel radyolojik incelemeler) isteyebilir, sonuçları yorumlayabilir, acil müdahale gerektirebilecek hastalıkların ön tanısını veya tanısını koyabilir, hastaları polk, servis ve acil servis şartlarında yönetebilir. </w:t>
      </w:r>
    </w:p>
    <w:p w:rsidR="00E404B9" w:rsidRPr="00E404B9" w:rsidRDefault="00E404B9" w:rsidP="00E404B9">
      <w:pPr>
        <w:spacing w:after="200"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bCs/>
          <w:sz w:val="24"/>
          <w:szCs w:val="24"/>
          <w:lang w:eastAsia="tr-TR"/>
        </w:rPr>
        <w:t xml:space="preserve">7. </w:t>
      </w:r>
      <w:r w:rsidRPr="00E404B9">
        <w:rPr>
          <w:rFonts w:ascii="Times New Roman" w:eastAsia="Times New Roman" w:hAnsi="Times New Roman" w:cs="Times New Roman"/>
          <w:sz w:val="24"/>
          <w:szCs w:val="24"/>
          <w:lang w:eastAsia="tr-TR"/>
        </w:rPr>
        <w:t xml:space="preserve">Acil müdahale gerektiren hastaları tanıyabilir ve kritik hastalarda havayolu, solunum ve dolaşım desteği sağlayarak bir üst basamak sağlık kurumuna sevk edebilir. </w:t>
      </w:r>
    </w:p>
    <w:p w:rsidR="00E404B9" w:rsidRPr="00E404B9" w:rsidRDefault="00E404B9" w:rsidP="00E404B9">
      <w:pPr>
        <w:spacing w:after="200"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bCs/>
          <w:sz w:val="24"/>
          <w:szCs w:val="24"/>
          <w:lang w:eastAsia="tr-TR"/>
        </w:rPr>
        <w:t xml:space="preserve">8. </w:t>
      </w:r>
      <w:r w:rsidRPr="00E404B9">
        <w:rPr>
          <w:rFonts w:ascii="Times New Roman" w:eastAsia="Times New Roman" w:hAnsi="Times New Roman" w:cs="Times New Roman"/>
          <w:sz w:val="24"/>
          <w:szCs w:val="24"/>
          <w:lang w:eastAsia="tr-TR"/>
        </w:rPr>
        <w:t xml:space="preserve">Konsültasyon isteme zamanı, şekli ve kurallarını uygular. </w:t>
      </w:r>
    </w:p>
    <w:p w:rsidR="00E404B9" w:rsidRPr="00E404B9" w:rsidRDefault="00E404B9" w:rsidP="00E404B9">
      <w:pPr>
        <w:spacing w:after="200"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bCs/>
          <w:sz w:val="24"/>
          <w:szCs w:val="24"/>
          <w:lang w:eastAsia="tr-TR"/>
        </w:rPr>
        <w:t xml:space="preserve">9. </w:t>
      </w:r>
      <w:r w:rsidRPr="00E404B9">
        <w:rPr>
          <w:rFonts w:ascii="Times New Roman" w:eastAsia="Times New Roman" w:hAnsi="Times New Roman" w:cs="Times New Roman"/>
          <w:sz w:val="24"/>
          <w:szCs w:val="24"/>
          <w:lang w:eastAsia="tr-TR"/>
        </w:rPr>
        <w:t xml:space="preserve">Hasta ve yakınları ile sağlıklı bir iletişim kurar. </w:t>
      </w:r>
    </w:p>
    <w:p w:rsidR="00E404B9" w:rsidRPr="00E404B9" w:rsidRDefault="00E404B9" w:rsidP="00E404B9">
      <w:pPr>
        <w:spacing w:after="200"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bCs/>
          <w:sz w:val="24"/>
          <w:szCs w:val="24"/>
          <w:lang w:eastAsia="tr-TR"/>
        </w:rPr>
        <w:t xml:space="preserve">10. </w:t>
      </w:r>
      <w:r w:rsidRPr="00E404B9">
        <w:rPr>
          <w:rFonts w:ascii="Times New Roman" w:eastAsia="Times New Roman" w:hAnsi="Times New Roman" w:cs="Times New Roman"/>
          <w:sz w:val="24"/>
          <w:szCs w:val="24"/>
          <w:lang w:eastAsia="tr-TR"/>
        </w:rPr>
        <w:t xml:space="preserve">Diğer sağlık personelleri ile sağlıklı bir iletişim kurar. </w:t>
      </w:r>
    </w:p>
    <w:p w:rsidR="00E404B9" w:rsidRPr="00E404B9" w:rsidRDefault="00E404B9" w:rsidP="00E404B9">
      <w:pPr>
        <w:spacing w:after="200"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bCs/>
          <w:sz w:val="24"/>
          <w:szCs w:val="24"/>
          <w:lang w:eastAsia="tr-TR"/>
        </w:rPr>
        <w:t xml:space="preserve">11. </w:t>
      </w:r>
      <w:r w:rsidRPr="00E404B9">
        <w:rPr>
          <w:rFonts w:ascii="Times New Roman" w:eastAsia="Times New Roman" w:hAnsi="Times New Roman" w:cs="Times New Roman"/>
          <w:sz w:val="24"/>
          <w:szCs w:val="24"/>
          <w:lang w:eastAsia="tr-TR"/>
        </w:rPr>
        <w:t xml:space="preserve">Eğiticileri ile uygun bir iletişim kurar. </w:t>
      </w:r>
    </w:p>
    <w:p w:rsidR="00E404B9" w:rsidRPr="00E404B9" w:rsidRDefault="00E404B9" w:rsidP="00E404B9">
      <w:pPr>
        <w:spacing w:after="200"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bCs/>
          <w:sz w:val="24"/>
          <w:szCs w:val="24"/>
          <w:lang w:eastAsia="tr-TR"/>
        </w:rPr>
        <w:t xml:space="preserve">12. </w:t>
      </w:r>
      <w:r w:rsidRPr="00E404B9">
        <w:rPr>
          <w:rFonts w:ascii="Times New Roman" w:eastAsia="Times New Roman" w:hAnsi="Times New Roman" w:cs="Times New Roman"/>
          <w:sz w:val="24"/>
          <w:szCs w:val="24"/>
          <w:lang w:eastAsia="tr-TR"/>
        </w:rPr>
        <w:t xml:space="preserve">İyi bir hasta-hekim ve hekim-hekim iletişimi kurmanın önemini kavrar ve becerisini geliştirir. </w:t>
      </w:r>
    </w:p>
    <w:p w:rsidR="00E404B9" w:rsidRPr="00E404B9" w:rsidRDefault="00E404B9" w:rsidP="00E404B9">
      <w:pPr>
        <w:spacing w:after="200"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bCs/>
          <w:sz w:val="24"/>
          <w:szCs w:val="24"/>
          <w:lang w:eastAsia="tr-TR"/>
        </w:rPr>
        <w:t xml:space="preserve">13. </w:t>
      </w:r>
      <w:r w:rsidRPr="00E404B9">
        <w:rPr>
          <w:rFonts w:ascii="Times New Roman" w:eastAsia="Times New Roman" w:hAnsi="Times New Roman" w:cs="Times New Roman"/>
          <w:sz w:val="24"/>
          <w:szCs w:val="24"/>
          <w:lang w:eastAsia="tr-TR"/>
        </w:rPr>
        <w:t xml:space="preserve">Çocuk cerrahi servis hasta yönetiminde adli rapor tutar ve adli süreçleri gereği gibi yönetir. </w:t>
      </w:r>
    </w:p>
    <w:p w:rsidR="00E404B9" w:rsidRPr="00E404B9" w:rsidRDefault="00E404B9" w:rsidP="00E404B9">
      <w:pPr>
        <w:spacing w:line="360" w:lineRule="auto"/>
        <w:jc w:val="both"/>
        <w:rPr>
          <w:rFonts w:ascii="Times New Roman" w:eastAsia="Times New Roman" w:hAnsi="Times New Roman" w:cs="Times New Roman"/>
          <w:b/>
          <w:sz w:val="24"/>
          <w:szCs w:val="24"/>
          <w:lang w:eastAsia="tr-TR"/>
        </w:rPr>
      </w:pPr>
    </w:p>
    <w:p w:rsidR="00E404B9" w:rsidRPr="00E404B9" w:rsidRDefault="00E404B9" w:rsidP="00E404B9">
      <w:pPr>
        <w:spacing w:line="360" w:lineRule="auto"/>
        <w:jc w:val="both"/>
        <w:rPr>
          <w:rFonts w:ascii="Times New Roman" w:eastAsia="Times New Roman" w:hAnsi="Times New Roman" w:cs="Times New Roman"/>
          <w:b/>
          <w:i/>
          <w:sz w:val="24"/>
          <w:szCs w:val="24"/>
          <w:lang w:eastAsia="tr-TR"/>
        </w:rPr>
      </w:pPr>
      <w:r w:rsidRPr="00E404B9">
        <w:rPr>
          <w:rFonts w:ascii="Times New Roman" w:eastAsia="Times New Roman" w:hAnsi="Times New Roman" w:cs="Times New Roman"/>
          <w:b/>
          <w:i/>
          <w:sz w:val="24"/>
          <w:szCs w:val="24"/>
          <w:lang w:eastAsia="tr-TR"/>
        </w:rPr>
        <w:t>DERİ VE ZÜHREVİ HASTALIKLAR STAJI</w:t>
      </w:r>
    </w:p>
    <w:p w:rsidR="00E404B9" w:rsidRPr="00E404B9" w:rsidRDefault="00E404B9" w:rsidP="00E404B9">
      <w:pPr>
        <w:spacing w:line="360" w:lineRule="auto"/>
        <w:jc w:val="both"/>
        <w:rPr>
          <w:rFonts w:ascii="Times New Roman" w:eastAsia="Times New Roman" w:hAnsi="Times New Roman" w:cs="Times New Roman"/>
          <w:b/>
          <w:sz w:val="24"/>
          <w:szCs w:val="24"/>
          <w:lang w:eastAsia="tr-TR"/>
        </w:rPr>
      </w:pPr>
      <w:r w:rsidRPr="00E404B9">
        <w:rPr>
          <w:rFonts w:ascii="Times New Roman" w:eastAsia="Times New Roman" w:hAnsi="Times New Roman" w:cs="Times New Roman"/>
          <w:b/>
          <w:sz w:val="24"/>
          <w:szCs w:val="24"/>
          <w:lang w:eastAsia="tr-TR"/>
        </w:rPr>
        <w:t>Amaç:</w:t>
      </w:r>
    </w:p>
    <w:p w:rsidR="00E404B9" w:rsidRPr="00E404B9" w:rsidRDefault="00E404B9" w:rsidP="00E404B9">
      <w:pPr>
        <w:spacing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Ulusal Çekirdek Eğitim Programında belirtilen öğrenim hedeflerini göz önünde bulundurarak, Ülkemizde ve bölgemizde en sık karşılaşılan dermatolojik problem ve hastalıklara birinci basamakta tanı koymak ve tedavi etmek için gerekli bilgi, becerileri ve tutumları kazandırmaktır. Araştırmacı ve sorgulayıcı özelliklere sahip, mesleğini etik kurallar içerisinde uygulayan, hasta ve ailesine bütüncül yaklaşıp </w:t>
      </w:r>
      <w:proofErr w:type="gramStart"/>
      <w:r w:rsidRPr="00E404B9">
        <w:rPr>
          <w:rFonts w:ascii="Times New Roman" w:eastAsia="Times New Roman" w:hAnsi="Times New Roman" w:cs="Times New Roman"/>
          <w:sz w:val="24"/>
          <w:szCs w:val="24"/>
          <w:lang w:eastAsia="tr-TR"/>
        </w:rPr>
        <w:t>empati</w:t>
      </w:r>
      <w:proofErr w:type="gramEnd"/>
      <w:r w:rsidRPr="00E404B9">
        <w:rPr>
          <w:rFonts w:ascii="Times New Roman" w:eastAsia="Times New Roman" w:hAnsi="Times New Roman" w:cs="Times New Roman"/>
          <w:sz w:val="24"/>
          <w:szCs w:val="24"/>
          <w:lang w:eastAsia="tr-TR"/>
        </w:rPr>
        <w:t xml:space="preserve"> kurabilen hekimler olarak yetişmelerini sağlamaktır. </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spacing w:after="200"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Deri ve Zührevi Hastalıkları tıp stajı sonunda tıp fakültesi dönem V stajyer öğrencileri; </w:t>
      </w:r>
    </w:p>
    <w:p w:rsidR="00E404B9" w:rsidRPr="00E404B9" w:rsidRDefault="00E404B9" w:rsidP="00E404B9">
      <w:pPr>
        <w:spacing w:after="200"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1. Etkili iletişim becerilerini kullanarak ayrıntılı ve güvenilir dermatolojik anamnez alır. </w:t>
      </w:r>
    </w:p>
    <w:p w:rsidR="00E404B9" w:rsidRPr="00E404B9" w:rsidRDefault="00E404B9" w:rsidP="00E404B9">
      <w:pPr>
        <w:spacing w:after="200"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2. Deri, deri ekleri ve mukozaların muayenesini yapar, subjektif ve objektif bulguları tanımlar ve bu bulgular ile ayırıcı tanı yapar. </w:t>
      </w:r>
    </w:p>
    <w:p w:rsidR="00E404B9" w:rsidRPr="00E404B9" w:rsidRDefault="00E404B9" w:rsidP="00E404B9">
      <w:pPr>
        <w:spacing w:after="200"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3. Ülkemizde birinci basamak pratisyen hekimlerin en sık karşılaştıkları dermatolojik sorunları tanır ve tedavilerini gerçekleştirir. </w:t>
      </w:r>
    </w:p>
    <w:p w:rsidR="00E404B9" w:rsidRPr="00E404B9" w:rsidRDefault="00E404B9" w:rsidP="00E404B9">
      <w:pPr>
        <w:spacing w:after="200"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4. Tanıya gitmede klinik bilgi ve laboratuvar becerilerini uygular. </w:t>
      </w:r>
    </w:p>
    <w:p w:rsidR="00E404B9" w:rsidRPr="00E404B9" w:rsidRDefault="00E404B9" w:rsidP="00E404B9">
      <w:pPr>
        <w:spacing w:after="200"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5. Sık karşılaşılan ve morbidite ve mortalitesi yüksek olan deri hastalıklarının tanı ve tedavi yaklaşımlarını açıklar. </w:t>
      </w:r>
    </w:p>
    <w:p w:rsidR="00E404B9" w:rsidRPr="00E404B9" w:rsidRDefault="00E404B9" w:rsidP="00E404B9">
      <w:pPr>
        <w:spacing w:after="200"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6. Erken bulgusunu deride veren sistemik hastalıkları tanır ve hastaları ilgili bölümlere yönlendirir. </w:t>
      </w:r>
    </w:p>
    <w:p w:rsidR="00E404B9" w:rsidRPr="00E404B9" w:rsidRDefault="00E404B9" w:rsidP="00E404B9">
      <w:pPr>
        <w:spacing w:after="200"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7. Bulaşıcı deri hastalıklarında hasta ve sağlık personelini bulaşma ve korunma yolları hakkında bilgilendirir. </w:t>
      </w:r>
    </w:p>
    <w:p w:rsidR="00E404B9" w:rsidRPr="00E404B9" w:rsidRDefault="00E404B9" w:rsidP="00E404B9">
      <w:pPr>
        <w:spacing w:after="200"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8. Bildirimi zorunlu dermatolojik hastalıkları sıralar ve bildirim şeklini açıklar. </w:t>
      </w:r>
    </w:p>
    <w:p w:rsidR="00E404B9" w:rsidRPr="00E404B9" w:rsidRDefault="00E404B9" w:rsidP="00E404B9">
      <w:pPr>
        <w:spacing w:after="200"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9. Acil girişim gerektiren dermatolojik hastalıkları (ürtiker, anjioödem, eritrodermi, toksik epidermal nekrolizis gibi) tanır, birinci basamak düzeyinde acil tedavilerini yapar ve uygun şekilde sevk eder. </w:t>
      </w:r>
    </w:p>
    <w:p w:rsidR="00E404B9" w:rsidRPr="00E404B9" w:rsidRDefault="00E404B9" w:rsidP="00E404B9">
      <w:pPr>
        <w:spacing w:after="200"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lastRenderedPageBreak/>
        <w:t xml:space="preserve">10. Kronik deri hastalıklarının hasta ve aile üzerindeki psikolojik, sosyal ve kültürel etkilerini açıklar. </w:t>
      </w:r>
    </w:p>
    <w:p w:rsidR="00E404B9" w:rsidRPr="00E404B9" w:rsidRDefault="00E404B9" w:rsidP="00E404B9">
      <w:pPr>
        <w:spacing w:after="200"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11. Toplumda deri hastalıklarına karşı yanlış ve olumsuz önyargı ve tutumları değiştirmenin önemini fark eder.</w:t>
      </w:r>
    </w:p>
    <w:p w:rsidR="00E404B9" w:rsidRPr="00E404B9" w:rsidRDefault="00E404B9" w:rsidP="00E404B9">
      <w:pPr>
        <w:spacing w:line="360" w:lineRule="auto"/>
        <w:jc w:val="both"/>
        <w:rPr>
          <w:rFonts w:ascii="Times New Roman" w:eastAsia="Times New Roman" w:hAnsi="Times New Roman" w:cs="Times New Roman"/>
          <w:b/>
          <w:i/>
          <w:sz w:val="24"/>
          <w:szCs w:val="24"/>
          <w:lang w:eastAsia="tr-TR"/>
        </w:rPr>
      </w:pPr>
      <w:r w:rsidRPr="00E404B9">
        <w:rPr>
          <w:rFonts w:ascii="Times New Roman" w:eastAsia="Times New Roman" w:hAnsi="Times New Roman" w:cs="Times New Roman"/>
          <w:b/>
          <w:i/>
          <w:sz w:val="24"/>
          <w:szCs w:val="24"/>
          <w:lang w:eastAsia="tr-TR"/>
        </w:rPr>
        <w:t>ENFEKSİYON HASTALIKLARI STAJI</w:t>
      </w:r>
    </w:p>
    <w:p w:rsidR="00E404B9" w:rsidRPr="00E404B9" w:rsidRDefault="00E404B9" w:rsidP="00E404B9">
      <w:pPr>
        <w:spacing w:line="360" w:lineRule="auto"/>
        <w:rPr>
          <w:rFonts w:ascii="Times New Roman" w:eastAsia="Times New Roman" w:hAnsi="Times New Roman" w:cs="Times New Roman"/>
          <w:b/>
          <w:sz w:val="24"/>
          <w:szCs w:val="24"/>
          <w:lang w:eastAsia="tr-TR"/>
        </w:rPr>
      </w:pPr>
      <w:r w:rsidRPr="00E404B9">
        <w:rPr>
          <w:rFonts w:ascii="Times New Roman" w:eastAsia="Times New Roman" w:hAnsi="Times New Roman" w:cs="Times New Roman"/>
          <w:b/>
          <w:sz w:val="24"/>
          <w:szCs w:val="24"/>
          <w:lang w:eastAsia="tr-TR"/>
        </w:rPr>
        <w:t>Amaç:</w:t>
      </w:r>
    </w:p>
    <w:p w:rsidR="00E404B9" w:rsidRPr="00E404B9" w:rsidRDefault="00E404B9" w:rsidP="00E404B9">
      <w:pPr>
        <w:spacing w:line="360" w:lineRule="auto"/>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Ulusal Çekirdek Eğitim Programında belirtilen öğrenim hedefleri göz önünealınarak, ateş ve </w:t>
      </w:r>
      <w:proofErr w:type="gramStart"/>
      <w:r w:rsidRPr="00E404B9">
        <w:rPr>
          <w:rFonts w:ascii="Times New Roman" w:eastAsia="Times New Roman" w:hAnsi="Times New Roman" w:cs="Times New Roman"/>
          <w:sz w:val="24"/>
          <w:szCs w:val="24"/>
          <w:lang w:eastAsia="tr-TR"/>
        </w:rPr>
        <w:t>enfeksiyon</w:t>
      </w:r>
      <w:proofErr w:type="gramEnd"/>
      <w:r w:rsidRPr="00E404B9">
        <w:rPr>
          <w:rFonts w:ascii="Times New Roman" w:eastAsia="Times New Roman" w:hAnsi="Times New Roman" w:cs="Times New Roman"/>
          <w:sz w:val="24"/>
          <w:szCs w:val="24"/>
          <w:lang w:eastAsia="tr-TR"/>
        </w:rPr>
        <w:t xml:space="preserve"> yönetimi konusunda beceri ve tutumlar kazandırmaktır. Araştırmacı ve sorgulayıcı özelliklere sahip, mesleğini etik kurallar içerisinde uygulayan, hasta ve ailesine bütüncül yaklaşıp </w:t>
      </w:r>
      <w:proofErr w:type="gramStart"/>
      <w:r w:rsidRPr="00E404B9">
        <w:rPr>
          <w:rFonts w:ascii="Times New Roman" w:eastAsia="Times New Roman" w:hAnsi="Times New Roman" w:cs="Times New Roman"/>
          <w:sz w:val="24"/>
          <w:szCs w:val="24"/>
          <w:lang w:eastAsia="tr-TR"/>
        </w:rPr>
        <w:t>empati</w:t>
      </w:r>
      <w:proofErr w:type="gramEnd"/>
      <w:r w:rsidRPr="00E404B9">
        <w:rPr>
          <w:rFonts w:ascii="Times New Roman" w:eastAsia="Times New Roman" w:hAnsi="Times New Roman" w:cs="Times New Roman"/>
          <w:sz w:val="24"/>
          <w:szCs w:val="24"/>
          <w:lang w:eastAsia="tr-TR"/>
        </w:rPr>
        <w:t xml:space="preserve"> kurabilen hekimler olarak yetişmelerini sağlamaktır.</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spacing w:after="200" w:line="360" w:lineRule="auto"/>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Enfeksiyon </w:t>
      </w:r>
      <w:proofErr w:type="gramStart"/>
      <w:r w:rsidRPr="00E404B9">
        <w:rPr>
          <w:rFonts w:ascii="Times New Roman" w:eastAsia="Times New Roman" w:hAnsi="Times New Roman" w:cs="Times New Roman"/>
          <w:sz w:val="24"/>
          <w:szCs w:val="24"/>
          <w:lang w:eastAsia="tr-TR"/>
        </w:rPr>
        <w:t>Hastalıkları  stajı</w:t>
      </w:r>
      <w:proofErr w:type="gramEnd"/>
      <w:r w:rsidRPr="00E404B9">
        <w:rPr>
          <w:rFonts w:ascii="Times New Roman" w:eastAsia="Times New Roman" w:hAnsi="Times New Roman" w:cs="Times New Roman"/>
          <w:sz w:val="24"/>
          <w:szCs w:val="24"/>
          <w:lang w:eastAsia="tr-TR"/>
        </w:rPr>
        <w:t xml:space="preserve"> sonunda tıp fakültesi dönem V stajyer öğrencileri; </w:t>
      </w:r>
    </w:p>
    <w:p w:rsidR="00E404B9" w:rsidRPr="00E404B9" w:rsidRDefault="00E404B9" w:rsidP="00E404B9">
      <w:pPr>
        <w:spacing w:line="360" w:lineRule="auto"/>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1.Ateş tipleri ve yönetimini sağlamak</w:t>
      </w:r>
    </w:p>
    <w:p w:rsidR="00E404B9" w:rsidRPr="00E404B9" w:rsidRDefault="00E404B9" w:rsidP="00E404B9">
      <w:pPr>
        <w:spacing w:line="360" w:lineRule="auto"/>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2.Enfeksiyon hastalıklarını ilgilendiren hastalıkların nedenlerini ve etki yollarını açıklar</w:t>
      </w:r>
    </w:p>
    <w:p w:rsidR="00E404B9" w:rsidRPr="00E404B9" w:rsidRDefault="00E404B9" w:rsidP="00E404B9">
      <w:pPr>
        <w:spacing w:line="360" w:lineRule="auto"/>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3.Toplumda sık görülen </w:t>
      </w:r>
      <w:proofErr w:type="gramStart"/>
      <w:r w:rsidRPr="00E404B9">
        <w:rPr>
          <w:rFonts w:ascii="Times New Roman" w:eastAsia="Times New Roman" w:hAnsi="Times New Roman" w:cs="Times New Roman"/>
          <w:sz w:val="24"/>
          <w:szCs w:val="24"/>
          <w:lang w:eastAsia="tr-TR"/>
        </w:rPr>
        <w:t>enfeksiyon</w:t>
      </w:r>
      <w:proofErr w:type="gramEnd"/>
      <w:r w:rsidRPr="00E404B9">
        <w:rPr>
          <w:rFonts w:ascii="Times New Roman" w:eastAsia="Times New Roman" w:hAnsi="Times New Roman" w:cs="Times New Roman"/>
          <w:sz w:val="24"/>
          <w:szCs w:val="24"/>
          <w:lang w:eastAsia="tr-TR"/>
        </w:rPr>
        <w:t xml:space="preserve"> hastalıklarının epidemiyolojisini ve bunların sıklığının azaltılmasına yönelik yaklaşımları açıklar</w:t>
      </w:r>
    </w:p>
    <w:p w:rsidR="00E404B9" w:rsidRPr="00E404B9" w:rsidRDefault="00E404B9" w:rsidP="00E404B9">
      <w:pPr>
        <w:spacing w:line="360" w:lineRule="auto"/>
        <w:contextualSpacing/>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4.Toplumda sık görülen </w:t>
      </w:r>
      <w:proofErr w:type="gramStart"/>
      <w:r w:rsidRPr="00E404B9">
        <w:rPr>
          <w:rFonts w:ascii="Times New Roman" w:eastAsia="Times New Roman" w:hAnsi="Times New Roman" w:cs="Times New Roman"/>
          <w:sz w:val="24"/>
          <w:szCs w:val="24"/>
          <w:lang w:eastAsia="tr-TR"/>
        </w:rPr>
        <w:t>enfeksiyon  hastalıklarının</w:t>
      </w:r>
      <w:proofErr w:type="gramEnd"/>
      <w:r w:rsidRPr="00E404B9">
        <w:rPr>
          <w:rFonts w:ascii="Times New Roman" w:eastAsia="Times New Roman" w:hAnsi="Times New Roman" w:cs="Times New Roman"/>
          <w:sz w:val="24"/>
          <w:szCs w:val="24"/>
          <w:lang w:eastAsia="tr-TR"/>
        </w:rPr>
        <w:t xml:space="preserve"> en sık rastlanan klinik radyolojik ve patolojik bulgularını hasta bazında değerlendirir. </w:t>
      </w:r>
    </w:p>
    <w:p w:rsidR="00E404B9" w:rsidRPr="00E404B9" w:rsidRDefault="00E404B9" w:rsidP="00E404B9">
      <w:pPr>
        <w:spacing w:line="360" w:lineRule="auto"/>
        <w:contextualSpacing/>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5.Toplumda sık görülen </w:t>
      </w:r>
      <w:proofErr w:type="gramStart"/>
      <w:r w:rsidRPr="00E404B9">
        <w:rPr>
          <w:rFonts w:ascii="Times New Roman" w:eastAsia="Times New Roman" w:hAnsi="Times New Roman" w:cs="Times New Roman"/>
          <w:sz w:val="24"/>
          <w:szCs w:val="24"/>
          <w:lang w:eastAsia="tr-TR"/>
        </w:rPr>
        <w:t>enfeksiyon</w:t>
      </w:r>
      <w:proofErr w:type="gramEnd"/>
      <w:r w:rsidRPr="00E404B9">
        <w:rPr>
          <w:rFonts w:ascii="Times New Roman" w:eastAsia="Times New Roman" w:hAnsi="Times New Roman" w:cs="Times New Roman"/>
          <w:sz w:val="24"/>
          <w:szCs w:val="24"/>
          <w:lang w:eastAsia="tr-TR"/>
        </w:rPr>
        <w:t xml:space="preserve"> hastalıklarının tanı, tedavi ve rehabilitasyonundabilimsel veriye dayalı, etkinliği yüksek yöntemleri açıklar.</w:t>
      </w:r>
    </w:p>
    <w:p w:rsidR="00E404B9" w:rsidRPr="00E404B9" w:rsidRDefault="00E404B9" w:rsidP="00E404B9">
      <w:pPr>
        <w:spacing w:line="360" w:lineRule="auto"/>
        <w:contextualSpacing/>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6.Yaşamı tehdit eden </w:t>
      </w:r>
      <w:proofErr w:type="gramStart"/>
      <w:r w:rsidRPr="00E404B9">
        <w:rPr>
          <w:rFonts w:ascii="Times New Roman" w:eastAsia="Times New Roman" w:hAnsi="Times New Roman" w:cs="Times New Roman"/>
          <w:sz w:val="24"/>
          <w:szCs w:val="24"/>
          <w:lang w:eastAsia="tr-TR"/>
        </w:rPr>
        <w:t>enfeksiyon</w:t>
      </w:r>
      <w:proofErr w:type="gramEnd"/>
      <w:r w:rsidRPr="00E404B9">
        <w:rPr>
          <w:rFonts w:ascii="Times New Roman" w:eastAsia="Times New Roman" w:hAnsi="Times New Roman" w:cs="Times New Roman"/>
          <w:sz w:val="24"/>
          <w:szCs w:val="24"/>
          <w:lang w:eastAsia="tr-TR"/>
        </w:rPr>
        <w:t xml:space="preserve"> hastalıklarını tanır, ilk tedavilerini yapar ve uygun şekilde sevk eder</w:t>
      </w:r>
    </w:p>
    <w:p w:rsidR="00E404B9" w:rsidRPr="00E404B9" w:rsidRDefault="00E404B9" w:rsidP="00E404B9">
      <w:pPr>
        <w:spacing w:line="360" w:lineRule="auto"/>
        <w:contextualSpacing/>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7.Etkili iletişim becerilerini kullanarak hastadan ve gerektiğindehasta yakınlarından öykü alır. </w:t>
      </w:r>
    </w:p>
    <w:p w:rsidR="00E404B9" w:rsidRPr="00E404B9" w:rsidRDefault="00E404B9" w:rsidP="00E404B9">
      <w:pPr>
        <w:spacing w:line="360" w:lineRule="auto"/>
        <w:contextualSpacing/>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8.Hastanın hayati bulgularını ölçer ve değerlendirir</w:t>
      </w:r>
    </w:p>
    <w:p w:rsidR="00E404B9" w:rsidRPr="00E404B9" w:rsidRDefault="00E404B9" w:rsidP="00E404B9">
      <w:pPr>
        <w:spacing w:line="360" w:lineRule="auto"/>
        <w:contextualSpacing/>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9.Kas- iskelet sisteminin tam ve ayrıntılı fizik muayenesini yapar</w:t>
      </w:r>
    </w:p>
    <w:p w:rsidR="00E404B9" w:rsidRPr="00E404B9" w:rsidRDefault="00E404B9" w:rsidP="00E404B9">
      <w:pPr>
        <w:spacing w:line="360" w:lineRule="auto"/>
        <w:contextualSpacing/>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10.Tanıyı kesinleştirmek için öncelikli tanısal işlemleri belirler</w:t>
      </w:r>
    </w:p>
    <w:p w:rsidR="00E404B9" w:rsidRPr="00E404B9" w:rsidRDefault="00E404B9" w:rsidP="00E404B9">
      <w:pPr>
        <w:spacing w:line="360" w:lineRule="auto"/>
        <w:contextualSpacing/>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11.</w:t>
      </w:r>
      <w:proofErr w:type="gramStart"/>
      <w:r w:rsidRPr="00E404B9">
        <w:rPr>
          <w:rFonts w:ascii="Times New Roman" w:eastAsia="Times New Roman" w:hAnsi="Times New Roman" w:cs="Times New Roman"/>
          <w:sz w:val="24"/>
          <w:szCs w:val="24"/>
          <w:lang w:eastAsia="tr-TR"/>
        </w:rPr>
        <w:t>Enfeksiyon  hastalıklarının</w:t>
      </w:r>
      <w:proofErr w:type="gramEnd"/>
      <w:r w:rsidRPr="00E404B9">
        <w:rPr>
          <w:rFonts w:ascii="Times New Roman" w:eastAsia="Times New Roman" w:hAnsi="Times New Roman" w:cs="Times New Roman"/>
          <w:sz w:val="24"/>
          <w:szCs w:val="24"/>
          <w:lang w:eastAsia="tr-TR"/>
        </w:rPr>
        <w:t xml:space="preserve"> tanısında kullanılan temel tanısal test sonuçlarını (birinci basamak düzeyinde) yorumlar.</w:t>
      </w:r>
    </w:p>
    <w:p w:rsidR="00E404B9" w:rsidRPr="00E404B9" w:rsidRDefault="00E404B9" w:rsidP="00E404B9">
      <w:pPr>
        <w:spacing w:line="360" w:lineRule="auto"/>
        <w:contextualSpacing/>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12.Anamnez ve fizik muayene bulgularını kayıt eder ve sunar. </w:t>
      </w:r>
    </w:p>
    <w:p w:rsidR="00E404B9" w:rsidRPr="00E404B9" w:rsidRDefault="00E404B9" w:rsidP="00E404B9">
      <w:pPr>
        <w:spacing w:line="360" w:lineRule="auto"/>
        <w:contextualSpacing/>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13.Tanı, tedavi, </w:t>
      </w:r>
      <w:proofErr w:type="gramStart"/>
      <w:r w:rsidRPr="00E404B9">
        <w:rPr>
          <w:rFonts w:ascii="Times New Roman" w:eastAsia="Times New Roman" w:hAnsi="Times New Roman" w:cs="Times New Roman"/>
          <w:sz w:val="24"/>
          <w:szCs w:val="24"/>
          <w:lang w:eastAsia="tr-TR"/>
        </w:rPr>
        <w:t>rehabilitasyon</w:t>
      </w:r>
      <w:proofErr w:type="gramEnd"/>
      <w:r w:rsidRPr="00E404B9">
        <w:rPr>
          <w:rFonts w:ascii="Times New Roman" w:eastAsia="Times New Roman" w:hAnsi="Times New Roman" w:cs="Times New Roman"/>
          <w:sz w:val="24"/>
          <w:szCs w:val="24"/>
          <w:lang w:eastAsia="tr-TR"/>
        </w:rPr>
        <w:t xml:space="preserve"> ve izlem basamakları dahil olmak üzere hasta ve hastalık sürecini etik ve maliyet-etkin olarak planlayabilir. </w:t>
      </w:r>
    </w:p>
    <w:p w:rsidR="00E404B9" w:rsidRPr="00E404B9" w:rsidRDefault="00E404B9" w:rsidP="00E404B9">
      <w:pPr>
        <w:spacing w:line="360" w:lineRule="auto"/>
        <w:contextualSpacing/>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lastRenderedPageBreak/>
        <w:t xml:space="preserve">14.Konsültasyon isteme zamanı, şekli ve kurallarını uygular. </w:t>
      </w:r>
    </w:p>
    <w:p w:rsidR="00E404B9" w:rsidRPr="00E404B9" w:rsidRDefault="00E404B9" w:rsidP="00E404B9">
      <w:pPr>
        <w:spacing w:line="360" w:lineRule="auto"/>
        <w:contextualSpacing/>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15.Hasta ve yakınları ile sağlıklı bir iletişim kurar.</w:t>
      </w:r>
    </w:p>
    <w:p w:rsidR="00E404B9" w:rsidRPr="00E404B9" w:rsidRDefault="00E404B9" w:rsidP="00E404B9">
      <w:pPr>
        <w:spacing w:line="360" w:lineRule="auto"/>
        <w:contextualSpacing/>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16.İyi bir hasta-hekim ve hekim-hekim iletişimi kurmanın önemini kavrar ve becerisini geliştirir.</w:t>
      </w:r>
    </w:p>
    <w:p w:rsidR="00E404B9" w:rsidRPr="00E404B9" w:rsidRDefault="00E404B9" w:rsidP="00E404B9">
      <w:pPr>
        <w:spacing w:line="360" w:lineRule="auto"/>
        <w:contextualSpacing/>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17.Diğer sağlık personelleri ile sağlıklı bir iletişim kurar. </w:t>
      </w:r>
    </w:p>
    <w:p w:rsidR="00E404B9" w:rsidRPr="00E404B9" w:rsidRDefault="00E404B9" w:rsidP="00E404B9">
      <w:pPr>
        <w:spacing w:line="360" w:lineRule="auto"/>
        <w:contextualSpacing/>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18.Eğiticileri ile uygun bir iletişim kurar. </w:t>
      </w:r>
    </w:p>
    <w:p w:rsidR="00E404B9" w:rsidRPr="00E404B9" w:rsidRDefault="00E404B9" w:rsidP="00E404B9">
      <w:pPr>
        <w:spacing w:line="360" w:lineRule="auto"/>
        <w:contextualSpacing/>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19.Özürlü/engelli kavramlarını ve </w:t>
      </w:r>
      <w:proofErr w:type="gramStart"/>
      <w:r w:rsidRPr="00E404B9">
        <w:rPr>
          <w:rFonts w:ascii="Times New Roman" w:eastAsia="Times New Roman" w:hAnsi="Times New Roman" w:cs="Times New Roman"/>
          <w:sz w:val="24"/>
          <w:szCs w:val="24"/>
          <w:lang w:eastAsia="tr-TR"/>
        </w:rPr>
        <w:t>rehabilitasyon</w:t>
      </w:r>
      <w:proofErr w:type="gramEnd"/>
      <w:r w:rsidRPr="00E404B9">
        <w:rPr>
          <w:rFonts w:ascii="Times New Roman" w:eastAsia="Times New Roman" w:hAnsi="Times New Roman" w:cs="Times New Roman"/>
          <w:sz w:val="24"/>
          <w:szCs w:val="24"/>
          <w:lang w:eastAsia="tr-TR"/>
        </w:rPr>
        <w:t xml:space="preserve"> yaklaşımlarını açıklar.</w:t>
      </w:r>
    </w:p>
    <w:p w:rsidR="00E404B9" w:rsidRPr="00E404B9" w:rsidRDefault="00E404B9" w:rsidP="00E404B9">
      <w:pPr>
        <w:spacing w:line="360" w:lineRule="auto"/>
        <w:contextualSpacing/>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20.Ağrılı, kronik ve yaşlı hasta ile etkili iletişim kurar.</w:t>
      </w:r>
    </w:p>
    <w:p w:rsidR="00E404B9" w:rsidRPr="00E404B9" w:rsidRDefault="00E404B9" w:rsidP="00E404B9">
      <w:pPr>
        <w:spacing w:line="360" w:lineRule="auto"/>
        <w:jc w:val="both"/>
        <w:rPr>
          <w:rFonts w:ascii="Times New Roman" w:eastAsia="Calibri" w:hAnsi="Times New Roman" w:cs="Times New Roman"/>
          <w:sz w:val="24"/>
          <w:szCs w:val="24"/>
        </w:rPr>
      </w:pPr>
    </w:p>
    <w:p w:rsidR="00E404B9" w:rsidRPr="00E404B9" w:rsidRDefault="00E404B9" w:rsidP="00E404B9">
      <w:pPr>
        <w:spacing w:line="360" w:lineRule="auto"/>
        <w:jc w:val="both"/>
        <w:rPr>
          <w:rFonts w:ascii="Times New Roman" w:eastAsia="Times New Roman" w:hAnsi="Times New Roman" w:cs="Times New Roman"/>
          <w:b/>
          <w:i/>
          <w:sz w:val="24"/>
          <w:szCs w:val="24"/>
          <w:lang w:eastAsia="tr-TR"/>
        </w:rPr>
      </w:pPr>
      <w:r w:rsidRPr="00E404B9">
        <w:rPr>
          <w:rFonts w:ascii="Times New Roman" w:eastAsia="Times New Roman" w:hAnsi="Times New Roman" w:cs="Times New Roman"/>
          <w:b/>
          <w:i/>
          <w:sz w:val="24"/>
          <w:szCs w:val="24"/>
          <w:lang w:eastAsia="tr-TR"/>
        </w:rPr>
        <w:t>FİZİKSEL TIP ve REHABİLİTASYON STAJI</w:t>
      </w:r>
    </w:p>
    <w:p w:rsidR="00E404B9" w:rsidRPr="00E404B9" w:rsidRDefault="00E404B9" w:rsidP="00E404B9">
      <w:pPr>
        <w:spacing w:line="360" w:lineRule="auto"/>
        <w:jc w:val="both"/>
        <w:rPr>
          <w:rFonts w:ascii="Times New Roman" w:eastAsia="Times New Roman" w:hAnsi="Times New Roman" w:cs="Times New Roman"/>
          <w:b/>
          <w:sz w:val="24"/>
          <w:szCs w:val="24"/>
          <w:lang w:eastAsia="tr-TR"/>
        </w:rPr>
      </w:pPr>
      <w:r w:rsidRPr="00E404B9">
        <w:rPr>
          <w:rFonts w:ascii="Times New Roman" w:eastAsia="Times New Roman" w:hAnsi="Times New Roman" w:cs="Times New Roman"/>
          <w:b/>
          <w:sz w:val="24"/>
          <w:szCs w:val="24"/>
          <w:lang w:eastAsia="tr-TR"/>
        </w:rPr>
        <w:t>Amaç:</w:t>
      </w:r>
    </w:p>
    <w:p w:rsidR="00E404B9" w:rsidRPr="00E404B9" w:rsidRDefault="00E404B9" w:rsidP="00E404B9">
      <w:pPr>
        <w:spacing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 Ulusal Çekirdek Eğitim Programında belirtilen öğrenim hedefleri göz önüne alınarak, sık görülen ve/veya sakatlığa neden olabilecek Kas-iskelet sistemi </w:t>
      </w:r>
      <w:proofErr w:type="gramStart"/>
      <w:r w:rsidRPr="00E404B9">
        <w:rPr>
          <w:rFonts w:ascii="Times New Roman" w:eastAsia="Times New Roman" w:hAnsi="Times New Roman" w:cs="Times New Roman"/>
          <w:sz w:val="24"/>
          <w:szCs w:val="24"/>
          <w:lang w:eastAsia="tr-TR"/>
        </w:rPr>
        <w:t>sorunlarının  birinci</w:t>
      </w:r>
      <w:proofErr w:type="gramEnd"/>
      <w:r w:rsidRPr="00E404B9">
        <w:rPr>
          <w:rFonts w:ascii="Times New Roman" w:eastAsia="Times New Roman" w:hAnsi="Times New Roman" w:cs="Times New Roman"/>
          <w:sz w:val="24"/>
          <w:szCs w:val="24"/>
          <w:lang w:eastAsia="tr-TR"/>
        </w:rPr>
        <w:t xml:space="preserve"> basamak düzeyinde tanı, tedavi ve rehabilitasyonu yönünden bilgi, beceri ve tutumlar kazandırmaktır. Araştırmacı ve sorgulayıcı özelliklere sahip, mesleğini etik kurallar içerisinde uygulayan, hasta ve ailesine bütüncül yaklaşıp </w:t>
      </w:r>
      <w:proofErr w:type="gramStart"/>
      <w:r w:rsidRPr="00E404B9">
        <w:rPr>
          <w:rFonts w:ascii="Times New Roman" w:eastAsia="Times New Roman" w:hAnsi="Times New Roman" w:cs="Times New Roman"/>
          <w:sz w:val="24"/>
          <w:szCs w:val="24"/>
          <w:lang w:eastAsia="tr-TR"/>
        </w:rPr>
        <w:t>empati</w:t>
      </w:r>
      <w:proofErr w:type="gramEnd"/>
      <w:r w:rsidRPr="00E404B9">
        <w:rPr>
          <w:rFonts w:ascii="Times New Roman" w:eastAsia="Times New Roman" w:hAnsi="Times New Roman" w:cs="Times New Roman"/>
          <w:sz w:val="24"/>
          <w:szCs w:val="24"/>
          <w:lang w:eastAsia="tr-TR"/>
        </w:rPr>
        <w:t xml:space="preserve"> kurabilen hekimler olarak yetişmelerini sağlamaktır. </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Fiziksel Tıp ve Rehabilitasyon stajı sonunda tıp fakültesi dönem V stajyer öğrencileri; </w:t>
      </w:r>
    </w:p>
    <w:p w:rsidR="00E404B9" w:rsidRPr="00E404B9" w:rsidRDefault="00E404B9" w:rsidP="00E404B9">
      <w:pPr>
        <w:spacing w:after="0" w:line="360" w:lineRule="auto"/>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1.Kas-iskelet sistemin normal yapı ve işlevini açıklar</w:t>
      </w:r>
    </w:p>
    <w:p w:rsidR="00E404B9" w:rsidRPr="00E404B9" w:rsidRDefault="00E404B9" w:rsidP="00E404B9">
      <w:pPr>
        <w:spacing w:after="0" w:line="360" w:lineRule="auto"/>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2.Kas-iskelet sistemini ilgilendiren hastalıkların nedenlerini ve etki yollarını açıklar</w:t>
      </w:r>
    </w:p>
    <w:p w:rsidR="00E404B9" w:rsidRPr="00E404B9" w:rsidRDefault="00E404B9" w:rsidP="00E404B9">
      <w:pPr>
        <w:spacing w:after="0" w:line="360" w:lineRule="auto"/>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3.Toplumda sık görülen kas-iskelet sistemi hastalıklarının epidemiyolojisini ve bunların sıklığının azaltılmasına yönelik yaklaşımları açıklar</w:t>
      </w:r>
    </w:p>
    <w:p w:rsidR="00E404B9" w:rsidRPr="00E404B9" w:rsidRDefault="00E404B9" w:rsidP="00E404B9">
      <w:pPr>
        <w:spacing w:after="0" w:line="360" w:lineRule="auto"/>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4.Toplumda sık görülen kas-iskelet sistemi hastalıklarının en sık rastlanan klinik radyolojik ve patolojik bulgularını hasta bazında değrlendirir. </w:t>
      </w:r>
    </w:p>
    <w:p w:rsidR="00E404B9" w:rsidRPr="00E404B9" w:rsidRDefault="00E404B9" w:rsidP="00E404B9">
      <w:pPr>
        <w:spacing w:after="0" w:line="360" w:lineRule="auto"/>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5.Toplumda sık görülen kas-iskelet sistemi hastalıklarının tanı, tedavi ve </w:t>
      </w:r>
      <w:proofErr w:type="gramStart"/>
      <w:r w:rsidRPr="00E404B9">
        <w:rPr>
          <w:rFonts w:ascii="Times New Roman" w:eastAsia="Times New Roman" w:hAnsi="Times New Roman" w:cs="Times New Roman"/>
          <w:sz w:val="24"/>
          <w:szCs w:val="24"/>
          <w:lang w:eastAsia="tr-TR"/>
        </w:rPr>
        <w:t>rehabilitasyonunda</w:t>
      </w:r>
      <w:proofErr w:type="gramEnd"/>
      <w:r w:rsidRPr="00E404B9">
        <w:rPr>
          <w:rFonts w:ascii="Times New Roman" w:eastAsia="Times New Roman" w:hAnsi="Times New Roman" w:cs="Times New Roman"/>
          <w:sz w:val="24"/>
          <w:szCs w:val="24"/>
          <w:lang w:eastAsia="tr-TR"/>
        </w:rPr>
        <w:t xml:space="preserve"> bilimsel veriye dayalı, etkinliği yüksek yöntemleri açıklar.</w:t>
      </w:r>
    </w:p>
    <w:p w:rsidR="00E404B9" w:rsidRPr="00E404B9" w:rsidRDefault="00E404B9" w:rsidP="00E404B9">
      <w:pPr>
        <w:spacing w:after="0" w:line="360" w:lineRule="auto"/>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6.Yaşamı tehdit eden kas-iskelet sistemi hastalıklarını tanır, ilk tedavilerini yapar ve uygun şekilde sevk eder</w:t>
      </w:r>
    </w:p>
    <w:p w:rsidR="00E404B9" w:rsidRPr="00E404B9" w:rsidRDefault="00E404B9" w:rsidP="00E404B9">
      <w:pPr>
        <w:spacing w:after="0" w:line="360" w:lineRule="auto"/>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7.Etkili iletişim becerilerini kullanarak hastadan ve gerektiğinde hasta yakınlarından kas iskelet sistemine </w:t>
      </w:r>
      <w:proofErr w:type="gramStart"/>
      <w:r w:rsidRPr="00E404B9">
        <w:rPr>
          <w:rFonts w:ascii="Times New Roman" w:eastAsia="Times New Roman" w:hAnsi="Times New Roman" w:cs="Times New Roman"/>
          <w:sz w:val="24"/>
          <w:szCs w:val="24"/>
          <w:lang w:eastAsia="tr-TR"/>
        </w:rPr>
        <w:t>yönelik  öykü</w:t>
      </w:r>
      <w:proofErr w:type="gramEnd"/>
      <w:r w:rsidRPr="00E404B9">
        <w:rPr>
          <w:rFonts w:ascii="Times New Roman" w:eastAsia="Times New Roman" w:hAnsi="Times New Roman" w:cs="Times New Roman"/>
          <w:sz w:val="24"/>
          <w:szCs w:val="24"/>
          <w:lang w:eastAsia="tr-TR"/>
        </w:rPr>
        <w:t xml:space="preserve"> alır. </w:t>
      </w:r>
    </w:p>
    <w:p w:rsidR="00E404B9" w:rsidRPr="00E404B9" w:rsidRDefault="00E404B9" w:rsidP="00E404B9">
      <w:pPr>
        <w:spacing w:after="0" w:line="360" w:lineRule="auto"/>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8.Hastanın hayati bulgularını ölçer ve değerlendirir</w:t>
      </w:r>
    </w:p>
    <w:p w:rsidR="00E404B9" w:rsidRPr="00E404B9" w:rsidRDefault="00E404B9" w:rsidP="00E404B9">
      <w:pPr>
        <w:spacing w:after="0" w:line="360" w:lineRule="auto"/>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9.Kas- iskelet sisteminin tam ve ayrıntılı fizik muayenesini yapar</w:t>
      </w:r>
    </w:p>
    <w:p w:rsidR="00E404B9" w:rsidRPr="00E404B9" w:rsidRDefault="00E404B9" w:rsidP="00E404B9">
      <w:pPr>
        <w:spacing w:after="0" w:line="360" w:lineRule="auto"/>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lastRenderedPageBreak/>
        <w:t>10.Kas-iskelet sistemine özgü yakınmaları olan hastanın öykü ve muayene bulgularını değerlendirerek ön tanı koyar.</w:t>
      </w:r>
    </w:p>
    <w:p w:rsidR="00E404B9" w:rsidRPr="00E404B9" w:rsidRDefault="00E404B9" w:rsidP="00E404B9">
      <w:pPr>
        <w:spacing w:after="0" w:line="360" w:lineRule="auto"/>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11.Tanıyı kesinleştirmek için öncelikli tanısal işlemleri belirler</w:t>
      </w:r>
    </w:p>
    <w:p w:rsidR="00E404B9" w:rsidRPr="00E404B9" w:rsidRDefault="00E404B9" w:rsidP="00E404B9">
      <w:pPr>
        <w:spacing w:after="0" w:line="360" w:lineRule="auto"/>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12.Kas-iskelet sistemi hastalıklarının tanısında kullanılan temel tanısal test sonuçlarını (birinci basamak düzeyinde) yorumlar.</w:t>
      </w:r>
    </w:p>
    <w:p w:rsidR="00E404B9" w:rsidRPr="00E404B9" w:rsidRDefault="00E404B9" w:rsidP="00E404B9">
      <w:pPr>
        <w:spacing w:after="0" w:line="360" w:lineRule="auto"/>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13.Anamnez ve fizik muayene bulgularını kayıt eder ve sunar. </w:t>
      </w:r>
    </w:p>
    <w:p w:rsidR="00E404B9" w:rsidRPr="00E404B9" w:rsidRDefault="00E404B9" w:rsidP="00E404B9">
      <w:pPr>
        <w:spacing w:after="0" w:line="360" w:lineRule="auto"/>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14.Tanı, tedavi, </w:t>
      </w:r>
      <w:proofErr w:type="gramStart"/>
      <w:r w:rsidRPr="00E404B9">
        <w:rPr>
          <w:rFonts w:ascii="Times New Roman" w:eastAsia="Times New Roman" w:hAnsi="Times New Roman" w:cs="Times New Roman"/>
          <w:sz w:val="24"/>
          <w:szCs w:val="24"/>
          <w:lang w:eastAsia="tr-TR"/>
        </w:rPr>
        <w:t>rehabilitasyon</w:t>
      </w:r>
      <w:proofErr w:type="gramEnd"/>
      <w:r w:rsidRPr="00E404B9">
        <w:rPr>
          <w:rFonts w:ascii="Times New Roman" w:eastAsia="Times New Roman" w:hAnsi="Times New Roman" w:cs="Times New Roman"/>
          <w:sz w:val="24"/>
          <w:szCs w:val="24"/>
          <w:lang w:eastAsia="tr-TR"/>
        </w:rPr>
        <w:t xml:space="preserve"> ve izlem basamakları dahil olmak üzere hasta ve hastalık sürecini etik ve maliyet-etkin olarak planlayabilir. </w:t>
      </w:r>
    </w:p>
    <w:p w:rsidR="00E404B9" w:rsidRPr="00E404B9" w:rsidRDefault="00E404B9" w:rsidP="00E404B9">
      <w:pPr>
        <w:spacing w:after="0" w:line="360" w:lineRule="auto"/>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15.Konsültasyon isteme zamanı, şekli ve kurallarını uygular. </w:t>
      </w:r>
    </w:p>
    <w:p w:rsidR="00E404B9" w:rsidRPr="00E404B9" w:rsidRDefault="00E404B9" w:rsidP="00E404B9">
      <w:pPr>
        <w:spacing w:after="0" w:line="360" w:lineRule="auto"/>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16.Hasta ve yakınları ile sağlıklı bir iletişim kurar. </w:t>
      </w:r>
    </w:p>
    <w:p w:rsidR="00E404B9" w:rsidRPr="00E404B9" w:rsidRDefault="00E404B9" w:rsidP="00E404B9">
      <w:pPr>
        <w:spacing w:after="0" w:line="360" w:lineRule="auto"/>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17.İyi bir hasta-hekim ve hekim-hekim iletişimi kurmanın önemini kavrar ve becerisini geliştirir.</w:t>
      </w:r>
    </w:p>
    <w:p w:rsidR="00E404B9" w:rsidRPr="00E404B9" w:rsidRDefault="00E404B9" w:rsidP="00E404B9">
      <w:pPr>
        <w:spacing w:after="0" w:line="360" w:lineRule="auto"/>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18.Diğer sağlık personelleri ile sağlıklı bir iletişim kurar. </w:t>
      </w:r>
    </w:p>
    <w:p w:rsidR="00E404B9" w:rsidRPr="00E404B9" w:rsidRDefault="00E404B9" w:rsidP="00E404B9">
      <w:pPr>
        <w:spacing w:after="0" w:line="360" w:lineRule="auto"/>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bCs/>
          <w:sz w:val="24"/>
          <w:szCs w:val="24"/>
          <w:lang w:eastAsia="tr-TR"/>
        </w:rPr>
        <w:t>19.</w:t>
      </w:r>
      <w:r w:rsidRPr="00E404B9">
        <w:rPr>
          <w:rFonts w:ascii="Times New Roman" w:eastAsia="Times New Roman" w:hAnsi="Times New Roman" w:cs="Times New Roman"/>
          <w:sz w:val="24"/>
          <w:szCs w:val="24"/>
          <w:lang w:eastAsia="tr-TR"/>
        </w:rPr>
        <w:t xml:space="preserve">Eğiticileri ile uygun bir iletişim kurar. </w:t>
      </w:r>
    </w:p>
    <w:p w:rsidR="00E404B9" w:rsidRPr="00E404B9" w:rsidRDefault="00E404B9" w:rsidP="00E404B9">
      <w:pPr>
        <w:spacing w:after="0" w:line="360" w:lineRule="auto"/>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20.Özürlü/engelli kavramlarını ve </w:t>
      </w:r>
      <w:proofErr w:type="gramStart"/>
      <w:r w:rsidRPr="00E404B9">
        <w:rPr>
          <w:rFonts w:ascii="Times New Roman" w:eastAsia="Times New Roman" w:hAnsi="Times New Roman" w:cs="Times New Roman"/>
          <w:sz w:val="24"/>
          <w:szCs w:val="24"/>
          <w:lang w:eastAsia="tr-TR"/>
        </w:rPr>
        <w:t>rehabilitasyon</w:t>
      </w:r>
      <w:proofErr w:type="gramEnd"/>
      <w:r w:rsidRPr="00E404B9">
        <w:rPr>
          <w:rFonts w:ascii="Times New Roman" w:eastAsia="Times New Roman" w:hAnsi="Times New Roman" w:cs="Times New Roman"/>
          <w:sz w:val="24"/>
          <w:szCs w:val="24"/>
          <w:lang w:eastAsia="tr-TR"/>
        </w:rPr>
        <w:t xml:space="preserve"> yaklaşımlarını açıklar.</w:t>
      </w:r>
    </w:p>
    <w:p w:rsidR="00E404B9" w:rsidRPr="00E404B9" w:rsidRDefault="00E404B9" w:rsidP="00E404B9">
      <w:pPr>
        <w:spacing w:after="0" w:line="360" w:lineRule="auto"/>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21.Kas-iskelet sistemi yakınmaları olan hastaya biyolojik, ruhsal, sosyal ve yaşam koşulları ile bütüncül olarak yaklaşır.</w:t>
      </w:r>
    </w:p>
    <w:p w:rsidR="00E404B9" w:rsidRPr="00E404B9" w:rsidRDefault="00E404B9" w:rsidP="00E404B9">
      <w:pPr>
        <w:spacing w:after="0" w:line="360" w:lineRule="auto"/>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22.Kas-iskelet sistemi hastalıklarının tedavisinde akılcı ilaç ilkeleri uygular.</w:t>
      </w:r>
    </w:p>
    <w:p w:rsidR="00E404B9" w:rsidRPr="00E404B9" w:rsidRDefault="00E404B9" w:rsidP="00E404B9">
      <w:pPr>
        <w:spacing w:after="0" w:line="360" w:lineRule="auto"/>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23.Ağrılı, kronik ve yaşlı hasta ile etkili iletişim kurar. </w:t>
      </w:r>
    </w:p>
    <w:p w:rsidR="00E404B9" w:rsidRPr="00E404B9" w:rsidRDefault="00E404B9" w:rsidP="00E404B9">
      <w:pPr>
        <w:spacing w:line="360" w:lineRule="auto"/>
        <w:jc w:val="both"/>
        <w:rPr>
          <w:rFonts w:ascii="Times New Roman" w:eastAsia="Calibri" w:hAnsi="Times New Roman" w:cs="Times New Roman"/>
          <w:b/>
          <w:sz w:val="24"/>
          <w:szCs w:val="24"/>
        </w:rPr>
      </w:pPr>
    </w:p>
    <w:p w:rsidR="00E404B9" w:rsidRPr="00E404B9" w:rsidRDefault="00E404B9" w:rsidP="00E404B9">
      <w:pPr>
        <w:spacing w:line="360" w:lineRule="auto"/>
        <w:jc w:val="both"/>
        <w:rPr>
          <w:rFonts w:ascii="Times New Roman" w:eastAsia="Calibri" w:hAnsi="Times New Roman" w:cs="Times New Roman"/>
          <w:b/>
          <w:sz w:val="24"/>
          <w:szCs w:val="24"/>
        </w:rPr>
      </w:pPr>
    </w:p>
    <w:p w:rsidR="00E404B9" w:rsidRPr="00E404B9" w:rsidRDefault="00E404B9" w:rsidP="00E404B9">
      <w:pPr>
        <w:spacing w:line="360" w:lineRule="auto"/>
        <w:jc w:val="both"/>
        <w:rPr>
          <w:rFonts w:ascii="Times New Roman" w:eastAsia="Calibri" w:hAnsi="Times New Roman" w:cs="Times New Roman"/>
          <w:b/>
          <w:sz w:val="24"/>
          <w:szCs w:val="24"/>
        </w:rPr>
      </w:pPr>
    </w:p>
    <w:p w:rsidR="00E404B9" w:rsidRPr="00E404B9" w:rsidRDefault="00E404B9" w:rsidP="00E404B9">
      <w:pPr>
        <w:spacing w:line="360" w:lineRule="auto"/>
        <w:jc w:val="both"/>
        <w:rPr>
          <w:rFonts w:ascii="Times New Roman" w:eastAsia="Calibri" w:hAnsi="Times New Roman" w:cs="Times New Roman"/>
          <w:b/>
          <w:i/>
          <w:sz w:val="24"/>
          <w:szCs w:val="24"/>
        </w:rPr>
      </w:pPr>
      <w:r w:rsidRPr="00E404B9">
        <w:rPr>
          <w:rFonts w:ascii="Times New Roman" w:eastAsia="Calibri" w:hAnsi="Times New Roman" w:cs="Times New Roman"/>
          <w:b/>
          <w:i/>
          <w:sz w:val="24"/>
          <w:szCs w:val="24"/>
        </w:rPr>
        <w:t>GÖĞÜS CERRAHİSİ STAJI</w:t>
      </w:r>
    </w:p>
    <w:p w:rsidR="00E404B9" w:rsidRPr="00E404B9" w:rsidRDefault="00E404B9" w:rsidP="00E404B9">
      <w:pPr>
        <w:spacing w:after="0" w:line="360" w:lineRule="auto"/>
        <w:jc w:val="both"/>
        <w:rPr>
          <w:rFonts w:ascii="Times New Roman" w:eastAsia="Calibri" w:hAnsi="Times New Roman" w:cs="Times New Roman"/>
          <w:b/>
          <w:sz w:val="24"/>
          <w:szCs w:val="24"/>
        </w:rPr>
      </w:pPr>
      <w:r w:rsidRPr="00E404B9">
        <w:rPr>
          <w:rFonts w:ascii="Times New Roman" w:eastAsia="Calibri" w:hAnsi="Times New Roman" w:cs="Times New Roman"/>
          <w:b/>
          <w:sz w:val="24"/>
          <w:szCs w:val="24"/>
        </w:rPr>
        <w:t>Amaç:</w:t>
      </w:r>
    </w:p>
    <w:p w:rsidR="00E404B9" w:rsidRPr="00E404B9" w:rsidRDefault="00E404B9" w:rsidP="00E404B9">
      <w:pPr>
        <w:spacing w:after="0" w:line="360" w:lineRule="auto"/>
        <w:jc w:val="both"/>
        <w:rPr>
          <w:rFonts w:ascii="Times New Roman" w:eastAsia="Calibri" w:hAnsi="Times New Roman" w:cs="Times New Roman"/>
          <w:b/>
          <w:sz w:val="24"/>
          <w:szCs w:val="24"/>
        </w:rPr>
      </w:pPr>
      <w:r w:rsidRPr="00E404B9">
        <w:rPr>
          <w:rFonts w:ascii="Times New Roman" w:eastAsia="Calibri" w:hAnsi="Times New Roman" w:cs="Times New Roman"/>
          <w:sz w:val="24"/>
          <w:szCs w:val="24"/>
        </w:rPr>
        <w:t>Ulusal Çekirdek Eğitim Programında belirtilen öğrenim hedeflerini göz önünde bulundurarak, sık görülen ve/veya acil müdahale gerektirebilecek hastalıkların ön tanısını veya tanısını koyabilecek, bu hastaların acil tanısını koyup, tanı ve tedavilerinin gecikmeden sağlayacak bilgi ve beceriye sahip olmasını sağlamaktır.</w:t>
      </w:r>
      <w:r w:rsidRPr="00E404B9">
        <w:rPr>
          <w:rFonts w:ascii="Times New Roman" w:eastAsia="Calibri" w:hAnsi="Times New Roman" w:cs="Times New Roman"/>
          <w:b/>
          <w:sz w:val="24"/>
          <w:szCs w:val="24"/>
        </w:rPr>
        <w:t xml:space="preserve"> </w:t>
      </w:r>
      <w:r w:rsidRPr="00E404B9">
        <w:rPr>
          <w:rFonts w:ascii="Times New Roman" w:eastAsia="Calibri" w:hAnsi="Times New Roman" w:cs="Times New Roman"/>
          <w:sz w:val="24"/>
          <w:szCs w:val="24"/>
        </w:rPr>
        <w:t xml:space="preserve">Araştırmacı ve sorgulayıcı özelliklere sahip, mesleğini etik kurallar içerisinde uygulayan, hasta ve ailesine bütüncül yaklaşıp </w:t>
      </w:r>
      <w:proofErr w:type="gramStart"/>
      <w:r w:rsidRPr="00E404B9">
        <w:rPr>
          <w:rFonts w:ascii="Times New Roman" w:eastAsia="Calibri" w:hAnsi="Times New Roman" w:cs="Times New Roman"/>
          <w:sz w:val="24"/>
          <w:szCs w:val="24"/>
        </w:rPr>
        <w:t>empati</w:t>
      </w:r>
      <w:proofErr w:type="gramEnd"/>
      <w:r w:rsidRPr="00E404B9">
        <w:rPr>
          <w:rFonts w:ascii="Times New Roman" w:eastAsia="Calibri" w:hAnsi="Times New Roman" w:cs="Times New Roman"/>
          <w:sz w:val="24"/>
          <w:szCs w:val="24"/>
        </w:rPr>
        <w:t xml:space="preserve"> kurabilen hekimler olarak yetişmelerini sağlamaktır. </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spacing w:after="200" w:line="360" w:lineRule="auto"/>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Göğüs cerrahi tıp stajı sonunda tıp fakültesi dönem V stajyer öğrencileri; </w:t>
      </w:r>
    </w:p>
    <w:p w:rsidR="00E404B9" w:rsidRPr="00E404B9" w:rsidRDefault="00E404B9" w:rsidP="00E404B9">
      <w:pPr>
        <w:widowControl w:val="0"/>
        <w:numPr>
          <w:ilvl w:val="0"/>
          <w:numId w:val="4"/>
        </w:numPr>
        <w:spacing w:after="0" w:line="360" w:lineRule="auto"/>
        <w:ind w:left="360"/>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lastRenderedPageBreak/>
        <w:t xml:space="preserve">Göğüs Cerrahi stajı sonunda tıp fakültesi dönem V stajyer öğrencileri; </w:t>
      </w:r>
    </w:p>
    <w:p w:rsidR="00E404B9" w:rsidRPr="00E404B9" w:rsidRDefault="00E404B9" w:rsidP="00E404B9">
      <w:pPr>
        <w:widowControl w:val="0"/>
        <w:numPr>
          <w:ilvl w:val="0"/>
          <w:numId w:val="4"/>
        </w:numPr>
        <w:spacing w:after="0" w:line="360" w:lineRule="auto"/>
        <w:ind w:left="360"/>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Hastanın genel durumunu değerlendirir. </w:t>
      </w:r>
    </w:p>
    <w:p w:rsidR="00E404B9" w:rsidRPr="00E404B9" w:rsidRDefault="00E404B9" w:rsidP="00E404B9">
      <w:pPr>
        <w:widowControl w:val="0"/>
        <w:numPr>
          <w:ilvl w:val="0"/>
          <w:numId w:val="4"/>
        </w:numPr>
        <w:spacing w:after="0" w:line="360" w:lineRule="auto"/>
        <w:ind w:left="360"/>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Hastanın hayati bulgularını ölçer ve değerlendirir. </w:t>
      </w:r>
    </w:p>
    <w:p w:rsidR="00E404B9" w:rsidRPr="00E404B9" w:rsidRDefault="00E404B9" w:rsidP="00E404B9">
      <w:pPr>
        <w:widowControl w:val="0"/>
        <w:numPr>
          <w:ilvl w:val="0"/>
          <w:numId w:val="4"/>
        </w:numPr>
        <w:spacing w:after="0" w:line="360" w:lineRule="auto"/>
        <w:ind w:left="360"/>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Anamnez ve fizik muayene bulgularını kayıt eder ve sunar. </w:t>
      </w:r>
    </w:p>
    <w:p w:rsidR="00E404B9" w:rsidRPr="00E404B9" w:rsidRDefault="00E404B9" w:rsidP="00E404B9">
      <w:pPr>
        <w:widowControl w:val="0"/>
        <w:numPr>
          <w:ilvl w:val="0"/>
          <w:numId w:val="4"/>
        </w:numPr>
        <w:spacing w:after="0" w:line="360" w:lineRule="auto"/>
        <w:ind w:left="360"/>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Ayrıntılı muayene yapar.</w:t>
      </w:r>
    </w:p>
    <w:p w:rsidR="00E404B9" w:rsidRPr="00E404B9" w:rsidRDefault="00E404B9" w:rsidP="00E404B9">
      <w:pPr>
        <w:widowControl w:val="0"/>
        <w:numPr>
          <w:ilvl w:val="0"/>
          <w:numId w:val="4"/>
        </w:numPr>
        <w:spacing w:after="0" w:line="360" w:lineRule="auto"/>
        <w:ind w:left="360"/>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 Müdahale gerektiren hastaya tanı koyar ve gerektiğinde üst basamak sağlık kurumuna sevki sağlar. </w:t>
      </w:r>
    </w:p>
    <w:p w:rsidR="00E404B9" w:rsidRPr="00E404B9" w:rsidRDefault="00E404B9" w:rsidP="00E404B9">
      <w:pPr>
        <w:widowControl w:val="0"/>
        <w:numPr>
          <w:ilvl w:val="0"/>
          <w:numId w:val="4"/>
        </w:numPr>
        <w:spacing w:after="0" w:line="360" w:lineRule="auto"/>
        <w:ind w:left="360"/>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Hasta ve yakınları ile sağlıklı bir iletişim kurar. </w:t>
      </w:r>
    </w:p>
    <w:p w:rsidR="00E404B9" w:rsidRPr="00E404B9" w:rsidRDefault="00E404B9" w:rsidP="00E404B9">
      <w:pPr>
        <w:widowControl w:val="0"/>
        <w:numPr>
          <w:ilvl w:val="0"/>
          <w:numId w:val="4"/>
        </w:numPr>
        <w:spacing w:after="0" w:line="360" w:lineRule="auto"/>
        <w:ind w:left="360"/>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Diğer sağlık personelleri ile sağlıklı bir iletişim kurar. </w:t>
      </w:r>
    </w:p>
    <w:p w:rsidR="00E404B9" w:rsidRPr="00E404B9" w:rsidRDefault="00E404B9" w:rsidP="00E404B9">
      <w:pPr>
        <w:widowControl w:val="0"/>
        <w:numPr>
          <w:ilvl w:val="0"/>
          <w:numId w:val="4"/>
        </w:numPr>
        <w:spacing w:after="0" w:line="360" w:lineRule="auto"/>
        <w:ind w:left="360"/>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Eğiticileri ile uygun bir iletişim kurar. </w:t>
      </w:r>
    </w:p>
    <w:p w:rsidR="00E404B9" w:rsidRPr="00E404B9" w:rsidRDefault="00E404B9" w:rsidP="00E404B9">
      <w:pPr>
        <w:widowControl w:val="0"/>
        <w:numPr>
          <w:ilvl w:val="0"/>
          <w:numId w:val="4"/>
        </w:numPr>
        <w:spacing w:after="0" w:line="360" w:lineRule="auto"/>
        <w:ind w:left="360"/>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İyi bir hasta-hekim ve hekim-hekim iletişimi kurmanın önemini kavrar ve becerisini geliştirir. </w:t>
      </w:r>
    </w:p>
    <w:p w:rsidR="00E404B9" w:rsidRPr="00E404B9" w:rsidRDefault="00E404B9" w:rsidP="00E404B9">
      <w:pPr>
        <w:spacing w:line="360" w:lineRule="auto"/>
        <w:jc w:val="both"/>
        <w:rPr>
          <w:rFonts w:ascii="Times New Roman" w:eastAsia="Calibri" w:hAnsi="Times New Roman" w:cs="Times New Roman"/>
          <w:b/>
          <w:sz w:val="24"/>
          <w:szCs w:val="24"/>
        </w:rPr>
      </w:pPr>
    </w:p>
    <w:p w:rsidR="00E404B9" w:rsidRPr="00E404B9" w:rsidRDefault="00E404B9" w:rsidP="00E404B9">
      <w:pPr>
        <w:spacing w:line="360" w:lineRule="auto"/>
        <w:jc w:val="both"/>
        <w:rPr>
          <w:rFonts w:ascii="Times New Roman" w:eastAsia="Calibri" w:hAnsi="Times New Roman" w:cs="Times New Roman"/>
          <w:b/>
          <w:i/>
          <w:sz w:val="24"/>
          <w:szCs w:val="24"/>
        </w:rPr>
      </w:pPr>
      <w:r w:rsidRPr="00E404B9">
        <w:rPr>
          <w:rFonts w:ascii="Times New Roman" w:eastAsia="Calibri" w:hAnsi="Times New Roman" w:cs="Times New Roman"/>
          <w:b/>
          <w:i/>
          <w:sz w:val="24"/>
          <w:szCs w:val="24"/>
        </w:rPr>
        <w:t>GÖĞÜS HASTALIKLARI STAJI</w:t>
      </w:r>
    </w:p>
    <w:p w:rsidR="00E404B9" w:rsidRPr="00E404B9" w:rsidRDefault="00E404B9" w:rsidP="00E404B9">
      <w:pPr>
        <w:spacing w:line="360" w:lineRule="auto"/>
        <w:jc w:val="both"/>
        <w:rPr>
          <w:rFonts w:ascii="Times New Roman" w:eastAsia="Calibri" w:hAnsi="Times New Roman" w:cs="Times New Roman"/>
          <w:b/>
          <w:sz w:val="24"/>
          <w:szCs w:val="24"/>
        </w:rPr>
      </w:pPr>
      <w:r w:rsidRPr="00E404B9">
        <w:rPr>
          <w:rFonts w:ascii="Times New Roman" w:eastAsia="Calibri" w:hAnsi="Times New Roman" w:cs="Times New Roman"/>
          <w:b/>
          <w:sz w:val="24"/>
          <w:szCs w:val="24"/>
        </w:rPr>
        <w:t>Amaç:</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Solunum sistemi sorunu olan hastaya yaklaşım, öykü alma, fizik muayene yapma ve uygun tetkikleri isteme becerilerini; birinci basamak düzeyinde solunum sistemi hastalıkları tanı ve tedavi bilgisini; birinci basamakta çözülemeyecek hastalıklar için hastanın doğru zamanda, doğru yere yönlendirilmesi ve solunum sistemi hastalıklarından korunma bilgi, beceri ve tutumunu kazandırmaktır. Ulusal Çekirdek Eğitim Programında belirtilen öğrenim hedeflerini göz önünde bulundurarak, göğüs hastalıkları alanında görülen hastalıkların ön tanısını veya tanısını koyabilecek, acil servis ve poliklinik şartlarında bu hastaların tedavisini ve yönetimini yapabilecek bilgi ve beceriyi kazandırmaktır. Araştırmacı ve sorgulayıcı özelliklere sahip, mesleğini etik kurallar içerisinde uygulayan, hasta ve ailesine bütüncül yaklaşıp </w:t>
      </w:r>
      <w:proofErr w:type="gramStart"/>
      <w:r w:rsidRPr="00E404B9">
        <w:rPr>
          <w:rFonts w:ascii="Times New Roman" w:eastAsia="Calibri" w:hAnsi="Times New Roman" w:cs="Times New Roman"/>
          <w:sz w:val="24"/>
          <w:szCs w:val="24"/>
        </w:rPr>
        <w:t>empati</w:t>
      </w:r>
      <w:proofErr w:type="gramEnd"/>
      <w:r w:rsidRPr="00E404B9">
        <w:rPr>
          <w:rFonts w:ascii="Times New Roman" w:eastAsia="Calibri" w:hAnsi="Times New Roman" w:cs="Times New Roman"/>
          <w:sz w:val="24"/>
          <w:szCs w:val="24"/>
        </w:rPr>
        <w:t xml:space="preserve"> kurabilen hekimler olarak yetişmelerini sağlamaktır. </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spacing w:after="0"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Göğüs Hastalıkları stajı sonunda tıp fakültesi dönem V stajyer öğrencileri; </w:t>
      </w:r>
    </w:p>
    <w:p w:rsidR="00E404B9" w:rsidRPr="00E404B9" w:rsidRDefault="00E404B9" w:rsidP="00E404B9">
      <w:pPr>
        <w:widowControl w:val="0"/>
        <w:numPr>
          <w:ilvl w:val="0"/>
          <w:numId w:val="3"/>
        </w:numPr>
        <w:spacing w:after="200" w:line="360" w:lineRule="auto"/>
        <w:ind w:left="360"/>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Göğüs hastalıklarını teşhis etmek üzere anamnez alabilme</w:t>
      </w:r>
    </w:p>
    <w:p w:rsidR="00E404B9" w:rsidRPr="00E404B9" w:rsidRDefault="00E404B9" w:rsidP="00E404B9">
      <w:pPr>
        <w:widowControl w:val="0"/>
        <w:numPr>
          <w:ilvl w:val="0"/>
          <w:numId w:val="3"/>
        </w:numPr>
        <w:spacing w:after="200" w:line="360" w:lineRule="auto"/>
        <w:ind w:left="360"/>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Göğsün fizik muayenesi yapabilme</w:t>
      </w:r>
    </w:p>
    <w:p w:rsidR="00E404B9" w:rsidRPr="00E404B9" w:rsidRDefault="00E404B9" w:rsidP="00E404B9">
      <w:pPr>
        <w:widowControl w:val="0"/>
        <w:numPr>
          <w:ilvl w:val="0"/>
          <w:numId w:val="3"/>
        </w:numPr>
        <w:spacing w:after="200" w:line="360" w:lineRule="auto"/>
        <w:ind w:left="360"/>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Göğsün fizik muayenesinde inspeksiyon, palpasyon, </w:t>
      </w:r>
      <w:proofErr w:type="gramStart"/>
      <w:r w:rsidRPr="00E404B9">
        <w:rPr>
          <w:rFonts w:ascii="Times New Roman" w:eastAsia="Times New Roman" w:hAnsi="Times New Roman" w:cs="Times New Roman"/>
          <w:sz w:val="24"/>
          <w:szCs w:val="24"/>
          <w:lang w:eastAsia="tr-TR"/>
        </w:rPr>
        <w:t>perküsyon</w:t>
      </w:r>
      <w:proofErr w:type="gramEnd"/>
      <w:r w:rsidRPr="00E404B9">
        <w:rPr>
          <w:rFonts w:ascii="Times New Roman" w:eastAsia="Times New Roman" w:hAnsi="Times New Roman" w:cs="Times New Roman"/>
          <w:sz w:val="24"/>
          <w:szCs w:val="24"/>
          <w:lang w:eastAsia="tr-TR"/>
        </w:rPr>
        <w:t xml:space="preserve"> ve oskültasyonda saptanacak normal bulgular ile patolojik olanları ayırt edebilme</w:t>
      </w:r>
    </w:p>
    <w:p w:rsidR="00E404B9" w:rsidRPr="00E404B9" w:rsidRDefault="00E404B9" w:rsidP="00E404B9">
      <w:pPr>
        <w:widowControl w:val="0"/>
        <w:numPr>
          <w:ilvl w:val="0"/>
          <w:numId w:val="3"/>
        </w:numPr>
        <w:spacing w:after="200" w:line="360" w:lineRule="auto"/>
        <w:ind w:left="360"/>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Aldığı anamnez ve saptadığı fizik muayene bulgularını sentezleyerek tanı koyabilme/ayırıcı </w:t>
      </w:r>
      <w:r w:rsidRPr="00E404B9">
        <w:rPr>
          <w:rFonts w:ascii="Times New Roman" w:eastAsia="Times New Roman" w:hAnsi="Times New Roman" w:cs="Times New Roman"/>
          <w:sz w:val="24"/>
          <w:szCs w:val="24"/>
          <w:lang w:eastAsia="tr-TR"/>
        </w:rPr>
        <w:lastRenderedPageBreak/>
        <w:t>tanı yapabilme</w:t>
      </w:r>
    </w:p>
    <w:p w:rsidR="00E404B9" w:rsidRPr="00E404B9" w:rsidRDefault="00E404B9" w:rsidP="00E404B9">
      <w:pPr>
        <w:widowControl w:val="0"/>
        <w:numPr>
          <w:ilvl w:val="0"/>
          <w:numId w:val="3"/>
        </w:numPr>
        <w:spacing w:after="200" w:line="360" w:lineRule="auto"/>
        <w:ind w:left="360"/>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Göğüs hastalıklarının tanısında/ayırıcı tanısında kullanılacak laboratuvar yöntemlerini ve radyolojik yöntemleri söyleyebilme</w:t>
      </w:r>
    </w:p>
    <w:p w:rsidR="00E404B9" w:rsidRPr="00E404B9" w:rsidRDefault="00E404B9" w:rsidP="00E404B9">
      <w:pPr>
        <w:widowControl w:val="0"/>
        <w:numPr>
          <w:ilvl w:val="0"/>
          <w:numId w:val="3"/>
        </w:numPr>
        <w:spacing w:after="200" w:line="360" w:lineRule="auto"/>
        <w:ind w:left="360"/>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Göğüs hastalıklarının tanısında/ayırıcı tanısında kullanılacak laboratuvar yöntemlerini ve radyolojik yöntemleri yorumlayabilme </w:t>
      </w:r>
    </w:p>
    <w:p w:rsidR="00E404B9" w:rsidRPr="00E404B9" w:rsidRDefault="00E404B9" w:rsidP="00E404B9">
      <w:pPr>
        <w:widowControl w:val="0"/>
        <w:numPr>
          <w:ilvl w:val="0"/>
          <w:numId w:val="3"/>
        </w:numPr>
        <w:spacing w:after="200" w:line="360" w:lineRule="auto"/>
        <w:ind w:left="360"/>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Akciğer grafisini tekniğine uygun olarak değerlendirebilme</w:t>
      </w:r>
    </w:p>
    <w:p w:rsidR="00E404B9" w:rsidRPr="00E404B9" w:rsidRDefault="00E404B9" w:rsidP="00E404B9">
      <w:pPr>
        <w:widowControl w:val="0"/>
        <w:numPr>
          <w:ilvl w:val="0"/>
          <w:numId w:val="3"/>
        </w:numPr>
        <w:spacing w:after="200" w:line="360" w:lineRule="auto"/>
        <w:ind w:left="360"/>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Solunum fonksiyon testlerinin endikasyonlarını sayabilme</w:t>
      </w:r>
    </w:p>
    <w:p w:rsidR="00E404B9" w:rsidRPr="00E404B9" w:rsidRDefault="00E404B9" w:rsidP="00E404B9">
      <w:pPr>
        <w:widowControl w:val="0"/>
        <w:numPr>
          <w:ilvl w:val="0"/>
          <w:numId w:val="3"/>
        </w:numPr>
        <w:spacing w:after="200" w:line="360" w:lineRule="auto"/>
        <w:ind w:left="360"/>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Basit spirometrik testi yorumlayabilme</w:t>
      </w:r>
    </w:p>
    <w:p w:rsidR="00E404B9" w:rsidRPr="00E404B9" w:rsidRDefault="00E404B9" w:rsidP="00E404B9">
      <w:pPr>
        <w:widowControl w:val="0"/>
        <w:numPr>
          <w:ilvl w:val="0"/>
          <w:numId w:val="3"/>
        </w:numPr>
        <w:spacing w:after="200" w:line="360" w:lineRule="auto"/>
        <w:ind w:left="360"/>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Bronkoskopinin göğüs hastalıklarında kullanım alanlarını sayabilme</w:t>
      </w:r>
    </w:p>
    <w:p w:rsidR="00E404B9" w:rsidRPr="00E404B9" w:rsidRDefault="00E404B9" w:rsidP="00E404B9">
      <w:pPr>
        <w:widowControl w:val="0"/>
        <w:numPr>
          <w:ilvl w:val="0"/>
          <w:numId w:val="3"/>
        </w:numPr>
        <w:spacing w:after="200" w:line="360" w:lineRule="auto"/>
        <w:ind w:left="360"/>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Pnömoni tanısını koyabilme</w:t>
      </w:r>
    </w:p>
    <w:p w:rsidR="00E404B9" w:rsidRPr="00E404B9" w:rsidRDefault="00E404B9" w:rsidP="00E404B9">
      <w:pPr>
        <w:widowControl w:val="0"/>
        <w:numPr>
          <w:ilvl w:val="0"/>
          <w:numId w:val="3"/>
        </w:numPr>
        <w:spacing w:after="200" w:line="360" w:lineRule="auto"/>
        <w:ind w:left="360"/>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Pnömoni hastasının ağırlığını değerlendirebilme ve değerlendirme sonucuna göre uygun tedavi verebilme, gerekli hastaları uygun şekilde sevk edebilme</w:t>
      </w:r>
    </w:p>
    <w:p w:rsidR="00E404B9" w:rsidRPr="00E404B9" w:rsidRDefault="00E404B9" w:rsidP="00E404B9">
      <w:pPr>
        <w:widowControl w:val="0"/>
        <w:numPr>
          <w:ilvl w:val="0"/>
          <w:numId w:val="3"/>
        </w:numPr>
        <w:spacing w:after="200" w:line="360" w:lineRule="auto"/>
        <w:ind w:left="360"/>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Akciğer tüberkülozunun tanısını koyabilme ve tanı koyduğunda hastalık bildirimini yapabilme</w:t>
      </w:r>
    </w:p>
    <w:p w:rsidR="00E404B9" w:rsidRPr="00E404B9" w:rsidRDefault="00E404B9" w:rsidP="00E404B9">
      <w:pPr>
        <w:widowControl w:val="0"/>
        <w:numPr>
          <w:ilvl w:val="0"/>
          <w:numId w:val="3"/>
        </w:numPr>
        <w:spacing w:after="200" w:line="360" w:lineRule="auto"/>
        <w:ind w:left="360"/>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Akciğer tüberkülozu hastasını takip ve tedavisi için Verem Savaş Dispanserine yönlendirebilme</w:t>
      </w:r>
    </w:p>
    <w:p w:rsidR="00E404B9" w:rsidRPr="00E404B9" w:rsidRDefault="00E404B9" w:rsidP="00E404B9">
      <w:pPr>
        <w:widowControl w:val="0"/>
        <w:numPr>
          <w:ilvl w:val="0"/>
          <w:numId w:val="3"/>
        </w:numPr>
        <w:spacing w:after="200" w:line="360" w:lineRule="auto"/>
        <w:ind w:left="360"/>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Astım ve KOAH gibi kronik hastalıkları olan hastaların takibini yaparak hem akut alevlenme durumunda, hem de hastalık </w:t>
      </w:r>
      <w:proofErr w:type="gramStart"/>
      <w:r w:rsidRPr="00E404B9">
        <w:rPr>
          <w:rFonts w:ascii="Times New Roman" w:eastAsia="Times New Roman" w:hAnsi="Times New Roman" w:cs="Times New Roman"/>
          <w:sz w:val="24"/>
          <w:szCs w:val="24"/>
          <w:lang w:eastAsia="tr-TR"/>
        </w:rPr>
        <w:t>stabil</w:t>
      </w:r>
      <w:proofErr w:type="gramEnd"/>
      <w:r w:rsidRPr="00E404B9">
        <w:rPr>
          <w:rFonts w:ascii="Times New Roman" w:eastAsia="Times New Roman" w:hAnsi="Times New Roman" w:cs="Times New Roman"/>
          <w:sz w:val="24"/>
          <w:szCs w:val="24"/>
          <w:lang w:eastAsia="tr-TR"/>
        </w:rPr>
        <w:t xml:space="preserve"> olduğu dönemde tedavilerini hastalığın ağırlığına uygun şekilde düzenleyebilme</w:t>
      </w:r>
    </w:p>
    <w:p w:rsidR="00E404B9" w:rsidRPr="00E404B9" w:rsidRDefault="00E404B9" w:rsidP="00E404B9">
      <w:pPr>
        <w:widowControl w:val="0"/>
        <w:numPr>
          <w:ilvl w:val="0"/>
          <w:numId w:val="3"/>
        </w:numPr>
        <w:spacing w:after="200" w:line="360" w:lineRule="auto"/>
        <w:ind w:left="360"/>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Akciğer kanserinin </w:t>
      </w:r>
      <w:proofErr w:type="gramStart"/>
      <w:r w:rsidRPr="00E404B9">
        <w:rPr>
          <w:rFonts w:ascii="Times New Roman" w:eastAsia="Times New Roman" w:hAnsi="Times New Roman" w:cs="Times New Roman"/>
          <w:sz w:val="24"/>
          <w:szCs w:val="24"/>
          <w:lang w:eastAsia="tr-TR"/>
        </w:rPr>
        <w:t>semptomlarını</w:t>
      </w:r>
      <w:proofErr w:type="gramEnd"/>
      <w:r w:rsidRPr="00E404B9">
        <w:rPr>
          <w:rFonts w:ascii="Times New Roman" w:eastAsia="Times New Roman" w:hAnsi="Times New Roman" w:cs="Times New Roman"/>
          <w:sz w:val="24"/>
          <w:szCs w:val="24"/>
          <w:lang w:eastAsia="tr-TR"/>
        </w:rPr>
        <w:t>, fizik muayene bulgularını ve radyolojik bulgularını söyleyebilme</w:t>
      </w:r>
    </w:p>
    <w:p w:rsidR="00E404B9" w:rsidRPr="00E404B9" w:rsidRDefault="00E404B9" w:rsidP="00E404B9">
      <w:pPr>
        <w:widowControl w:val="0"/>
        <w:numPr>
          <w:ilvl w:val="0"/>
          <w:numId w:val="3"/>
        </w:numPr>
        <w:spacing w:after="200" w:line="360" w:lineRule="auto"/>
        <w:ind w:left="360"/>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Akciğer kanserinin erken teşhisinin önemini açıklayabilme</w:t>
      </w:r>
    </w:p>
    <w:p w:rsidR="00E404B9" w:rsidRPr="00E404B9" w:rsidRDefault="00E404B9" w:rsidP="00E404B9">
      <w:pPr>
        <w:widowControl w:val="0"/>
        <w:numPr>
          <w:ilvl w:val="0"/>
          <w:numId w:val="3"/>
        </w:numPr>
        <w:spacing w:after="200" w:line="360" w:lineRule="auto"/>
        <w:ind w:left="360"/>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Akciğer grafisinde </w:t>
      </w:r>
      <w:proofErr w:type="gramStart"/>
      <w:r w:rsidRPr="00E404B9">
        <w:rPr>
          <w:rFonts w:ascii="Times New Roman" w:eastAsia="Times New Roman" w:hAnsi="Times New Roman" w:cs="Times New Roman"/>
          <w:sz w:val="24"/>
          <w:szCs w:val="24"/>
          <w:lang w:eastAsia="tr-TR"/>
        </w:rPr>
        <w:t>nodül</w:t>
      </w:r>
      <w:proofErr w:type="gramEnd"/>
      <w:r w:rsidRPr="00E404B9">
        <w:rPr>
          <w:rFonts w:ascii="Times New Roman" w:eastAsia="Times New Roman" w:hAnsi="Times New Roman" w:cs="Times New Roman"/>
          <w:sz w:val="24"/>
          <w:szCs w:val="24"/>
          <w:lang w:eastAsia="tr-TR"/>
        </w:rPr>
        <w:t xml:space="preserve"> saptanan hastaları uzmana sevk edebilme</w:t>
      </w:r>
    </w:p>
    <w:p w:rsidR="00E404B9" w:rsidRPr="00E404B9" w:rsidRDefault="00E404B9" w:rsidP="00E404B9">
      <w:pPr>
        <w:widowControl w:val="0"/>
        <w:numPr>
          <w:ilvl w:val="0"/>
          <w:numId w:val="3"/>
        </w:numPr>
        <w:spacing w:after="200" w:line="360" w:lineRule="auto"/>
        <w:ind w:left="360"/>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Pulmoner embolizme zemin hazırlayan faktörleri ve pulmoner embolizmin </w:t>
      </w:r>
      <w:proofErr w:type="gramStart"/>
      <w:r w:rsidRPr="00E404B9">
        <w:rPr>
          <w:rFonts w:ascii="Times New Roman" w:eastAsia="Times New Roman" w:hAnsi="Times New Roman" w:cs="Times New Roman"/>
          <w:sz w:val="24"/>
          <w:szCs w:val="24"/>
          <w:lang w:eastAsia="tr-TR"/>
        </w:rPr>
        <w:t>semptomlarını</w:t>
      </w:r>
      <w:proofErr w:type="gramEnd"/>
      <w:r w:rsidRPr="00E404B9">
        <w:rPr>
          <w:rFonts w:ascii="Times New Roman" w:eastAsia="Times New Roman" w:hAnsi="Times New Roman" w:cs="Times New Roman"/>
          <w:sz w:val="24"/>
          <w:szCs w:val="24"/>
          <w:lang w:eastAsia="tr-TR"/>
        </w:rPr>
        <w:t xml:space="preserve"> sayabilme</w:t>
      </w:r>
    </w:p>
    <w:p w:rsidR="00E404B9" w:rsidRPr="00E404B9" w:rsidRDefault="00E404B9" w:rsidP="00E404B9">
      <w:pPr>
        <w:widowControl w:val="0"/>
        <w:numPr>
          <w:ilvl w:val="0"/>
          <w:numId w:val="3"/>
        </w:numPr>
        <w:spacing w:after="200" w:line="360" w:lineRule="auto"/>
        <w:ind w:left="360"/>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Pulmoner embolizm tanısından kuşkulandığı hastaları uzmana yönlendirebilme</w:t>
      </w:r>
    </w:p>
    <w:p w:rsidR="00E404B9" w:rsidRPr="00E404B9" w:rsidRDefault="00E404B9" w:rsidP="00E404B9">
      <w:pPr>
        <w:widowControl w:val="0"/>
        <w:numPr>
          <w:ilvl w:val="0"/>
          <w:numId w:val="3"/>
        </w:numPr>
        <w:spacing w:after="200" w:line="360" w:lineRule="auto"/>
        <w:ind w:left="360"/>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Plevral sıvı tanısını koyabilme</w:t>
      </w:r>
    </w:p>
    <w:p w:rsidR="00E404B9" w:rsidRPr="00E404B9" w:rsidRDefault="00E404B9" w:rsidP="00E404B9">
      <w:pPr>
        <w:widowControl w:val="0"/>
        <w:numPr>
          <w:ilvl w:val="0"/>
          <w:numId w:val="3"/>
        </w:numPr>
        <w:spacing w:after="200" w:line="360" w:lineRule="auto"/>
        <w:ind w:left="360"/>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İnterstisyel akciğer hastalıklarınının ortak tanısal özelliklerini söyleyebilme ve tanıdan kuşkulandığı hastaları ayırıcı tanı yapılmak üzere uzmana sevk edebilme.</w:t>
      </w:r>
    </w:p>
    <w:p w:rsidR="00E404B9" w:rsidRPr="00E404B9" w:rsidRDefault="00E404B9" w:rsidP="00E404B9">
      <w:pPr>
        <w:widowControl w:val="0"/>
        <w:numPr>
          <w:ilvl w:val="0"/>
          <w:numId w:val="3"/>
        </w:numPr>
        <w:spacing w:after="200" w:line="360" w:lineRule="auto"/>
        <w:ind w:left="360"/>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Çevresel ve mesleksel maruziyetler ile akciğer hastalıkları arasındaki ilişkiyi ve korunma yollarını açıklayabilme</w:t>
      </w:r>
    </w:p>
    <w:p w:rsidR="00E404B9" w:rsidRPr="00E404B9" w:rsidRDefault="00E404B9" w:rsidP="00E404B9">
      <w:pPr>
        <w:widowControl w:val="0"/>
        <w:numPr>
          <w:ilvl w:val="0"/>
          <w:numId w:val="3"/>
        </w:numPr>
        <w:spacing w:after="200" w:line="360" w:lineRule="auto"/>
        <w:ind w:left="360"/>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Hastalara çevresel ve mesleksel maruziyetler konusunda danışmanlık yapabilme ve meslek hastalığından kuşkulandığı kişileri uzmana sevk edebilme</w:t>
      </w:r>
    </w:p>
    <w:p w:rsidR="00E404B9" w:rsidRPr="00E404B9" w:rsidRDefault="00E404B9" w:rsidP="00E404B9">
      <w:pPr>
        <w:widowControl w:val="0"/>
        <w:numPr>
          <w:ilvl w:val="0"/>
          <w:numId w:val="3"/>
        </w:numPr>
        <w:spacing w:after="200" w:line="360" w:lineRule="auto"/>
        <w:ind w:left="360"/>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 xml:space="preserve">Uyku apne </w:t>
      </w:r>
      <w:proofErr w:type="gramStart"/>
      <w:r w:rsidRPr="00E404B9">
        <w:rPr>
          <w:rFonts w:ascii="Times New Roman" w:eastAsia="Times New Roman" w:hAnsi="Times New Roman" w:cs="Times New Roman"/>
          <w:sz w:val="24"/>
          <w:szCs w:val="24"/>
          <w:lang w:eastAsia="tr-TR"/>
        </w:rPr>
        <w:t>sendromunun</w:t>
      </w:r>
      <w:proofErr w:type="gramEnd"/>
      <w:r w:rsidRPr="00E404B9">
        <w:rPr>
          <w:rFonts w:ascii="Times New Roman" w:eastAsia="Times New Roman" w:hAnsi="Times New Roman" w:cs="Times New Roman"/>
          <w:sz w:val="24"/>
          <w:szCs w:val="24"/>
          <w:lang w:eastAsia="tr-TR"/>
        </w:rPr>
        <w:t xml:space="preserve"> semptomlarnı bilme ve tanıdan kuşkulanılan hastaları </w:t>
      </w:r>
      <w:r w:rsidRPr="00E404B9">
        <w:rPr>
          <w:rFonts w:ascii="Times New Roman" w:eastAsia="Times New Roman" w:hAnsi="Times New Roman" w:cs="Times New Roman"/>
          <w:sz w:val="24"/>
          <w:szCs w:val="24"/>
          <w:lang w:eastAsia="tr-TR"/>
        </w:rPr>
        <w:lastRenderedPageBreak/>
        <w:t>polisomnografik tetkik için yönlendirebilme</w:t>
      </w:r>
    </w:p>
    <w:p w:rsidR="00E404B9" w:rsidRPr="00E404B9" w:rsidRDefault="00E404B9" w:rsidP="00E404B9">
      <w:pPr>
        <w:widowControl w:val="0"/>
        <w:numPr>
          <w:ilvl w:val="0"/>
          <w:numId w:val="3"/>
        </w:numPr>
        <w:spacing w:after="200" w:line="360" w:lineRule="auto"/>
        <w:ind w:left="360"/>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Solunum yetmezliği tanısını koyabilme ve solunum yetmezlikli bir hastaya uygun tedavi verebilme</w:t>
      </w:r>
    </w:p>
    <w:p w:rsidR="00E404B9" w:rsidRPr="00E404B9" w:rsidRDefault="00E404B9" w:rsidP="00E404B9">
      <w:pPr>
        <w:widowControl w:val="0"/>
        <w:numPr>
          <w:ilvl w:val="0"/>
          <w:numId w:val="3"/>
        </w:numPr>
        <w:spacing w:after="200" w:line="360" w:lineRule="auto"/>
        <w:ind w:left="360"/>
        <w:contextualSpacing/>
        <w:jc w:val="both"/>
        <w:rPr>
          <w:rFonts w:ascii="Times New Roman" w:eastAsia="Times New Roman" w:hAnsi="Times New Roman" w:cs="Times New Roman"/>
          <w:sz w:val="24"/>
          <w:szCs w:val="24"/>
          <w:lang w:eastAsia="tr-TR"/>
        </w:rPr>
      </w:pPr>
      <w:r w:rsidRPr="00E404B9">
        <w:rPr>
          <w:rFonts w:ascii="Times New Roman" w:eastAsia="Times New Roman" w:hAnsi="Times New Roman" w:cs="Times New Roman"/>
          <w:sz w:val="24"/>
          <w:szCs w:val="24"/>
          <w:lang w:eastAsia="tr-TR"/>
        </w:rPr>
        <w:t>Arter kan gazı alabilme ve sonuçları yorumlayabilme.</w:t>
      </w:r>
    </w:p>
    <w:p w:rsidR="00E404B9" w:rsidRPr="00E404B9" w:rsidRDefault="00E404B9" w:rsidP="00E404B9">
      <w:pPr>
        <w:spacing w:line="360" w:lineRule="auto"/>
        <w:jc w:val="both"/>
        <w:rPr>
          <w:rFonts w:ascii="Times New Roman" w:eastAsia="Calibri" w:hAnsi="Times New Roman" w:cs="Times New Roman"/>
          <w:sz w:val="24"/>
          <w:szCs w:val="24"/>
        </w:rPr>
      </w:pPr>
    </w:p>
    <w:p w:rsidR="00E404B9" w:rsidRPr="00E404B9" w:rsidRDefault="00E404B9" w:rsidP="00E404B9">
      <w:pPr>
        <w:spacing w:line="360" w:lineRule="auto"/>
        <w:jc w:val="both"/>
        <w:rPr>
          <w:rFonts w:ascii="Times New Roman" w:eastAsia="Calibri" w:hAnsi="Times New Roman" w:cs="Times New Roman"/>
          <w:b/>
          <w:i/>
          <w:sz w:val="24"/>
          <w:szCs w:val="24"/>
        </w:rPr>
      </w:pPr>
      <w:r w:rsidRPr="00E404B9">
        <w:rPr>
          <w:rFonts w:ascii="Times New Roman" w:eastAsia="Calibri" w:hAnsi="Times New Roman" w:cs="Times New Roman"/>
          <w:b/>
          <w:i/>
          <w:sz w:val="24"/>
          <w:szCs w:val="24"/>
        </w:rPr>
        <w:t>GÖZ HASTALIKLARI STAJI</w:t>
      </w:r>
    </w:p>
    <w:p w:rsidR="00E404B9" w:rsidRPr="00E404B9" w:rsidRDefault="00E404B9" w:rsidP="00E404B9">
      <w:pPr>
        <w:spacing w:line="360" w:lineRule="auto"/>
        <w:jc w:val="both"/>
        <w:rPr>
          <w:rFonts w:ascii="Times New Roman" w:eastAsia="Calibri" w:hAnsi="Times New Roman" w:cs="Times New Roman"/>
          <w:b/>
          <w:sz w:val="24"/>
          <w:szCs w:val="24"/>
        </w:rPr>
      </w:pPr>
      <w:r w:rsidRPr="00E404B9">
        <w:rPr>
          <w:rFonts w:ascii="Times New Roman" w:eastAsia="Calibri" w:hAnsi="Times New Roman" w:cs="Times New Roman"/>
          <w:b/>
          <w:sz w:val="24"/>
          <w:szCs w:val="24"/>
        </w:rPr>
        <w:t>Amaç:</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Ulusal Çekirdek Eğitim Programında belirtilen öğrenim hedeflerini göz önünde bulundurarak, sık görülen ve/veya acil müdahale gerektirebilecek veya sakatlığa neden olabilecek hastalıkların ön tanısını veya tanısını koyabilecek, şaşılık, prematür retinopati, diyabet ve buna bağlı </w:t>
      </w:r>
      <w:proofErr w:type="gramStart"/>
      <w:r w:rsidRPr="00E404B9">
        <w:rPr>
          <w:rFonts w:ascii="Times New Roman" w:eastAsia="Calibri" w:hAnsi="Times New Roman" w:cs="Times New Roman"/>
          <w:sz w:val="24"/>
          <w:szCs w:val="24"/>
        </w:rPr>
        <w:t>komplikasyonları</w:t>
      </w:r>
      <w:proofErr w:type="gramEnd"/>
      <w:r w:rsidRPr="00E404B9">
        <w:rPr>
          <w:rFonts w:ascii="Times New Roman" w:eastAsia="Calibri" w:hAnsi="Times New Roman" w:cs="Times New Roman"/>
          <w:sz w:val="24"/>
          <w:szCs w:val="24"/>
        </w:rPr>
        <w:t xml:space="preserve"> bilen, göz tümörleri ve kapak hastalıklarını ayırt edebilen, glokom ve katarakt gibi sık görülen hastalıkları tanıyabilen bilgi ve beceriyi kazandırmaktır. Araştırmacı ve sorgulayıcı özelliklere sahip, mesleğini etik kurallar içerisinde uygulayan, hasta ve ailesine bütüncül yaklaşıp </w:t>
      </w:r>
      <w:proofErr w:type="gramStart"/>
      <w:r w:rsidRPr="00E404B9">
        <w:rPr>
          <w:rFonts w:ascii="Times New Roman" w:eastAsia="Calibri" w:hAnsi="Times New Roman" w:cs="Times New Roman"/>
          <w:sz w:val="24"/>
          <w:szCs w:val="24"/>
        </w:rPr>
        <w:t>empati</w:t>
      </w:r>
      <w:proofErr w:type="gramEnd"/>
      <w:r w:rsidRPr="00E404B9">
        <w:rPr>
          <w:rFonts w:ascii="Times New Roman" w:eastAsia="Calibri" w:hAnsi="Times New Roman" w:cs="Times New Roman"/>
          <w:sz w:val="24"/>
          <w:szCs w:val="24"/>
        </w:rPr>
        <w:t xml:space="preserve"> kurabilen hekimler olarak yetişmelerini sağlamaktır. </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Göz Hastalıkları stajı sonunda tıp fakültesi dönem V stajyer öğrencileri;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1. </w:t>
      </w:r>
      <w:r w:rsidRPr="00E404B9">
        <w:rPr>
          <w:rFonts w:ascii="Times New Roman" w:eastAsia="Calibri" w:hAnsi="Times New Roman" w:cs="Times New Roman"/>
          <w:sz w:val="24"/>
          <w:szCs w:val="24"/>
        </w:rPr>
        <w:t xml:space="preserve">Hastayı ve hasta yakınlarını sorgular.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2. </w:t>
      </w:r>
      <w:r w:rsidRPr="00E404B9">
        <w:rPr>
          <w:rFonts w:ascii="Times New Roman" w:eastAsia="Calibri" w:hAnsi="Times New Roman" w:cs="Times New Roman"/>
          <w:sz w:val="24"/>
          <w:szCs w:val="24"/>
        </w:rPr>
        <w:t xml:space="preserve">Hastanın genel durumunu değerlendirir.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3. </w:t>
      </w:r>
      <w:r w:rsidRPr="00E404B9">
        <w:rPr>
          <w:rFonts w:ascii="Times New Roman" w:eastAsia="Calibri" w:hAnsi="Times New Roman" w:cs="Times New Roman"/>
          <w:sz w:val="24"/>
          <w:szCs w:val="24"/>
        </w:rPr>
        <w:t xml:space="preserve">Yakınma odaklı muayeneyi yapar.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4. </w:t>
      </w:r>
      <w:r w:rsidRPr="00E404B9">
        <w:rPr>
          <w:rFonts w:ascii="Times New Roman" w:eastAsia="Calibri" w:hAnsi="Times New Roman" w:cs="Times New Roman"/>
          <w:sz w:val="24"/>
          <w:szCs w:val="24"/>
        </w:rPr>
        <w:t xml:space="preserve">Anamnez ve fizik muayene bulgularını kayıt eder ve sunar.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5. </w:t>
      </w:r>
      <w:r w:rsidRPr="00E404B9">
        <w:rPr>
          <w:rFonts w:ascii="Times New Roman" w:eastAsia="Calibri" w:hAnsi="Times New Roman" w:cs="Times New Roman"/>
          <w:sz w:val="24"/>
          <w:szCs w:val="24"/>
        </w:rPr>
        <w:t xml:space="preserve">Anamnez ve fizik muayene bulguları ile hastadan gerekli temel laboratuar testlerini isteyebilir ve yönetebilir.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6. </w:t>
      </w:r>
      <w:r w:rsidRPr="00E404B9">
        <w:rPr>
          <w:rFonts w:ascii="Times New Roman" w:eastAsia="Calibri" w:hAnsi="Times New Roman" w:cs="Times New Roman"/>
          <w:sz w:val="24"/>
          <w:szCs w:val="24"/>
        </w:rPr>
        <w:t xml:space="preserve">Acil müdahale gerektiren göz hastalıklarını tanıyabilir ve kritik hastaları bir üst basamak sağlık kurumuna sevk edebilir.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7. </w:t>
      </w:r>
      <w:r w:rsidRPr="00E404B9">
        <w:rPr>
          <w:rFonts w:ascii="Times New Roman" w:eastAsia="Calibri" w:hAnsi="Times New Roman" w:cs="Times New Roman"/>
          <w:sz w:val="24"/>
          <w:szCs w:val="24"/>
        </w:rPr>
        <w:t xml:space="preserve">Konsültasyon isteme zamanı, şekli ve kurallarını uygular.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8. </w:t>
      </w:r>
      <w:r w:rsidRPr="00E404B9">
        <w:rPr>
          <w:rFonts w:ascii="Times New Roman" w:eastAsia="Calibri" w:hAnsi="Times New Roman" w:cs="Times New Roman"/>
          <w:sz w:val="24"/>
          <w:szCs w:val="24"/>
        </w:rPr>
        <w:t xml:space="preserve">Hasta ve yakınları ile sağlıklı bir iletişim kurar.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9. </w:t>
      </w:r>
      <w:r w:rsidRPr="00E404B9">
        <w:rPr>
          <w:rFonts w:ascii="Times New Roman" w:eastAsia="Calibri" w:hAnsi="Times New Roman" w:cs="Times New Roman"/>
          <w:sz w:val="24"/>
          <w:szCs w:val="24"/>
        </w:rPr>
        <w:t xml:space="preserve">Diğer sağlık personelleri ile sağlıklı bir iletişim kurar.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10. </w:t>
      </w:r>
      <w:r w:rsidRPr="00E404B9">
        <w:rPr>
          <w:rFonts w:ascii="Times New Roman" w:eastAsia="Calibri" w:hAnsi="Times New Roman" w:cs="Times New Roman"/>
          <w:sz w:val="24"/>
          <w:szCs w:val="24"/>
        </w:rPr>
        <w:t xml:space="preserve">Eğiticileri ile uygun bir iletişim kurar.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lastRenderedPageBreak/>
        <w:t xml:space="preserve">11. </w:t>
      </w:r>
      <w:r w:rsidRPr="00E404B9">
        <w:rPr>
          <w:rFonts w:ascii="Times New Roman" w:eastAsia="Calibri" w:hAnsi="Times New Roman" w:cs="Times New Roman"/>
          <w:sz w:val="24"/>
          <w:szCs w:val="24"/>
        </w:rPr>
        <w:t xml:space="preserve">İyi bir hasta-hekim ve hekim-hekim iletişimi kurmanın önemini kavrar ve becerisini geliştirir. </w:t>
      </w:r>
    </w:p>
    <w:p w:rsidR="00E404B9" w:rsidRPr="00E404B9" w:rsidRDefault="00E404B9" w:rsidP="00E404B9">
      <w:pPr>
        <w:spacing w:line="360" w:lineRule="auto"/>
        <w:jc w:val="both"/>
        <w:rPr>
          <w:rFonts w:ascii="Times New Roman" w:eastAsia="Calibri" w:hAnsi="Times New Roman" w:cs="Times New Roman"/>
          <w:b/>
          <w:i/>
          <w:sz w:val="24"/>
          <w:szCs w:val="24"/>
        </w:rPr>
      </w:pPr>
      <w:r w:rsidRPr="00E404B9">
        <w:rPr>
          <w:rFonts w:ascii="Times New Roman" w:eastAsia="Calibri" w:hAnsi="Times New Roman" w:cs="Times New Roman"/>
          <w:b/>
          <w:i/>
          <w:sz w:val="24"/>
          <w:szCs w:val="24"/>
        </w:rPr>
        <w:t>KALP VE DAMAR CERRAHİSİ STAJI</w:t>
      </w:r>
    </w:p>
    <w:p w:rsidR="00E404B9" w:rsidRPr="00E404B9" w:rsidRDefault="00E404B9" w:rsidP="00E404B9">
      <w:pPr>
        <w:spacing w:line="360" w:lineRule="auto"/>
        <w:jc w:val="both"/>
        <w:rPr>
          <w:rFonts w:ascii="Times New Roman" w:eastAsia="Calibri" w:hAnsi="Times New Roman" w:cs="Times New Roman"/>
          <w:b/>
          <w:sz w:val="24"/>
          <w:szCs w:val="24"/>
        </w:rPr>
      </w:pPr>
      <w:r w:rsidRPr="00E404B9">
        <w:rPr>
          <w:rFonts w:ascii="Times New Roman" w:eastAsia="Calibri" w:hAnsi="Times New Roman" w:cs="Times New Roman"/>
          <w:b/>
          <w:sz w:val="24"/>
          <w:szCs w:val="24"/>
        </w:rPr>
        <w:t>Amaç:</w:t>
      </w:r>
    </w:p>
    <w:p w:rsidR="00E404B9" w:rsidRPr="00E404B9" w:rsidRDefault="00E404B9" w:rsidP="00E404B9">
      <w:pPr>
        <w:spacing w:line="360" w:lineRule="auto"/>
        <w:jc w:val="both"/>
        <w:rPr>
          <w:rFonts w:ascii="Times New Roman" w:eastAsia="Calibri" w:hAnsi="Times New Roman" w:cs="Times New Roman"/>
          <w:b/>
          <w:sz w:val="24"/>
          <w:szCs w:val="24"/>
        </w:rPr>
      </w:pPr>
      <w:r w:rsidRPr="00E404B9">
        <w:rPr>
          <w:rFonts w:ascii="Times New Roman" w:eastAsia="Calibri" w:hAnsi="Times New Roman" w:cs="Times New Roman"/>
          <w:sz w:val="24"/>
          <w:szCs w:val="24"/>
        </w:rPr>
        <w:t xml:space="preserve"> Ulusal Çekirdek Eğitim Programında belirtilen öğrenim hedeflerini göz önünde bulundurarak, sık görülen ve/veya acil müdahale gerektirebilecek hastalıkların ön tanısını veya tanısını koyabilecek, bu hastaların acil tedavisini ve müdahaleleri yapabilecek, ilk müdahale sonrası bu hastaları uygun şartlarda kalp ve damar cerrahisine yönlendirebilecek bilgi ve beceriyi kazandırmaktır. Araştırmacı ve sorgulayıcı özelliklere sahip, mesleğini etik kurallar içerisinde uygulayan, hasta ve ailesine bütüncül yaklaşıp </w:t>
      </w:r>
      <w:proofErr w:type="gramStart"/>
      <w:r w:rsidRPr="00E404B9">
        <w:rPr>
          <w:rFonts w:ascii="Times New Roman" w:eastAsia="Calibri" w:hAnsi="Times New Roman" w:cs="Times New Roman"/>
          <w:sz w:val="24"/>
          <w:szCs w:val="24"/>
        </w:rPr>
        <w:t>empati</w:t>
      </w:r>
      <w:proofErr w:type="gramEnd"/>
      <w:r w:rsidRPr="00E404B9">
        <w:rPr>
          <w:rFonts w:ascii="Times New Roman" w:eastAsia="Calibri" w:hAnsi="Times New Roman" w:cs="Times New Roman"/>
          <w:sz w:val="24"/>
          <w:szCs w:val="24"/>
        </w:rPr>
        <w:t xml:space="preserve"> kurabilen hekimler olarak yetişmelerini sağlamaktır. </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Kalp ve Damar Cerrahisi stajı sonunda Tıp Fakültesi Dönem V stajyer öğrencileri;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1. </w:t>
      </w:r>
      <w:r w:rsidRPr="00E404B9">
        <w:rPr>
          <w:rFonts w:ascii="Times New Roman" w:eastAsia="Calibri" w:hAnsi="Times New Roman" w:cs="Times New Roman"/>
          <w:sz w:val="24"/>
          <w:szCs w:val="24"/>
        </w:rPr>
        <w:t xml:space="preserve">Hastayı ve hasta yakınlarını sorgular.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2. </w:t>
      </w:r>
      <w:r w:rsidRPr="00E404B9">
        <w:rPr>
          <w:rFonts w:ascii="Times New Roman" w:eastAsia="Calibri" w:hAnsi="Times New Roman" w:cs="Times New Roman"/>
          <w:sz w:val="24"/>
          <w:szCs w:val="24"/>
        </w:rPr>
        <w:t xml:space="preserve">Hastanın genel durumunu değerlendirir.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3. </w:t>
      </w:r>
      <w:r w:rsidRPr="00E404B9">
        <w:rPr>
          <w:rFonts w:ascii="Times New Roman" w:eastAsia="Calibri" w:hAnsi="Times New Roman" w:cs="Times New Roman"/>
          <w:sz w:val="24"/>
          <w:szCs w:val="24"/>
        </w:rPr>
        <w:t xml:space="preserve">Hastanın hayati bulgularını ölçer ve değerlendirir.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4. </w:t>
      </w:r>
      <w:r w:rsidRPr="00E404B9">
        <w:rPr>
          <w:rFonts w:ascii="Times New Roman" w:eastAsia="Calibri" w:hAnsi="Times New Roman" w:cs="Times New Roman"/>
          <w:sz w:val="24"/>
          <w:szCs w:val="24"/>
        </w:rPr>
        <w:t xml:space="preserve">Yakınma odaklı muayeneyi yapar.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5. </w:t>
      </w:r>
      <w:r w:rsidRPr="00E404B9">
        <w:rPr>
          <w:rFonts w:ascii="Times New Roman" w:eastAsia="Calibri" w:hAnsi="Times New Roman" w:cs="Times New Roman"/>
          <w:sz w:val="24"/>
          <w:szCs w:val="24"/>
        </w:rPr>
        <w:t xml:space="preserve">Anamnez ve fizik muayene bulgularını kayıt eder ve sunar.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6. </w:t>
      </w:r>
      <w:r w:rsidRPr="00E404B9">
        <w:rPr>
          <w:rFonts w:ascii="Times New Roman" w:eastAsia="Calibri" w:hAnsi="Times New Roman" w:cs="Times New Roman"/>
          <w:sz w:val="24"/>
          <w:szCs w:val="24"/>
        </w:rPr>
        <w:t xml:space="preserve">Anamnez ve fizik muayene bulguları ile hastadan ilk aşamada gerekli temel laboratuar testlerini (tam kan sayımı, tam idrar incelemesi, biyokimyasal ölçümler, EKG, temel radyolojik incelemeler) isteyebilir, sonuçları yorumlayabilir, acil müdahale gerektirebilecek hastalıkların ön tanısını veya tanısını koyabilir.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7. </w:t>
      </w:r>
      <w:r w:rsidRPr="00E404B9">
        <w:rPr>
          <w:rFonts w:ascii="Times New Roman" w:eastAsia="Calibri" w:hAnsi="Times New Roman" w:cs="Times New Roman"/>
          <w:sz w:val="24"/>
          <w:szCs w:val="24"/>
        </w:rPr>
        <w:t xml:space="preserve">Acil müdahale gerektiren hastaları tanıyabilir ve kritik hastalarda havayolu, solunum ve dolaşım desteği sağlayarak Kalp ve Damar cerrahına yönlendirir.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8. </w:t>
      </w:r>
      <w:r w:rsidRPr="00E404B9">
        <w:rPr>
          <w:rFonts w:ascii="Times New Roman" w:eastAsia="Calibri" w:hAnsi="Times New Roman" w:cs="Times New Roman"/>
          <w:sz w:val="24"/>
          <w:szCs w:val="24"/>
        </w:rPr>
        <w:t xml:space="preserve">Konsültasyon isteme zamanı, şekli ve kurallarını uygular.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9. </w:t>
      </w:r>
      <w:r w:rsidRPr="00E404B9">
        <w:rPr>
          <w:rFonts w:ascii="Times New Roman" w:eastAsia="Calibri" w:hAnsi="Times New Roman" w:cs="Times New Roman"/>
          <w:sz w:val="24"/>
          <w:szCs w:val="24"/>
        </w:rPr>
        <w:t xml:space="preserve">Hasta ve yakınları ile sağlıklı bir iletişim kurar.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10. </w:t>
      </w:r>
      <w:r w:rsidRPr="00E404B9">
        <w:rPr>
          <w:rFonts w:ascii="Times New Roman" w:eastAsia="Calibri" w:hAnsi="Times New Roman" w:cs="Times New Roman"/>
          <w:sz w:val="24"/>
          <w:szCs w:val="24"/>
        </w:rPr>
        <w:t xml:space="preserve">Diğer sağlık personelleri ile sağlıklı bir iletişim kurar.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11. </w:t>
      </w:r>
      <w:r w:rsidRPr="00E404B9">
        <w:rPr>
          <w:rFonts w:ascii="Times New Roman" w:eastAsia="Calibri" w:hAnsi="Times New Roman" w:cs="Times New Roman"/>
          <w:sz w:val="24"/>
          <w:szCs w:val="24"/>
        </w:rPr>
        <w:t xml:space="preserve">Eğiticileri ile uygun bir iletişim kurar.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lastRenderedPageBreak/>
        <w:t xml:space="preserve">12. </w:t>
      </w:r>
      <w:r w:rsidRPr="00E404B9">
        <w:rPr>
          <w:rFonts w:ascii="Times New Roman" w:eastAsia="Calibri" w:hAnsi="Times New Roman" w:cs="Times New Roman"/>
          <w:sz w:val="24"/>
          <w:szCs w:val="24"/>
        </w:rPr>
        <w:t xml:space="preserve">İyi bir hasta-hekim ve hekim-hekim iletişimi kurmanın önemini kavrar ve becerisini geliştirir. </w:t>
      </w:r>
    </w:p>
    <w:p w:rsidR="00E404B9" w:rsidRPr="00E404B9" w:rsidRDefault="00E404B9" w:rsidP="00E404B9">
      <w:pPr>
        <w:spacing w:line="360" w:lineRule="auto"/>
        <w:jc w:val="both"/>
        <w:rPr>
          <w:rFonts w:ascii="Times New Roman" w:eastAsia="Calibri" w:hAnsi="Times New Roman" w:cs="Times New Roman"/>
          <w:b/>
          <w:i/>
          <w:sz w:val="24"/>
          <w:szCs w:val="24"/>
        </w:rPr>
      </w:pPr>
      <w:r w:rsidRPr="00E404B9">
        <w:rPr>
          <w:rFonts w:ascii="Times New Roman" w:eastAsia="Calibri" w:hAnsi="Times New Roman" w:cs="Times New Roman"/>
          <w:b/>
          <w:i/>
          <w:sz w:val="24"/>
          <w:szCs w:val="24"/>
        </w:rPr>
        <w:t>KULAK-BURUN-BOĞAZ STAJI</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
          <w:sz w:val="24"/>
          <w:szCs w:val="24"/>
        </w:rPr>
        <w:t>Amaç:</w:t>
      </w:r>
      <w:r w:rsidRPr="00E404B9">
        <w:rPr>
          <w:rFonts w:ascii="Times New Roman" w:eastAsia="Calibri" w:hAnsi="Times New Roman" w:cs="Times New Roman"/>
          <w:sz w:val="24"/>
          <w:szCs w:val="24"/>
        </w:rPr>
        <w:t xml:space="preserve">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Ulusal Çekirdek Eğitim Programında belirtilen öğrenim hedeflerini göz önünde bulundurarak, Kulak-Burun Boğaz ile hastalıkların tanısını koyar, koruyucu önlemleri alır, takibini yapar ve gerekli durumda ikinci basamak kuruluşuna sek eder. </w:t>
      </w:r>
      <w:r w:rsidRPr="00E404B9">
        <w:rPr>
          <w:rFonts w:ascii="Times New Roman" w:eastAsia="Calibri" w:hAnsi="Times New Roman" w:cs="Times New Roman"/>
          <w:b/>
          <w:bCs/>
          <w:sz w:val="24"/>
          <w:szCs w:val="24"/>
        </w:rPr>
        <w:t xml:space="preserve"> </w:t>
      </w:r>
      <w:r w:rsidRPr="00E404B9">
        <w:rPr>
          <w:rFonts w:ascii="Times New Roman" w:eastAsia="Calibri" w:hAnsi="Times New Roman" w:cs="Times New Roman"/>
          <w:sz w:val="24"/>
          <w:szCs w:val="24"/>
        </w:rPr>
        <w:t xml:space="preserve">Araştırmacı ve sorgulayıcı özelliklere sahip, mesleğini etik kurallar içerisinde uygulayan, hasta ve ailesine bütüncül yaklaşıp </w:t>
      </w:r>
      <w:proofErr w:type="gramStart"/>
      <w:r w:rsidRPr="00E404B9">
        <w:rPr>
          <w:rFonts w:ascii="Times New Roman" w:eastAsia="Calibri" w:hAnsi="Times New Roman" w:cs="Times New Roman"/>
          <w:sz w:val="24"/>
          <w:szCs w:val="24"/>
        </w:rPr>
        <w:t>empati</w:t>
      </w:r>
      <w:proofErr w:type="gramEnd"/>
      <w:r w:rsidRPr="00E404B9">
        <w:rPr>
          <w:rFonts w:ascii="Times New Roman" w:eastAsia="Calibri" w:hAnsi="Times New Roman" w:cs="Times New Roman"/>
          <w:sz w:val="24"/>
          <w:szCs w:val="24"/>
        </w:rPr>
        <w:t xml:space="preserve"> kurabilen hekimler olarak yetişmelerini sağlamaktır. </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Kulak Burun Boğaz stajı sonunda tıp fakültesi dönem V stajyer öğrencileri;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1. </w:t>
      </w:r>
      <w:r w:rsidRPr="00E404B9">
        <w:rPr>
          <w:rFonts w:ascii="Times New Roman" w:eastAsia="Calibri" w:hAnsi="Times New Roman" w:cs="Times New Roman"/>
          <w:sz w:val="24"/>
          <w:szCs w:val="24"/>
        </w:rPr>
        <w:t xml:space="preserve">Hastayı ve hasta yakınlarını sorgular.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2. </w:t>
      </w:r>
      <w:r w:rsidRPr="00E404B9">
        <w:rPr>
          <w:rFonts w:ascii="Times New Roman" w:eastAsia="Calibri" w:hAnsi="Times New Roman" w:cs="Times New Roman"/>
          <w:sz w:val="24"/>
          <w:szCs w:val="24"/>
        </w:rPr>
        <w:t xml:space="preserve">Hastanın genel durumunu değerlendirir.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3. </w:t>
      </w:r>
      <w:r w:rsidRPr="00E404B9">
        <w:rPr>
          <w:rFonts w:ascii="Times New Roman" w:eastAsia="Calibri" w:hAnsi="Times New Roman" w:cs="Times New Roman"/>
          <w:sz w:val="24"/>
          <w:szCs w:val="24"/>
        </w:rPr>
        <w:t>Anamnezi alır ve kaydeder</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4. </w:t>
      </w:r>
      <w:r w:rsidRPr="00E404B9">
        <w:rPr>
          <w:rFonts w:ascii="Times New Roman" w:eastAsia="Calibri" w:hAnsi="Times New Roman" w:cs="Times New Roman"/>
          <w:sz w:val="24"/>
          <w:szCs w:val="24"/>
        </w:rPr>
        <w:t>Fizik muayeneyi yapar ve kaydeder</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5. Hasta başı eğitimlerde hastasını sunar</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6. </w:t>
      </w:r>
      <w:r w:rsidRPr="00E404B9">
        <w:rPr>
          <w:rFonts w:ascii="Times New Roman" w:eastAsia="Calibri" w:hAnsi="Times New Roman" w:cs="Times New Roman"/>
          <w:sz w:val="24"/>
          <w:szCs w:val="24"/>
        </w:rPr>
        <w:t xml:space="preserve">Anamnez ve fizik muayene bulguları ile hastadan ilk aşamada gerekli temel laboratuar testlerini (odyometri, timpanometri, BERA, tam kan sayımı, tam idrar incelemesi, biyokimyasal ölçümler, EKG, temel radyolojik incelemeler)sorumlu hekime </w:t>
      </w:r>
      <w:proofErr w:type="gramStart"/>
      <w:r w:rsidRPr="00E404B9">
        <w:rPr>
          <w:rFonts w:ascii="Times New Roman" w:eastAsia="Calibri" w:hAnsi="Times New Roman" w:cs="Times New Roman"/>
          <w:sz w:val="24"/>
          <w:szCs w:val="24"/>
        </w:rPr>
        <w:t>danışarak  isteyebilir</w:t>
      </w:r>
      <w:proofErr w:type="gramEnd"/>
      <w:r w:rsidRPr="00E404B9">
        <w:rPr>
          <w:rFonts w:ascii="Times New Roman" w:eastAsia="Calibri" w:hAnsi="Times New Roman" w:cs="Times New Roman"/>
          <w:sz w:val="24"/>
          <w:szCs w:val="24"/>
        </w:rPr>
        <w:t xml:space="preserve">, sonuçları yorumlayabilir, acil müdahale gerektirebilecek hastalıkların ön tanısını veya tanısını koyabilir, yine sorumlu hekim denetiminde tedavisini verebilir.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7. </w:t>
      </w:r>
      <w:r w:rsidRPr="00E404B9">
        <w:rPr>
          <w:rFonts w:ascii="Times New Roman" w:eastAsia="Calibri" w:hAnsi="Times New Roman" w:cs="Times New Roman"/>
          <w:sz w:val="24"/>
          <w:szCs w:val="24"/>
        </w:rPr>
        <w:t xml:space="preserve">Acil müdahale gerektiren hastaları tanıyabilir ve kritik hastalarda havayolu, solunum ve dolaşım desteği sağlayarak bir üst basamak sağlık kurumuna sevk edebilir.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8. </w:t>
      </w:r>
      <w:r w:rsidRPr="00E404B9">
        <w:rPr>
          <w:rFonts w:ascii="Times New Roman" w:eastAsia="Calibri" w:hAnsi="Times New Roman" w:cs="Times New Roman"/>
          <w:sz w:val="24"/>
          <w:szCs w:val="24"/>
        </w:rPr>
        <w:t xml:space="preserve">Konsültasyon isteme zamanı, şekli ve kurallarını uygular.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9. </w:t>
      </w:r>
      <w:r w:rsidRPr="00E404B9">
        <w:rPr>
          <w:rFonts w:ascii="Times New Roman" w:eastAsia="Calibri" w:hAnsi="Times New Roman" w:cs="Times New Roman"/>
          <w:sz w:val="24"/>
          <w:szCs w:val="24"/>
        </w:rPr>
        <w:t xml:space="preserve">Hasta ve yakınları ile sağlıklı bir iletişim kurar.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10. </w:t>
      </w:r>
      <w:r w:rsidRPr="00E404B9">
        <w:rPr>
          <w:rFonts w:ascii="Times New Roman" w:eastAsia="Calibri" w:hAnsi="Times New Roman" w:cs="Times New Roman"/>
          <w:sz w:val="24"/>
          <w:szCs w:val="24"/>
        </w:rPr>
        <w:t xml:space="preserve">Diğer sağlık personelleri ile sağlıklı bir iletişim kurar.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11. </w:t>
      </w:r>
      <w:r w:rsidRPr="00E404B9">
        <w:rPr>
          <w:rFonts w:ascii="Times New Roman" w:eastAsia="Calibri" w:hAnsi="Times New Roman" w:cs="Times New Roman"/>
          <w:sz w:val="24"/>
          <w:szCs w:val="24"/>
        </w:rPr>
        <w:t xml:space="preserve">Eğiticileri ile uygun bir iletişim kurar.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lastRenderedPageBreak/>
        <w:t>12.</w:t>
      </w:r>
      <w:r w:rsidRPr="00E404B9">
        <w:rPr>
          <w:rFonts w:ascii="Times New Roman" w:eastAsia="Calibri" w:hAnsi="Times New Roman" w:cs="Times New Roman"/>
          <w:b/>
          <w:bCs/>
          <w:sz w:val="24"/>
          <w:szCs w:val="24"/>
        </w:rPr>
        <w:t xml:space="preserve"> </w:t>
      </w:r>
      <w:r w:rsidRPr="00E404B9">
        <w:rPr>
          <w:rFonts w:ascii="Times New Roman" w:eastAsia="Calibri" w:hAnsi="Times New Roman" w:cs="Times New Roman"/>
          <w:sz w:val="24"/>
          <w:szCs w:val="24"/>
        </w:rPr>
        <w:t xml:space="preserve">İyi bir hasta-hekim ve hekim-hekim iletişimi kurmanın önemini kavrar ve becerisini geliştirir. </w:t>
      </w:r>
    </w:p>
    <w:p w:rsidR="00E404B9" w:rsidRPr="00E404B9" w:rsidRDefault="00E404B9" w:rsidP="00E404B9">
      <w:pPr>
        <w:framePr w:hSpace="141" w:wrap="around" w:vAnchor="page" w:hAnchor="page" w:x="1" w:y="1891"/>
        <w:spacing w:after="200" w:line="360" w:lineRule="auto"/>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 </w:t>
      </w:r>
    </w:p>
    <w:p w:rsidR="00E404B9" w:rsidRPr="00E404B9" w:rsidRDefault="00E404B9" w:rsidP="00E404B9">
      <w:pPr>
        <w:spacing w:line="360" w:lineRule="auto"/>
        <w:jc w:val="both"/>
        <w:rPr>
          <w:rFonts w:ascii="Times New Roman" w:eastAsia="Calibri" w:hAnsi="Times New Roman" w:cs="Times New Roman"/>
          <w:b/>
          <w:i/>
          <w:sz w:val="24"/>
          <w:szCs w:val="24"/>
        </w:rPr>
      </w:pPr>
      <w:r w:rsidRPr="00E404B9">
        <w:rPr>
          <w:rFonts w:ascii="Times New Roman" w:eastAsia="Calibri" w:hAnsi="Times New Roman" w:cs="Times New Roman"/>
          <w:b/>
          <w:i/>
          <w:sz w:val="24"/>
          <w:szCs w:val="24"/>
        </w:rPr>
        <w:t>NÖROLOJİ STAJI</w:t>
      </w:r>
    </w:p>
    <w:p w:rsidR="00E404B9" w:rsidRPr="00E404B9" w:rsidRDefault="00E404B9" w:rsidP="00E404B9">
      <w:pPr>
        <w:spacing w:line="360" w:lineRule="auto"/>
        <w:rPr>
          <w:rFonts w:ascii="Times New Roman" w:eastAsia="Calibri" w:hAnsi="Times New Roman" w:cs="Times New Roman"/>
          <w:b/>
          <w:sz w:val="24"/>
          <w:szCs w:val="24"/>
        </w:rPr>
      </w:pPr>
      <w:r w:rsidRPr="00E404B9">
        <w:rPr>
          <w:rFonts w:ascii="Times New Roman" w:eastAsia="Calibri" w:hAnsi="Times New Roman" w:cs="Times New Roman"/>
          <w:b/>
          <w:sz w:val="24"/>
          <w:szCs w:val="24"/>
        </w:rPr>
        <w:t>Amaç:</w:t>
      </w:r>
    </w:p>
    <w:p w:rsidR="00E404B9" w:rsidRPr="00E404B9" w:rsidRDefault="00E404B9" w:rsidP="00E404B9">
      <w:pPr>
        <w:spacing w:line="360" w:lineRule="auto"/>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Ulusal Çekirdek Eğitim Programında belirtilen öğrenim hedeflerini göz önünde bulundurarak nörolojide anamnez alma teknikleri, hastaya yaklaşım prensiplerinin verilmesi, nörolojik hastalıklar hakkında bilgi sahibi </w:t>
      </w:r>
      <w:proofErr w:type="gramStart"/>
      <w:r w:rsidRPr="00E404B9">
        <w:rPr>
          <w:rFonts w:ascii="Times New Roman" w:eastAsia="Calibri" w:hAnsi="Times New Roman" w:cs="Times New Roman"/>
          <w:sz w:val="24"/>
          <w:szCs w:val="24"/>
        </w:rPr>
        <w:t>olunması,Araştırmacı</w:t>
      </w:r>
      <w:proofErr w:type="gramEnd"/>
      <w:r w:rsidRPr="00E404B9">
        <w:rPr>
          <w:rFonts w:ascii="Times New Roman" w:eastAsia="Calibri" w:hAnsi="Times New Roman" w:cs="Times New Roman"/>
          <w:sz w:val="24"/>
          <w:szCs w:val="24"/>
        </w:rPr>
        <w:t xml:space="preserve"> ve sorgulayıcı özelliklere sahip, mesleğini etik kurallar içerisinde uygulayan, hasta ve ailesine bütüncül yaklaşıp empati kurabilen hekimler olarak yetişmelerini sağlamaktır. </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spacing w:after="200" w:line="360" w:lineRule="auto"/>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Nöroloji stajı sonunda tıp fakültesi dönem V stajyer öğrencileri; </w:t>
      </w:r>
    </w:p>
    <w:p w:rsidR="00E404B9" w:rsidRPr="00E404B9" w:rsidRDefault="00E404B9" w:rsidP="00E404B9">
      <w:pPr>
        <w:spacing w:after="200" w:line="360" w:lineRule="auto"/>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1. </w:t>
      </w:r>
      <w:r w:rsidRPr="00E404B9">
        <w:rPr>
          <w:rFonts w:ascii="Times New Roman" w:eastAsia="Calibri" w:hAnsi="Times New Roman" w:cs="Times New Roman"/>
          <w:sz w:val="24"/>
          <w:szCs w:val="24"/>
        </w:rPr>
        <w:t xml:space="preserve">Hastayı ve hasta yakınlarını sorgular. </w:t>
      </w:r>
    </w:p>
    <w:p w:rsidR="00E404B9" w:rsidRPr="00E404B9" w:rsidRDefault="00E404B9" w:rsidP="00E404B9">
      <w:pPr>
        <w:spacing w:after="200" w:line="360" w:lineRule="auto"/>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2. </w:t>
      </w:r>
      <w:r w:rsidRPr="00E404B9">
        <w:rPr>
          <w:rFonts w:ascii="Times New Roman" w:eastAsia="Calibri" w:hAnsi="Times New Roman" w:cs="Times New Roman"/>
          <w:sz w:val="24"/>
          <w:szCs w:val="24"/>
        </w:rPr>
        <w:t xml:space="preserve">Hastanın genel durumunu değerlendirir. </w:t>
      </w:r>
    </w:p>
    <w:p w:rsidR="00E404B9" w:rsidRPr="00E404B9" w:rsidRDefault="00E404B9" w:rsidP="00E404B9">
      <w:pPr>
        <w:spacing w:after="200" w:line="360" w:lineRule="auto"/>
        <w:rPr>
          <w:rFonts w:ascii="Times New Roman" w:eastAsia="Calibri" w:hAnsi="Times New Roman" w:cs="Times New Roman"/>
          <w:bCs/>
          <w:sz w:val="24"/>
          <w:szCs w:val="24"/>
        </w:rPr>
      </w:pPr>
      <w:r w:rsidRPr="00E404B9">
        <w:rPr>
          <w:rFonts w:ascii="Times New Roman" w:eastAsia="Calibri" w:hAnsi="Times New Roman" w:cs="Times New Roman"/>
          <w:bCs/>
          <w:sz w:val="24"/>
          <w:szCs w:val="24"/>
        </w:rPr>
        <w:t>3. Acil nörolojik yaklaşımı öğrenilir.</w:t>
      </w:r>
    </w:p>
    <w:p w:rsidR="00E404B9" w:rsidRPr="00E404B9" w:rsidRDefault="00E404B9" w:rsidP="00E404B9">
      <w:pPr>
        <w:spacing w:after="200" w:line="360" w:lineRule="auto"/>
        <w:rPr>
          <w:rFonts w:ascii="Times New Roman" w:eastAsia="Calibri" w:hAnsi="Times New Roman" w:cs="Times New Roman"/>
          <w:bCs/>
          <w:sz w:val="24"/>
          <w:szCs w:val="24"/>
        </w:rPr>
      </w:pPr>
      <w:r w:rsidRPr="00E404B9">
        <w:rPr>
          <w:rFonts w:ascii="Times New Roman" w:eastAsia="Calibri" w:hAnsi="Times New Roman" w:cs="Times New Roman"/>
          <w:bCs/>
          <w:sz w:val="24"/>
          <w:szCs w:val="24"/>
        </w:rPr>
        <w:t>4. Nörolojik hastalıklar hakkında temel bilgileri öğrenilir.</w:t>
      </w:r>
    </w:p>
    <w:p w:rsidR="00E404B9" w:rsidRPr="00E404B9" w:rsidRDefault="00E404B9" w:rsidP="00E404B9">
      <w:pPr>
        <w:spacing w:after="200" w:line="360" w:lineRule="auto"/>
        <w:rPr>
          <w:rFonts w:ascii="Times New Roman" w:eastAsia="Calibri" w:hAnsi="Times New Roman" w:cs="Times New Roman"/>
          <w:bCs/>
          <w:sz w:val="24"/>
          <w:szCs w:val="24"/>
        </w:rPr>
      </w:pPr>
      <w:r w:rsidRPr="00E404B9">
        <w:rPr>
          <w:rFonts w:ascii="Times New Roman" w:eastAsia="Calibri" w:hAnsi="Times New Roman" w:cs="Times New Roman"/>
          <w:bCs/>
          <w:sz w:val="24"/>
          <w:szCs w:val="24"/>
        </w:rPr>
        <w:t>5. Nörolojik hastalıklarda anamnez alma tekniği öğrenilir.</w:t>
      </w:r>
    </w:p>
    <w:p w:rsidR="00E404B9" w:rsidRPr="00E404B9" w:rsidRDefault="00E404B9" w:rsidP="00E404B9">
      <w:pPr>
        <w:spacing w:after="200" w:line="360" w:lineRule="auto"/>
        <w:rPr>
          <w:rFonts w:ascii="Times New Roman" w:eastAsia="Calibri" w:hAnsi="Times New Roman" w:cs="Times New Roman"/>
          <w:bCs/>
          <w:sz w:val="24"/>
          <w:szCs w:val="24"/>
        </w:rPr>
      </w:pPr>
      <w:r w:rsidRPr="00E404B9">
        <w:rPr>
          <w:rFonts w:ascii="Times New Roman" w:eastAsia="Calibri" w:hAnsi="Times New Roman" w:cs="Times New Roman"/>
          <w:bCs/>
          <w:sz w:val="24"/>
          <w:szCs w:val="24"/>
        </w:rPr>
        <w:t>6.Nörolojik muayene öğrenilir.</w:t>
      </w:r>
    </w:p>
    <w:p w:rsidR="00E404B9" w:rsidRPr="00E404B9" w:rsidRDefault="00E404B9" w:rsidP="00E404B9">
      <w:pPr>
        <w:spacing w:after="200" w:line="360" w:lineRule="auto"/>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7. </w:t>
      </w:r>
      <w:r w:rsidRPr="00E404B9">
        <w:rPr>
          <w:rFonts w:ascii="Times New Roman" w:eastAsia="Calibri" w:hAnsi="Times New Roman" w:cs="Times New Roman"/>
          <w:sz w:val="24"/>
          <w:szCs w:val="24"/>
        </w:rPr>
        <w:t xml:space="preserve">Hasta ve yakınları ile sağlıklı bir iletişim kurar. </w:t>
      </w:r>
    </w:p>
    <w:p w:rsidR="00E404B9" w:rsidRPr="00E404B9" w:rsidRDefault="00E404B9" w:rsidP="00E404B9">
      <w:pPr>
        <w:spacing w:after="200" w:line="360" w:lineRule="auto"/>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8. </w:t>
      </w:r>
      <w:r w:rsidRPr="00E404B9">
        <w:rPr>
          <w:rFonts w:ascii="Times New Roman" w:eastAsia="Calibri" w:hAnsi="Times New Roman" w:cs="Times New Roman"/>
          <w:sz w:val="24"/>
          <w:szCs w:val="24"/>
        </w:rPr>
        <w:t xml:space="preserve">Diğer sağlık personelleri ile sağlıklı bir iletişim kurar. </w:t>
      </w:r>
    </w:p>
    <w:p w:rsidR="00E404B9" w:rsidRPr="00E404B9" w:rsidRDefault="00E404B9" w:rsidP="00E404B9">
      <w:pPr>
        <w:spacing w:after="200" w:line="360" w:lineRule="auto"/>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9. </w:t>
      </w:r>
      <w:r w:rsidRPr="00E404B9">
        <w:rPr>
          <w:rFonts w:ascii="Times New Roman" w:eastAsia="Calibri" w:hAnsi="Times New Roman" w:cs="Times New Roman"/>
          <w:sz w:val="24"/>
          <w:szCs w:val="24"/>
        </w:rPr>
        <w:t xml:space="preserve">Eğiticileri ile uygun bir iletişim kurar. </w:t>
      </w:r>
    </w:p>
    <w:p w:rsidR="00E404B9" w:rsidRPr="00E404B9" w:rsidRDefault="00E404B9" w:rsidP="00E404B9">
      <w:pPr>
        <w:autoSpaceDE w:val="0"/>
        <w:autoSpaceDN w:val="0"/>
        <w:adjustRightInd w:val="0"/>
        <w:spacing w:after="0" w:line="360" w:lineRule="auto"/>
        <w:rPr>
          <w:rFonts w:ascii="TimesNewRomanPSMT" w:eastAsia="Calibri" w:hAnsi="TimesNewRomanPSMT" w:cs="TimesNewRomanPSMT"/>
          <w:sz w:val="24"/>
          <w:szCs w:val="24"/>
        </w:rPr>
      </w:pPr>
      <w:r w:rsidRPr="00E404B9">
        <w:rPr>
          <w:rFonts w:ascii="TimesNewRomanPSMT" w:eastAsia="Calibri" w:hAnsi="TimesNewRomanPSMT" w:cs="TimesNewRomanPSMT"/>
          <w:sz w:val="24"/>
          <w:szCs w:val="24"/>
        </w:rPr>
        <w:t>10. Anamnez ve fizik muayene bulguları ile hastadan ilk aşamada gerekli nörolojik temel</w:t>
      </w:r>
    </w:p>
    <w:p w:rsidR="00E404B9" w:rsidRPr="00E404B9" w:rsidRDefault="00E404B9" w:rsidP="00E404B9">
      <w:pPr>
        <w:autoSpaceDE w:val="0"/>
        <w:autoSpaceDN w:val="0"/>
        <w:adjustRightInd w:val="0"/>
        <w:spacing w:after="0" w:line="360" w:lineRule="auto"/>
        <w:rPr>
          <w:rFonts w:ascii="TimesNewRomanPSMT" w:eastAsia="Calibri" w:hAnsi="TimesNewRomanPSMT" w:cs="TimesNewRomanPSMT"/>
          <w:sz w:val="24"/>
          <w:szCs w:val="24"/>
        </w:rPr>
      </w:pPr>
      <w:proofErr w:type="gramStart"/>
      <w:r w:rsidRPr="00E404B9">
        <w:rPr>
          <w:rFonts w:ascii="TimesNewRomanPSMT" w:eastAsia="Calibri" w:hAnsi="TimesNewRomanPSMT" w:cs="TimesNewRomanPSMT"/>
          <w:sz w:val="24"/>
          <w:szCs w:val="24"/>
        </w:rPr>
        <w:t>laboratuar</w:t>
      </w:r>
      <w:proofErr w:type="gramEnd"/>
      <w:r w:rsidRPr="00E404B9">
        <w:rPr>
          <w:rFonts w:ascii="TimesNewRomanPSMT" w:eastAsia="Calibri" w:hAnsi="TimesNewRomanPSMT" w:cs="TimesNewRomanPSMT"/>
          <w:sz w:val="24"/>
          <w:szCs w:val="24"/>
        </w:rPr>
        <w:t xml:space="preserve"> testlerini (EEG, EMG, VEP, BBT, MRG) sorumlu hekime danışarak isteyebilir,</w:t>
      </w:r>
    </w:p>
    <w:p w:rsidR="00E404B9" w:rsidRPr="00E404B9" w:rsidRDefault="00E404B9" w:rsidP="00E404B9">
      <w:pPr>
        <w:autoSpaceDE w:val="0"/>
        <w:autoSpaceDN w:val="0"/>
        <w:adjustRightInd w:val="0"/>
        <w:spacing w:after="0" w:line="360" w:lineRule="auto"/>
        <w:rPr>
          <w:rFonts w:ascii="TimesNewRomanPSMT" w:eastAsia="Calibri" w:hAnsi="TimesNewRomanPSMT" w:cs="TimesNewRomanPSMT"/>
          <w:sz w:val="24"/>
          <w:szCs w:val="24"/>
        </w:rPr>
      </w:pPr>
      <w:proofErr w:type="gramStart"/>
      <w:r w:rsidRPr="00E404B9">
        <w:rPr>
          <w:rFonts w:ascii="TimesNewRomanPSMT" w:eastAsia="Calibri" w:hAnsi="TimesNewRomanPSMT" w:cs="TimesNewRomanPSMT"/>
          <w:sz w:val="24"/>
          <w:szCs w:val="24"/>
        </w:rPr>
        <w:t>sonuçları</w:t>
      </w:r>
      <w:proofErr w:type="gramEnd"/>
      <w:r w:rsidRPr="00E404B9">
        <w:rPr>
          <w:rFonts w:ascii="TimesNewRomanPSMT" w:eastAsia="Calibri" w:hAnsi="TimesNewRomanPSMT" w:cs="TimesNewRomanPSMT"/>
          <w:sz w:val="24"/>
          <w:szCs w:val="24"/>
        </w:rPr>
        <w:t xml:space="preserve"> yorumlayabilir, acil müdahale gerektirebilecek hastalıkların ön tanısını veya tanısını</w:t>
      </w:r>
    </w:p>
    <w:p w:rsidR="00E404B9" w:rsidRPr="00E404B9" w:rsidRDefault="00E404B9" w:rsidP="00E404B9">
      <w:pPr>
        <w:autoSpaceDE w:val="0"/>
        <w:autoSpaceDN w:val="0"/>
        <w:adjustRightInd w:val="0"/>
        <w:spacing w:after="0" w:line="360" w:lineRule="auto"/>
        <w:rPr>
          <w:rFonts w:ascii="TimesNewRomanPSMT" w:eastAsia="Calibri" w:hAnsi="TimesNewRomanPSMT" w:cs="TimesNewRomanPSMT"/>
          <w:sz w:val="24"/>
          <w:szCs w:val="24"/>
        </w:rPr>
      </w:pPr>
      <w:proofErr w:type="gramStart"/>
      <w:r w:rsidRPr="00E404B9">
        <w:rPr>
          <w:rFonts w:ascii="TimesNewRomanPSMT" w:eastAsia="Calibri" w:hAnsi="TimesNewRomanPSMT" w:cs="TimesNewRomanPSMT"/>
          <w:sz w:val="24"/>
          <w:szCs w:val="24"/>
        </w:rPr>
        <w:t>koyabilir</w:t>
      </w:r>
      <w:proofErr w:type="gramEnd"/>
      <w:r w:rsidRPr="00E404B9">
        <w:rPr>
          <w:rFonts w:ascii="TimesNewRomanPSMT" w:eastAsia="Calibri" w:hAnsi="TimesNewRomanPSMT" w:cs="TimesNewRomanPSMT"/>
          <w:sz w:val="24"/>
          <w:szCs w:val="24"/>
        </w:rPr>
        <w:t>, yine sorumlu hekim denetiminde tedavisini verebilir.</w:t>
      </w:r>
    </w:p>
    <w:p w:rsidR="00E404B9" w:rsidRPr="00E404B9" w:rsidRDefault="00E404B9" w:rsidP="00E404B9">
      <w:pPr>
        <w:autoSpaceDE w:val="0"/>
        <w:autoSpaceDN w:val="0"/>
        <w:adjustRightInd w:val="0"/>
        <w:spacing w:after="0" w:line="360" w:lineRule="auto"/>
        <w:rPr>
          <w:rFonts w:ascii="TimesNewRomanPSMT" w:eastAsia="Calibri" w:hAnsi="TimesNewRomanPSMT" w:cs="TimesNewRomanPSMT"/>
          <w:sz w:val="24"/>
          <w:szCs w:val="24"/>
        </w:rPr>
      </w:pPr>
      <w:r w:rsidRPr="00E404B9">
        <w:rPr>
          <w:rFonts w:ascii="TimesNewRomanPSMT" w:eastAsia="Calibri" w:hAnsi="TimesNewRomanPSMT" w:cs="TimesNewRomanPSMT"/>
          <w:sz w:val="24"/>
          <w:szCs w:val="24"/>
        </w:rPr>
        <w:t>11. Konsültasyon isteme zamanı, şekli ve kurallarını uygular.</w:t>
      </w:r>
    </w:p>
    <w:p w:rsidR="00E404B9" w:rsidRPr="00E404B9" w:rsidRDefault="00E404B9" w:rsidP="00E404B9">
      <w:pPr>
        <w:spacing w:after="200" w:line="360" w:lineRule="auto"/>
        <w:rPr>
          <w:rFonts w:ascii="Times New Roman" w:eastAsia="Calibri" w:hAnsi="Times New Roman" w:cs="Times New Roman"/>
          <w:sz w:val="24"/>
          <w:szCs w:val="24"/>
        </w:rPr>
      </w:pPr>
      <w:r w:rsidRPr="00E404B9">
        <w:rPr>
          <w:rFonts w:ascii="TimesNewRomanPSMT" w:eastAsia="Calibri" w:hAnsi="TimesNewRomanPSMT" w:cs="TimesNewRomanPSMT"/>
          <w:sz w:val="24"/>
          <w:szCs w:val="24"/>
        </w:rPr>
        <w:t>12. İskemik inmede ilk 3-</w:t>
      </w:r>
      <w:proofErr w:type="gramStart"/>
      <w:r w:rsidRPr="00E404B9">
        <w:rPr>
          <w:rFonts w:ascii="TimesNewRomanPSMT" w:eastAsia="Calibri" w:hAnsi="TimesNewRomanPSMT" w:cs="TimesNewRomanPSMT"/>
          <w:sz w:val="24"/>
          <w:szCs w:val="24"/>
        </w:rPr>
        <w:t>4.5</w:t>
      </w:r>
      <w:proofErr w:type="gramEnd"/>
      <w:r w:rsidRPr="00E404B9">
        <w:rPr>
          <w:rFonts w:ascii="TimesNewRomanPSMT" w:eastAsia="Calibri" w:hAnsi="TimesNewRomanPSMT" w:cs="TimesNewRomanPSMT"/>
          <w:sz w:val="24"/>
          <w:szCs w:val="24"/>
        </w:rPr>
        <w:t xml:space="preserve"> saatin trombolitik tedavi için öneminin farkında olur.</w:t>
      </w:r>
    </w:p>
    <w:p w:rsidR="00E404B9" w:rsidRPr="00E404B9" w:rsidRDefault="00E404B9" w:rsidP="00E404B9">
      <w:pPr>
        <w:spacing w:line="360" w:lineRule="auto"/>
        <w:jc w:val="both"/>
        <w:rPr>
          <w:rFonts w:ascii="Times New Roman" w:eastAsia="Calibri" w:hAnsi="Times New Roman" w:cs="Times New Roman"/>
          <w:b/>
          <w:i/>
          <w:sz w:val="24"/>
          <w:szCs w:val="24"/>
        </w:rPr>
      </w:pPr>
    </w:p>
    <w:p w:rsidR="00E404B9" w:rsidRPr="00E404B9" w:rsidRDefault="00E404B9" w:rsidP="00E404B9">
      <w:pPr>
        <w:spacing w:line="360" w:lineRule="auto"/>
        <w:jc w:val="both"/>
        <w:rPr>
          <w:rFonts w:ascii="Times New Roman" w:eastAsia="Calibri" w:hAnsi="Times New Roman" w:cs="Times New Roman"/>
          <w:b/>
          <w:i/>
          <w:sz w:val="24"/>
          <w:szCs w:val="24"/>
        </w:rPr>
      </w:pPr>
    </w:p>
    <w:p w:rsidR="00E404B9" w:rsidRPr="00E404B9" w:rsidRDefault="00E404B9" w:rsidP="00E404B9">
      <w:pPr>
        <w:spacing w:line="360" w:lineRule="auto"/>
        <w:jc w:val="both"/>
        <w:rPr>
          <w:rFonts w:ascii="Times New Roman" w:eastAsia="Calibri" w:hAnsi="Times New Roman" w:cs="Times New Roman"/>
          <w:b/>
          <w:i/>
          <w:sz w:val="24"/>
          <w:szCs w:val="24"/>
        </w:rPr>
      </w:pPr>
    </w:p>
    <w:p w:rsidR="00E404B9" w:rsidRPr="00E404B9" w:rsidRDefault="00E404B9" w:rsidP="00E404B9">
      <w:pPr>
        <w:spacing w:line="360" w:lineRule="auto"/>
        <w:jc w:val="both"/>
        <w:rPr>
          <w:rFonts w:ascii="Times New Roman" w:eastAsia="Calibri" w:hAnsi="Times New Roman" w:cs="Times New Roman"/>
          <w:b/>
          <w:i/>
          <w:sz w:val="24"/>
          <w:szCs w:val="24"/>
        </w:rPr>
      </w:pPr>
      <w:r w:rsidRPr="00E404B9">
        <w:rPr>
          <w:rFonts w:ascii="Times New Roman" w:eastAsia="Calibri" w:hAnsi="Times New Roman" w:cs="Times New Roman"/>
          <w:b/>
          <w:i/>
          <w:sz w:val="24"/>
          <w:szCs w:val="24"/>
        </w:rPr>
        <w:t>ORTOPEDİ VE TRAVMATOLOJİ STAJI</w:t>
      </w:r>
    </w:p>
    <w:p w:rsidR="00E404B9" w:rsidRPr="00E404B9" w:rsidRDefault="00E404B9" w:rsidP="00E404B9">
      <w:pPr>
        <w:spacing w:line="360" w:lineRule="auto"/>
        <w:jc w:val="both"/>
        <w:rPr>
          <w:rFonts w:ascii="Times New Roman" w:eastAsia="Calibri" w:hAnsi="Times New Roman" w:cs="Times New Roman"/>
          <w:b/>
          <w:sz w:val="24"/>
          <w:szCs w:val="24"/>
        </w:rPr>
      </w:pPr>
      <w:r w:rsidRPr="00E404B9">
        <w:rPr>
          <w:rFonts w:ascii="Times New Roman" w:eastAsia="Calibri" w:hAnsi="Times New Roman" w:cs="Times New Roman"/>
          <w:b/>
          <w:sz w:val="24"/>
          <w:szCs w:val="24"/>
        </w:rPr>
        <w:t>Amaç:</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Ulusal Çekirdek Eğitim Programında belirtilen öğrenim hedeflerini göz önünde bulundurarak, ortopedi ve </w:t>
      </w:r>
      <w:proofErr w:type="gramStart"/>
      <w:r w:rsidRPr="00E404B9">
        <w:rPr>
          <w:rFonts w:ascii="Times New Roman" w:eastAsia="Calibri" w:hAnsi="Times New Roman" w:cs="Times New Roman"/>
          <w:sz w:val="24"/>
          <w:szCs w:val="24"/>
        </w:rPr>
        <w:t>travmatoloji</w:t>
      </w:r>
      <w:proofErr w:type="gramEnd"/>
      <w:r w:rsidRPr="00E404B9">
        <w:rPr>
          <w:rFonts w:ascii="Times New Roman" w:eastAsia="Calibri" w:hAnsi="Times New Roman" w:cs="Times New Roman"/>
          <w:sz w:val="24"/>
          <w:szCs w:val="24"/>
        </w:rPr>
        <w:t xml:space="preserve"> alanında sık görülen ve/veya acil müdahale gerektirebilecek veya sakatlığa neden olabilecek hastalıkların ön tanısını veya tanısını koyabilecek, acil servis ve poliklinik şartlarında bu hastaların ilk müdahale ve acil tedavisini yapabilecek bilgi ve beceriyi kazandırmaktır. </w:t>
      </w:r>
      <w:r w:rsidRPr="00E404B9">
        <w:rPr>
          <w:rFonts w:ascii="Times New Roman" w:eastAsia="Calibri" w:hAnsi="Times New Roman" w:cs="Times New Roman"/>
          <w:bCs/>
          <w:sz w:val="24"/>
          <w:szCs w:val="24"/>
        </w:rPr>
        <w:t>S</w:t>
      </w:r>
      <w:r w:rsidRPr="00E404B9">
        <w:rPr>
          <w:rFonts w:ascii="Times New Roman" w:eastAsia="Calibri" w:hAnsi="Times New Roman" w:cs="Times New Roman"/>
          <w:sz w:val="24"/>
          <w:szCs w:val="24"/>
        </w:rPr>
        <w:t xml:space="preserve">orgulayıcı, incelemeci ve araştırmacı özelliklere sahip, mesleğini etik kurallar içerisinde uygulayan, hasta ve ailesine bütüncül yaklaşan, hasta haklarına saygılı, </w:t>
      </w:r>
      <w:proofErr w:type="gramStart"/>
      <w:r w:rsidRPr="00E404B9">
        <w:rPr>
          <w:rFonts w:ascii="Times New Roman" w:eastAsia="Calibri" w:hAnsi="Times New Roman" w:cs="Times New Roman"/>
          <w:sz w:val="24"/>
          <w:szCs w:val="24"/>
        </w:rPr>
        <w:t>empati</w:t>
      </w:r>
      <w:proofErr w:type="gramEnd"/>
      <w:r w:rsidRPr="00E404B9">
        <w:rPr>
          <w:rFonts w:ascii="Times New Roman" w:eastAsia="Calibri" w:hAnsi="Times New Roman" w:cs="Times New Roman"/>
          <w:sz w:val="24"/>
          <w:szCs w:val="24"/>
        </w:rPr>
        <w:t xml:space="preserve"> kurabilen hekimler olarak yetişmelerini sağlamaktır. </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Calibri" w:hAnsi="Times New Roman" w:cs="Times New Roman"/>
          <w:sz w:val="24"/>
          <w:szCs w:val="24"/>
        </w:rPr>
        <w:t xml:space="preserve">Ortopedi ve Travmatoloji stajı sonunda tıp fakültesi dönem V stajyer öğrencileri;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1.</w:t>
      </w:r>
      <w:r w:rsidRPr="00E404B9">
        <w:rPr>
          <w:rFonts w:ascii="Times New Roman" w:eastAsia="Calibri" w:hAnsi="Times New Roman" w:cs="Times New Roman"/>
          <w:b/>
          <w:bCs/>
          <w:sz w:val="24"/>
          <w:szCs w:val="24"/>
        </w:rPr>
        <w:t xml:space="preserve"> </w:t>
      </w:r>
      <w:r w:rsidRPr="00E404B9">
        <w:rPr>
          <w:rFonts w:ascii="Times New Roman" w:eastAsia="Calibri" w:hAnsi="Times New Roman" w:cs="Times New Roman"/>
          <w:sz w:val="24"/>
          <w:szCs w:val="24"/>
        </w:rPr>
        <w:t xml:space="preserve">Hastayı ve hasta yakınlarını sorgular.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2. </w:t>
      </w:r>
      <w:r w:rsidRPr="00E404B9">
        <w:rPr>
          <w:rFonts w:ascii="Times New Roman" w:eastAsia="Calibri" w:hAnsi="Times New Roman" w:cs="Times New Roman"/>
          <w:sz w:val="24"/>
          <w:szCs w:val="24"/>
        </w:rPr>
        <w:t xml:space="preserve">Hastanın genel durumunu değerlendirir.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3. </w:t>
      </w:r>
      <w:r w:rsidRPr="00E404B9">
        <w:rPr>
          <w:rFonts w:ascii="Times New Roman" w:eastAsia="Calibri" w:hAnsi="Times New Roman" w:cs="Times New Roman"/>
          <w:sz w:val="24"/>
          <w:szCs w:val="24"/>
        </w:rPr>
        <w:t xml:space="preserve">Hastanın hayati bulgularını ölçer ve değerlendirir.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4. </w:t>
      </w:r>
      <w:r w:rsidRPr="00E404B9">
        <w:rPr>
          <w:rFonts w:ascii="Times New Roman" w:eastAsia="Calibri" w:hAnsi="Times New Roman" w:cs="Times New Roman"/>
          <w:sz w:val="24"/>
          <w:szCs w:val="24"/>
        </w:rPr>
        <w:t xml:space="preserve">Yakınma odaklı muayeneyi yapar.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5. </w:t>
      </w:r>
      <w:r w:rsidRPr="00E404B9">
        <w:rPr>
          <w:rFonts w:ascii="Times New Roman" w:eastAsia="Calibri" w:hAnsi="Times New Roman" w:cs="Times New Roman"/>
          <w:sz w:val="24"/>
          <w:szCs w:val="24"/>
        </w:rPr>
        <w:t xml:space="preserve">Anamnez ve fizik muayene bulgularını kayıt eder ve sunar.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6. </w:t>
      </w:r>
      <w:r w:rsidRPr="00E404B9">
        <w:rPr>
          <w:rFonts w:ascii="Times New Roman" w:eastAsia="Calibri" w:hAnsi="Times New Roman" w:cs="Times New Roman"/>
          <w:sz w:val="24"/>
          <w:szCs w:val="24"/>
        </w:rPr>
        <w:t xml:space="preserve">Anamnez ve fizik muayene bulguları ile hastadan ilk aşamada gerekli temel laboratuar testlerini (tam kan sayımı, tam idrar incelemesi, biyokimyasal ölçümler) ve x-ray, BT ve MRI gibi temel radyolojik incelemeleri isteyebilir, sonuçları yorumlayabilir, acil müdahale gerektirebilecek hastalıkların ön tanı veya tanısını koyar ve acil müdahalesini yapabilir.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7. </w:t>
      </w:r>
      <w:r w:rsidRPr="00E404B9">
        <w:rPr>
          <w:rFonts w:ascii="Times New Roman" w:eastAsia="Calibri" w:hAnsi="Times New Roman" w:cs="Times New Roman"/>
          <w:sz w:val="24"/>
          <w:szCs w:val="24"/>
        </w:rPr>
        <w:t xml:space="preserve">Acil müdahale gerektiren hastalıkları tanıyabilir ve kritik hastalarda havayolu, solunum ve dolaşım desteği sağlayarak bir üst basamak sağlık kurumuna sevk edebilir.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8. </w:t>
      </w:r>
      <w:r w:rsidRPr="00E404B9">
        <w:rPr>
          <w:rFonts w:ascii="Times New Roman" w:eastAsia="Calibri" w:hAnsi="Times New Roman" w:cs="Times New Roman"/>
          <w:sz w:val="24"/>
          <w:szCs w:val="24"/>
        </w:rPr>
        <w:t xml:space="preserve">Konsültasyon isteme zamanı, şekli ve kurallarını uygular.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9. </w:t>
      </w:r>
      <w:r w:rsidRPr="00E404B9">
        <w:rPr>
          <w:rFonts w:ascii="Times New Roman" w:eastAsia="Calibri" w:hAnsi="Times New Roman" w:cs="Times New Roman"/>
          <w:sz w:val="24"/>
          <w:szCs w:val="24"/>
        </w:rPr>
        <w:t xml:space="preserve">Hasta ve yakınları ile sağlıklı bir iletişim kurar.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10. </w:t>
      </w:r>
      <w:r w:rsidRPr="00E404B9">
        <w:rPr>
          <w:rFonts w:ascii="Times New Roman" w:eastAsia="Calibri" w:hAnsi="Times New Roman" w:cs="Times New Roman"/>
          <w:sz w:val="24"/>
          <w:szCs w:val="24"/>
        </w:rPr>
        <w:t xml:space="preserve">Diğer sağlık personelleri ile sağlıklı bir iletişim kurar.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lastRenderedPageBreak/>
        <w:t xml:space="preserve">11. </w:t>
      </w:r>
      <w:r w:rsidRPr="00E404B9">
        <w:rPr>
          <w:rFonts w:ascii="Times New Roman" w:eastAsia="Calibri" w:hAnsi="Times New Roman" w:cs="Times New Roman"/>
          <w:sz w:val="24"/>
          <w:szCs w:val="24"/>
        </w:rPr>
        <w:t xml:space="preserve">Eğiticileri ile uygun bir iletişim kurar.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12. </w:t>
      </w:r>
      <w:r w:rsidRPr="00E404B9">
        <w:rPr>
          <w:rFonts w:ascii="Times New Roman" w:eastAsia="Calibri" w:hAnsi="Times New Roman" w:cs="Times New Roman"/>
          <w:sz w:val="24"/>
          <w:szCs w:val="24"/>
        </w:rPr>
        <w:t xml:space="preserve">İyi bir hasta-hekim ve hekim-hekim iletişimi kurmanın önemini kavrar ve becerisini geliştirir. </w:t>
      </w:r>
    </w:p>
    <w:p w:rsidR="00E404B9" w:rsidRPr="00E404B9" w:rsidRDefault="00E404B9" w:rsidP="00E404B9">
      <w:pPr>
        <w:spacing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13. Klinik, poliklinik, acil servis ve ameliyathanenin işleyişiyle ilgili aksaklıklarda tutanak tutar, idari ve adli</w:t>
      </w:r>
      <w:r w:rsidRPr="00E404B9">
        <w:rPr>
          <w:rFonts w:ascii="Times New Roman" w:eastAsia="Calibri" w:hAnsi="Times New Roman" w:cs="Times New Roman"/>
          <w:sz w:val="24"/>
          <w:szCs w:val="24"/>
        </w:rPr>
        <w:t xml:space="preserve"> süreçleri gereği gibi yönetir. </w:t>
      </w:r>
    </w:p>
    <w:p w:rsidR="00E404B9" w:rsidRPr="00E404B9" w:rsidRDefault="00E404B9" w:rsidP="00E404B9">
      <w:pPr>
        <w:spacing w:line="360" w:lineRule="auto"/>
        <w:jc w:val="both"/>
        <w:rPr>
          <w:rFonts w:ascii="Times New Roman" w:eastAsia="Calibri" w:hAnsi="Times New Roman" w:cs="Times New Roman"/>
          <w:b/>
          <w:i/>
          <w:sz w:val="24"/>
          <w:szCs w:val="24"/>
        </w:rPr>
      </w:pPr>
      <w:r w:rsidRPr="00E404B9">
        <w:rPr>
          <w:rFonts w:ascii="Times New Roman" w:eastAsia="Calibri" w:hAnsi="Times New Roman" w:cs="Times New Roman"/>
          <w:b/>
          <w:i/>
          <w:sz w:val="24"/>
          <w:szCs w:val="24"/>
        </w:rPr>
        <w:t>ÜROLOJİ STAJI</w:t>
      </w:r>
    </w:p>
    <w:p w:rsidR="00E404B9" w:rsidRPr="00E404B9" w:rsidRDefault="00E404B9" w:rsidP="00E404B9">
      <w:pPr>
        <w:spacing w:after="0" w:line="360" w:lineRule="auto"/>
        <w:jc w:val="both"/>
        <w:rPr>
          <w:rFonts w:ascii="Times New Roman" w:eastAsia="Calibri" w:hAnsi="Times New Roman" w:cs="Times New Roman"/>
          <w:b/>
          <w:sz w:val="24"/>
          <w:szCs w:val="24"/>
        </w:rPr>
      </w:pPr>
      <w:r w:rsidRPr="00E404B9">
        <w:rPr>
          <w:rFonts w:ascii="Times New Roman" w:eastAsia="Calibri" w:hAnsi="Times New Roman" w:cs="Times New Roman"/>
          <w:b/>
          <w:sz w:val="24"/>
          <w:szCs w:val="24"/>
        </w:rPr>
        <w:t>Amaç:</w:t>
      </w:r>
    </w:p>
    <w:p w:rsidR="00E404B9" w:rsidRPr="00E404B9" w:rsidRDefault="00E404B9" w:rsidP="00E404B9">
      <w:pPr>
        <w:spacing w:after="0"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Ulusal Çekirdek Eğitim Programında belirtilen öğrenim hedeflerini göz önünde bulundurarak, sık görülen ürolojik hastalıkların ön tanısını veya tanısını koyabilecek, 1. basamak tedavisini ve müdahaleleri yapabilecek bilgi ve beceriyi kazandırmaktır. Araştırmacı ve sorgulayıcı özelliklere sahip, mesleğini etik kurallar içerisinde uygulayan, hasta ve ailesine bütüncül yaklaşıp </w:t>
      </w:r>
      <w:proofErr w:type="gramStart"/>
      <w:r w:rsidRPr="00E404B9">
        <w:rPr>
          <w:rFonts w:ascii="Times New Roman" w:eastAsia="Calibri" w:hAnsi="Times New Roman" w:cs="Times New Roman"/>
          <w:sz w:val="24"/>
          <w:szCs w:val="24"/>
        </w:rPr>
        <w:t>empati</w:t>
      </w:r>
      <w:proofErr w:type="gramEnd"/>
      <w:r w:rsidRPr="00E404B9">
        <w:rPr>
          <w:rFonts w:ascii="Times New Roman" w:eastAsia="Calibri" w:hAnsi="Times New Roman" w:cs="Times New Roman"/>
          <w:sz w:val="24"/>
          <w:szCs w:val="24"/>
        </w:rPr>
        <w:t xml:space="preserve"> kurabilen hekimler olarak yetişmelerini sağlamaktır.</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spacing w:after="0"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Üroloji stajı sonunda tıp fakültesi dönem V stajyer öğrencileri; </w:t>
      </w:r>
    </w:p>
    <w:p w:rsidR="00E404B9" w:rsidRPr="00E404B9" w:rsidRDefault="00E404B9" w:rsidP="00E404B9">
      <w:pPr>
        <w:spacing w:after="0"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1. </w:t>
      </w:r>
      <w:r w:rsidRPr="00E404B9">
        <w:rPr>
          <w:rFonts w:ascii="Times New Roman" w:eastAsia="Calibri" w:hAnsi="Times New Roman" w:cs="Times New Roman"/>
          <w:sz w:val="24"/>
          <w:szCs w:val="24"/>
        </w:rPr>
        <w:t xml:space="preserve">Hastayı sorgular. </w:t>
      </w:r>
    </w:p>
    <w:p w:rsidR="00E404B9" w:rsidRPr="00E404B9" w:rsidRDefault="00E404B9" w:rsidP="00E404B9">
      <w:pPr>
        <w:spacing w:after="0"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2. </w:t>
      </w:r>
      <w:r w:rsidRPr="00E404B9">
        <w:rPr>
          <w:rFonts w:ascii="Times New Roman" w:eastAsia="Calibri" w:hAnsi="Times New Roman" w:cs="Times New Roman"/>
          <w:sz w:val="24"/>
          <w:szCs w:val="24"/>
        </w:rPr>
        <w:t xml:space="preserve">Hastanın genel durumunu değerlendirir. </w:t>
      </w:r>
    </w:p>
    <w:p w:rsidR="00E404B9" w:rsidRPr="00E404B9" w:rsidRDefault="00E404B9" w:rsidP="00E404B9">
      <w:pPr>
        <w:spacing w:after="0"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3. </w:t>
      </w:r>
      <w:r w:rsidRPr="00E404B9">
        <w:rPr>
          <w:rFonts w:ascii="Times New Roman" w:eastAsia="Calibri" w:hAnsi="Times New Roman" w:cs="Times New Roman"/>
          <w:sz w:val="24"/>
          <w:szCs w:val="24"/>
        </w:rPr>
        <w:t xml:space="preserve">Yakınma odaklı muayeneyi yapar. </w:t>
      </w:r>
    </w:p>
    <w:p w:rsidR="00E404B9" w:rsidRPr="00E404B9" w:rsidRDefault="00E404B9" w:rsidP="00E404B9">
      <w:pPr>
        <w:spacing w:after="0"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4. </w:t>
      </w:r>
      <w:r w:rsidRPr="00E404B9">
        <w:rPr>
          <w:rFonts w:ascii="Times New Roman" w:eastAsia="Calibri" w:hAnsi="Times New Roman" w:cs="Times New Roman"/>
          <w:sz w:val="24"/>
          <w:szCs w:val="24"/>
        </w:rPr>
        <w:t xml:space="preserve">Anamnez ve fizik muayene bulgularını kayıt eder ve sunar. </w:t>
      </w:r>
    </w:p>
    <w:p w:rsidR="00E404B9" w:rsidRPr="00E404B9" w:rsidRDefault="00E404B9" w:rsidP="00E404B9">
      <w:pPr>
        <w:spacing w:after="0"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6. </w:t>
      </w:r>
      <w:r w:rsidRPr="00E404B9">
        <w:rPr>
          <w:rFonts w:ascii="Times New Roman" w:eastAsia="Calibri" w:hAnsi="Times New Roman" w:cs="Times New Roman"/>
          <w:sz w:val="24"/>
          <w:szCs w:val="24"/>
        </w:rPr>
        <w:t xml:space="preserve">Anamnez ve fizik muayene bulguları ile hastadan ilk aşamada gerekli temel laboratuar testlerini (tam kan sayımı, tam idrar incelemesi, biyokimyasal ölçümler, radyolojik incelemeler) isteyebilir, sonuçları yorumlayabilir,  hastalıkların ön tanısını veya tanısını koyabilir ve yönetebilir. </w:t>
      </w:r>
    </w:p>
    <w:p w:rsidR="00E404B9" w:rsidRPr="00E404B9" w:rsidRDefault="00E404B9" w:rsidP="00E404B9">
      <w:pPr>
        <w:spacing w:after="0"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10. </w:t>
      </w:r>
      <w:r w:rsidRPr="00E404B9">
        <w:rPr>
          <w:rFonts w:ascii="Times New Roman" w:eastAsia="Calibri" w:hAnsi="Times New Roman" w:cs="Times New Roman"/>
          <w:sz w:val="24"/>
          <w:szCs w:val="24"/>
        </w:rPr>
        <w:t xml:space="preserve">Diğer sağlık personelleri ile sağlıklı bir iletişim kurar. </w:t>
      </w:r>
    </w:p>
    <w:p w:rsidR="00E404B9" w:rsidRPr="00E404B9" w:rsidRDefault="00E404B9" w:rsidP="00E404B9">
      <w:pPr>
        <w:spacing w:after="0"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11. </w:t>
      </w:r>
      <w:r w:rsidRPr="00E404B9">
        <w:rPr>
          <w:rFonts w:ascii="Times New Roman" w:eastAsia="Calibri" w:hAnsi="Times New Roman" w:cs="Times New Roman"/>
          <w:sz w:val="24"/>
          <w:szCs w:val="24"/>
        </w:rPr>
        <w:t xml:space="preserve">Eğiticileri ile uygun bir iletişim kurar. </w:t>
      </w:r>
    </w:p>
    <w:p w:rsidR="00E404B9" w:rsidRPr="00E404B9" w:rsidRDefault="00E404B9" w:rsidP="00E404B9">
      <w:pPr>
        <w:spacing w:after="0"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12.</w:t>
      </w:r>
      <w:r w:rsidRPr="00E404B9">
        <w:rPr>
          <w:rFonts w:ascii="Times New Roman" w:eastAsia="Calibri" w:hAnsi="Times New Roman" w:cs="Times New Roman"/>
          <w:b/>
          <w:bCs/>
          <w:sz w:val="24"/>
          <w:szCs w:val="24"/>
        </w:rPr>
        <w:t xml:space="preserve"> </w:t>
      </w:r>
      <w:r w:rsidRPr="00E404B9">
        <w:rPr>
          <w:rFonts w:ascii="Times New Roman" w:eastAsia="Calibri" w:hAnsi="Times New Roman" w:cs="Times New Roman"/>
          <w:sz w:val="24"/>
          <w:szCs w:val="24"/>
        </w:rPr>
        <w:t xml:space="preserve">İyi bir hasta-hekim ve hekim-hekim iletişimi kurmanın önemini kavrar ve becerisini geliştirir. </w:t>
      </w:r>
    </w:p>
    <w:p w:rsidR="00E404B9" w:rsidRPr="00E404B9" w:rsidRDefault="00E404B9" w:rsidP="00E404B9">
      <w:pPr>
        <w:widowControl w:val="0"/>
        <w:spacing w:after="0" w:line="360" w:lineRule="auto"/>
        <w:rPr>
          <w:rFonts w:ascii="Times New Roman" w:eastAsia="Times New Roman" w:hAnsi="Times New Roman" w:cs="Times New Roman"/>
          <w:color w:val="000000"/>
          <w:sz w:val="24"/>
          <w:szCs w:val="24"/>
          <w:lang w:val="en-US" w:eastAsia="tr-TR"/>
        </w:rPr>
      </w:pPr>
    </w:p>
    <w:p w:rsidR="00E404B9" w:rsidRPr="00E404B9" w:rsidRDefault="00E404B9" w:rsidP="00E404B9">
      <w:pPr>
        <w:spacing w:line="360" w:lineRule="auto"/>
        <w:jc w:val="both"/>
        <w:rPr>
          <w:rFonts w:ascii="Times New Roman" w:eastAsia="Calibri" w:hAnsi="Times New Roman" w:cs="Times New Roman"/>
          <w:b/>
          <w:i/>
          <w:sz w:val="24"/>
          <w:szCs w:val="24"/>
        </w:rPr>
      </w:pPr>
      <w:r w:rsidRPr="00E404B9">
        <w:rPr>
          <w:rFonts w:ascii="Times New Roman" w:eastAsia="Calibri" w:hAnsi="Times New Roman" w:cs="Times New Roman"/>
          <w:b/>
          <w:i/>
          <w:sz w:val="24"/>
          <w:szCs w:val="24"/>
        </w:rPr>
        <w:t>BEYİN VE SİNİR CERRAHİSİ STAJI</w:t>
      </w:r>
    </w:p>
    <w:p w:rsidR="00E404B9" w:rsidRPr="00E404B9" w:rsidRDefault="00E404B9" w:rsidP="00E404B9">
      <w:pPr>
        <w:widowControl w:val="0"/>
        <w:spacing w:after="200" w:line="360" w:lineRule="auto"/>
        <w:jc w:val="both"/>
        <w:rPr>
          <w:rFonts w:ascii="Arial" w:eastAsia="Calibri" w:hAnsi="Arial" w:cs="Arial"/>
        </w:rPr>
      </w:pPr>
      <w:r w:rsidRPr="00E404B9">
        <w:rPr>
          <w:rFonts w:ascii="Times New Roman" w:eastAsia="Calibri" w:hAnsi="Times New Roman" w:cs="Times New Roman"/>
          <w:b/>
          <w:sz w:val="24"/>
          <w:szCs w:val="24"/>
        </w:rPr>
        <w:t>Amaç:</w:t>
      </w:r>
      <w:r w:rsidRPr="00E404B9">
        <w:rPr>
          <w:rFonts w:ascii="Arial" w:eastAsia="Calibri" w:hAnsi="Arial" w:cs="Arial"/>
        </w:rPr>
        <w:t xml:space="preserve"> </w:t>
      </w:r>
    </w:p>
    <w:p w:rsidR="00E404B9" w:rsidRPr="00E404B9" w:rsidRDefault="00E404B9" w:rsidP="00E404B9">
      <w:pPr>
        <w:widowControl w:val="0"/>
        <w:spacing w:after="200" w:line="360" w:lineRule="auto"/>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Ulusal Çekirdek Eğitim Programında belirtilen öğrenim hedeflerini göz önünde bulundurarak, sık görülen ve/veya acil müdahale gerektirebilecek hastalıkların ön tanısını veya tanısını </w:t>
      </w:r>
      <w:r w:rsidRPr="00E404B9">
        <w:rPr>
          <w:rFonts w:ascii="Times New Roman" w:eastAsia="Calibri" w:hAnsi="Times New Roman" w:cs="Times New Roman"/>
          <w:sz w:val="24"/>
          <w:szCs w:val="24"/>
        </w:rPr>
        <w:lastRenderedPageBreak/>
        <w:t xml:space="preserve">koyabilecek, bu hastaların acil tedavisini ve müdahaleleri yapabilecek, ilk müdahale sonrası bu hastaları uygun şartlarda beyin ve sinir cerrahisine yönlendirebilecek bilgi ve beceriyi kazandırmaktır. Araştırmacı ve sorgulayıcı özelliklere sahip, mesleğini etik kurallar içerisinde uygulayan, hasta ve ailesine bütüncül yaklaşıp </w:t>
      </w:r>
      <w:proofErr w:type="gramStart"/>
      <w:r w:rsidRPr="00E404B9">
        <w:rPr>
          <w:rFonts w:ascii="Times New Roman" w:eastAsia="Calibri" w:hAnsi="Times New Roman" w:cs="Times New Roman"/>
          <w:sz w:val="24"/>
          <w:szCs w:val="24"/>
        </w:rPr>
        <w:t>empati</w:t>
      </w:r>
      <w:proofErr w:type="gramEnd"/>
      <w:r w:rsidRPr="00E404B9">
        <w:rPr>
          <w:rFonts w:ascii="Times New Roman" w:eastAsia="Calibri" w:hAnsi="Times New Roman" w:cs="Times New Roman"/>
          <w:sz w:val="24"/>
          <w:szCs w:val="24"/>
        </w:rPr>
        <w:t xml:space="preserve"> kurabilen hekimler olarak yetişmelerini sağlamaktır. </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spacing w:after="200" w:line="360" w:lineRule="auto"/>
        <w:jc w:val="both"/>
        <w:rPr>
          <w:rFonts w:ascii="Times New Roman" w:eastAsia="Calibri" w:hAnsi="Times New Roman" w:cs="Times New Roman"/>
          <w:sz w:val="24"/>
          <w:szCs w:val="24"/>
        </w:rPr>
      </w:pPr>
      <w:r w:rsidRPr="00E404B9">
        <w:rPr>
          <w:rFonts w:ascii="Arial" w:eastAsia="Calibri" w:hAnsi="Arial" w:cs="Arial"/>
        </w:rPr>
        <w:t>B</w:t>
      </w:r>
      <w:r w:rsidRPr="00E404B9">
        <w:rPr>
          <w:rFonts w:ascii="Times New Roman" w:eastAsia="Calibri" w:hAnsi="Times New Roman" w:cs="Times New Roman"/>
          <w:sz w:val="24"/>
          <w:szCs w:val="24"/>
        </w:rPr>
        <w:t xml:space="preserve">eyin ve Sinir Cerrahisi stajı sonunda Tıp Fakültesi Dönem V stajyer öğrencileri; </w:t>
      </w:r>
    </w:p>
    <w:p w:rsidR="00E404B9" w:rsidRPr="00E404B9" w:rsidRDefault="00E404B9" w:rsidP="00E404B9">
      <w:pPr>
        <w:spacing w:after="200"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1. </w:t>
      </w:r>
      <w:r w:rsidRPr="00E404B9">
        <w:rPr>
          <w:rFonts w:ascii="Times New Roman" w:eastAsia="Calibri" w:hAnsi="Times New Roman" w:cs="Times New Roman"/>
          <w:sz w:val="24"/>
          <w:szCs w:val="24"/>
        </w:rPr>
        <w:t xml:space="preserve">Hastayı ve hasta yakınlarını sorgular. </w:t>
      </w:r>
    </w:p>
    <w:p w:rsidR="00E404B9" w:rsidRPr="00E404B9" w:rsidRDefault="00E404B9" w:rsidP="00E404B9">
      <w:pPr>
        <w:spacing w:after="200"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2. </w:t>
      </w:r>
      <w:r w:rsidRPr="00E404B9">
        <w:rPr>
          <w:rFonts w:ascii="Times New Roman" w:eastAsia="Calibri" w:hAnsi="Times New Roman" w:cs="Times New Roman"/>
          <w:sz w:val="24"/>
          <w:szCs w:val="24"/>
        </w:rPr>
        <w:t xml:space="preserve">Hastanın genel durumunu değerlendirir. </w:t>
      </w:r>
    </w:p>
    <w:p w:rsidR="00E404B9" w:rsidRPr="00E404B9" w:rsidRDefault="00E404B9" w:rsidP="00E404B9">
      <w:pPr>
        <w:spacing w:after="200"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3. </w:t>
      </w:r>
      <w:r w:rsidRPr="00E404B9">
        <w:rPr>
          <w:rFonts w:ascii="Times New Roman" w:eastAsia="Calibri" w:hAnsi="Times New Roman" w:cs="Times New Roman"/>
          <w:sz w:val="24"/>
          <w:szCs w:val="24"/>
        </w:rPr>
        <w:t xml:space="preserve">Hastanın hayati bulgularını ölçer ve değerlendirir. </w:t>
      </w:r>
    </w:p>
    <w:p w:rsidR="00E404B9" w:rsidRPr="00E404B9" w:rsidRDefault="00E404B9" w:rsidP="00E404B9">
      <w:pPr>
        <w:spacing w:after="200"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4. </w:t>
      </w:r>
      <w:r w:rsidRPr="00E404B9">
        <w:rPr>
          <w:rFonts w:ascii="Times New Roman" w:eastAsia="Calibri" w:hAnsi="Times New Roman" w:cs="Times New Roman"/>
          <w:sz w:val="24"/>
          <w:szCs w:val="24"/>
        </w:rPr>
        <w:t xml:space="preserve">Yakınma odaklı muayeneyi yapar. </w:t>
      </w:r>
    </w:p>
    <w:p w:rsidR="00E404B9" w:rsidRPr="00E404B9" w:rsidRDefault="00E404B9" w:rsidP="00E404B9">
      <w:pPr>
        <w:spacing w:after="200"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5. </w:t>
      </w:r>
      <w:r w:rsidRPr="00E404B9">
        <w:rPr>
          <w:rFonts w:ascii="Times New Roman" w:eastAsia="Calibri" w:hAnsi="Times New Roman" w:cs="Times New Roman"/>
          <w:sz w:val="24"/>
          <w:szCs w:val="24"/>
        </w:rPr>
        <w:t xml:space="preserve">Anamnez ve fizik muayene bulgularını kayıt eder ve sunar. </w:t>
      </w:r>
    </w:p>
    <w:p w:rsidR="00E404B9" w:rsidRPr="00E404B9" w:rsidRDefault="00E404B9" w:rsidP="00E404B9">
      <w:pPr>
        <w:spacing w:after="200"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6. </w:t>
      </w:r>
      <w:r w:rsidRPr="00E404B9">
        <w:rPr>
          <w:rFonts w:ascii="Times New Roman" w:eastAsia="Calibri" w:hAnsi="Times New Roman" w:cs="Times New Roman"/>
          <w:sz w:val="24"/>
          <w:szCs w:val="24"/>
        </w:rPr>
        <w:t xml:space="preserve">Anamnez ve fizik muayene bulguları ile hastadan ilk aşamada gerekli temel laboratuar testlerini (tam kan sayımı, tam idrar incelemesi, biyokimyasal ölçümler, EKG, temel radyolojik incelemeler) Beyin BT isteyebilir, sonuçları yorumlayabilir, acil müdahale gerektirebilecek hastalıkların ön tanısını veya tanısını koyabilir. </w:t>
      </w:r>
    </w:p>
    <w:p w:rsidR="00E404B9" w:rsidRPr="00E404B9" w:rsidRDefault="00E404B9" w:rsidP="00E404B9">
      <w:pPr>
        <w:spacing w:after="200"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7. </w:t>
      </w:r>
      <w:r w:rsidRPr="00E404B9">
        <w:rPr>
          <w:rFonts w:ascii="Times New Roman" w:eastAsia="Calibri" w:hAnsi="Times New Roman" w:cs="Times New Roman"/>
          <w:sz w:val="24"/>
          <w:szCs w:val="24"/>
        </w:rPr>
        <w:t xml:space="preserve">Acil müdahale gerektiren hastaları tanıyabilir ve kritik hastalarda havayolu, solunum ve dolaşım desteği sağlayarak Beyin ve Sinir cerrahına yönlendirir. </w:t>
      </w:r>
    </w:p>
    <w:p w:rsidR="00E404B9" w:rsidRPr="00E404B9" w:rsidRDefault="00E404B9" w:rsidP="00E404B9">
      <w:pPr>
        <w:spacing w:after="200"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8. </w:t>
      </w:r>
      <w:r w:rsidRPr="00E404B9">
        <w:rPr>
          <w:rFonts w:ascii="Times New Roman" w:eastAsia="Calibri" w:hAnsi="Times New Roman" w:cs="Times New Roman"/>
          <w:sz w:val="24"/>
          <w:szCs w:val="24"/>
        </w:rPr>
        <w:t xml:space="preserve">Konsültasyon isteme zamanı, şekli ve kurallarını uygular. </w:t>
      </w:r>
    </w:p>
    <w:p w:rsidR="00E404B9" w:rsidRPr="00E404B9" w:rsidRDefault="00E404B9" w:rsidP="00E404B9">
      <w:pPr>
        <w:spacing w:after="200"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9. </w:t>
      </w:r>
      <w:r w:rsidRPr="00E404B9">
        <w:rPr>
          <w:rFonts w:ascii="Times New Roman" w:eastAsia="Calibri" w:hAnsi="Times New Roman" w:cs="Times New Roman"/>
          <w:sz w:val="24"/>
          <w:szCs w:val="24"/>
        </w:rPr>
        <w:t xml:space="preserve">Hasta ve yakınları ile sağlıklı bir iletişim kurar. </w:t>
      </w:r>
    </w:p>
    <w:p w:rsidR="00E404B9" w:rsidRPr="00E404B9" w:rsidRDefault="00E404B9" w:rsidP="00E404B9">
      <w:pPr>
        <w:spacing w:after="200"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10. </w:t>
      </w:r>
      <w:r w:rsidRPr="00E404B9">
        <w:rPr>
          <w:rFonts w:ascii="Times New Roman" w:eastAsia="Calibri" w:hAnsi="Times New Roman" w:cs="Times New Roman"/>
          <w:sz w:val="24"/>
          <w:szCs w:val="24"/>
        </w:rPr>
        <w:t xml:space="preserve">Diğer sağlık personelleri ile sağlıklı bir iletişim kurar. </w:t>
      </w:r>
    </w:p>
    <w:p w:rsidR="00E404B9" w:rsidRPr="00E404B9" w:rsidRDefault="00E404B9" w:rsidP="00E404B9">
      <w:pPr>
        <w:spacing w:after="200"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11. </w:t>
      </w:r>
      <w:r w:rsidRPr="00E404B9">
        <w:rPr>
          <w:rFonts w:ascii="Times New Roman" w:eastAsia="Calibri" w:hAnsi="Times New Roman" w:cs="Times New Roman"/>
          <w:sz w:val="24"/>
          <w:szCs w:val="24"/>
        </w:rPr>
        <w:t xml:space="preserve">Eğiticileri ile uygun bir iletişim kurar. </w:t>
      </w:r>
    </w:p>
    <w:p w:rsidR="00E404B9" w:rsidRPr="00E404B9" w:rsidRDefault="00E404B9" w:rsidP="00E404B9">
      <w:pPr>
        <w:spacing w:after="200" w:line="360" w:lineRule="auto"/>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12. </w:t>
      </w:r>
      <w:r w:rsidRPr="00E404B9">
        <w:rPr>
          <w:rFonts w:ascii="Times New Roman" w:eastAsia="Calibri" w:hAnsi="Times New Roman" w:cs="Times New Roman"/>
          <w:sz w:val="24"/>
          <w:szCs w:val="24"/>
        </w:rPr>
        <w:t xml:space="preserve">İyi bir hasta-hekim ve hekim-hekim iletişimi kurmanın önemini kavrar ve becerisini geliştirir. </w:t>
      </w:r>
    </w:p>
    <w:p w:rsidR="00E404B9" w:rsidRPr="00E404B9" w:rsidRDefault="00E404B9" w:rsidP="00E404B9">
      <w:pPr>
        <w:spacing w:line="360" w:lineRule="auto"/>
        <w:jc w:val="both"/>
        <w:rPr>
          <w:rFonts w:ascii="Times New Roman" w:eastAsia="Calibri" w:hAnsi="Times New Roman" w:cs="Times New Roman"/>
          <w:b/>
          <w:i/>
          <w:sz w:val="24"/>
          <w:szCs w:val="24"/>
        </w:rPr>
      </w:pPr>
    </w:p>
    <w:p w:rsidR="00E404B9" w:rsidRPr="00E404B9" w:rsidRDefault="00E404B9" w:rsidP="00E404B9">
      <w:pPr>
        <w:spacing w:line="360" w:lineRule="auto"/>
        <w:jc w:val="both"/>
        <w:rPr>
          <w:rFonts w:ascii="Times New Roman" w:eastAsia="Calibri" w:hAnsi="Times New Roman" w:cs="Times New Roman"/>
          <w:b/>
          <w:i/>
          <w:sz w:val="24"/>
          <w:szCs w:val="24"/>
        </w:rPr>
      </w:pPr>
      <w:r w:rsidRPr="00E404B9">
        <w:rPr>
          <w:rFonts w:ascii="Times New Roman" w:eastAsia="Calibri" w:hAnsi="Times New Roman" w:cs="Times New Roman"/>
          <w:b/>
          <w:i/>
          <w:sz w:val="24"/>
          <w:szCs w:val="24"/>
        </w:rPr>
        <w:t>RUH SAĞLIĞI VE HASTALIKLARI STAJI</w:t>
      </w:r>
    </w:p>
    <w:p w:rsidR="00E404B9" w:rsidRPr="00E404B9" w:rsidRDefault="00E404B9" w:rsidP="00E404B9">
      <w:pPr>
        <w:widowControl w:val="0"/>
        <w:spacing w:after="200" w:line="360" w:lineRule="auto"/>
        <w:rPr>
          <w:rFonts w:ascii="Times New Roman" w:eastAsia="Calibri" w:hAnsi="Times New Roman" w:cs="Times New Roman"/>
          <w:b/>
          <w:sz w:val="24"/>
          <w:szCs w:val="24"/>
        </w:rPr>
      </w:pPr>
      <w:r w:rsidRPr="00E404B9">
        <w:rPr>
          <w:rFonts w:ascii="Times New Roman" w:eastAsia="Calibri" w:hAnsi="Times New Roman" w:cs="Times New Roman"/>
          <w:b/>
          <w:sz w:val="24"/>
          <w:szCs w:val="24"/>
        </w:rPr>
        <w:lastRenderedPageBreak/>
        <w:t>Amaç:</w:t>
      </w:r>
    </w:p>
    <w:p w:rsidR="00E404B9" w:rsidRPr="00E404B9" w:rsidRDefault="00E404B9" w:rsidP="00E404B9">
      <w:pPr>
        <w:widowControl w:val="0"/>
        <w:spacing w:after="200" w:line="360" w:lineRule="auto"/>
        <w:rPr>
          <w:rFonts w:ascii="Calibri" w:eastAsia="Calibri" w:hAnsi="Calibri" w:cs="Calibri"/>
          <w:sz w:val="20"/>
          <w:szCs w:val="20"/>
        </w:rPr>
      </w:pPr>
      <w:r w:rsidRPr="00E404B9">
        <w:rPr>
          <w:rFonts w:ascii="Times New Roman" w:eastAsia="Calibri" w:hAnsi="Times New Roman" w:cs="Times New Roman"/>
          <w:sz w:val="24"/>
          <w:szCs w:val="24"/>
        </w:rPr>
        <w:t>Ulusal çekirdek eğitim programında belirtilen öğrenim hedeflerini göz önünde bulundurarak, sık görülen ve/veya acil müdahale gerektirebilecek veya sakatlığa neden olabilecek hastalıkların ön tanısını veya tanısını koyabilecek, acil servis şartlarında bu hastaların acil tedavisini ve müdahaleleri yapabilecek bilgi ve beceriyi kazandırmaktır.</w:t>
      </w:r>
      <w:r w:rsidRPr="00E404B9">
        <w:rPr>
          <w:rFonts w:ascii="Times New Roman" w:eastAsia="Calibri" w:hAnsi="Times New Roman" w:cs="Times New Roman"/>
          <w:b/>
          <w:bCs/>
          <w:sz w:val="24"/>
          <w:szCs w:val="24"/>
        </w:rPr>
        <w:t xml:space="preserve"> </w:t>
      </w:r>
      <w:r w:rsidRPr="00E404B9">
        <w:rPr>
          <w:rFonts w:ascii="Times New Roman" w:eastAsia="Calibri" w:hAnsi="Times New Roman" w:cs="Times New Roman"/>
          <w:sz w:val="24"/>
          <w:szCs w:val="24"/>
        </w:rPr>
        <w:t xml:space="preserve">Araştırmacı ve sorgulayıcı özelliklere sahip, mesleğini etik kurallar içerisinde uygulayan, hasta ve ailesine bütüncül yaklaşıp </w:t>
      </w:r>
      <w:proofErr w:type="gramStart"/>
      <w:r w:rsidRPr="00E404B9">
        <w:rPr>
          <w:rFonts w:ascii="Times New Roman" w:eastAsia="Calibri" w:hAnsi="Times New Roman" w:cs="Times New Roman"/>
          <w:sz w:val="24"/>
          <w:szCs w:val="24"/>
        </w:rPr>
        <w:t>empati</w:t>
      </w:r>
      <w:proofErr w:type="gramEnd"/>
      <w:r w:rsidRPr="00E404B9">
        <w:rPr>
          <w:rFonts w:ascii="Times New Roman" w:eastAsia="Calibri" w:hAnsi="Times New Roman" w:cs="Times New Roman"/>
          <w:sz w:val="24"/>
          <w:szCs w:val="24"/>
        </w:rPr>
        <w:t xml:space="preserve"> kurabilen hekimler olarak yetişmelerini sağlamaktır</w:t>
      </w:r>
      <w:r w:rsidRPr="00E404B9">
        <w:rPr>
          <w:rFonts w:ascii="Calibri" w:eastAsia="Calibri" w:hAnsi="Calibri" w:cs="Calibri"/>
          <w:sz w:val="20"/>
          <w:szCs w:val="20"/>
        </w:rPr>
        <w:t xml:space="preserve">. </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Calibri" w:hAnsi="Times New Roman" w:cs="Times New Roman"/>
          <w:sz w:val="24"/>
          <w:szCs w:val="24"/>
        </w:rPr>
        <w:t>Ruh sağlığı ve hastalıkları stajı sonunda tıp fakültesi dönem V stajyer öğrencileri;</w:t>
      </w:r>
    </w:p>
    <w:p w:rsidR="00E404B9" w:rsidRPr="00E404B9" w:rsidRDefault="00E404B9" w:rsidP="00E404B9">
      <w:pPr>
        <w:widowControl w:val="0"/>
        <w:numPr>
          <w:ilvl w:val="0"/>
          <w:numId w:val="8"/>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Hastayı ve hasta yakınlarından ayrıntılı bilgi </w:t>
      </w:r>
      <w:proofErr w:type="gramStart"/>
      <w:r w:rsidRPr="00E404B9">
        <w:rPr>
          <w:rFonts w:ascii="Times New Roman" w:eastAsia="Calibri" w:hAnsi="Times New Roman" w:cs="Times New Roman"/>
          <w:sz w:val="24"/>
          <w:szCs w:val="24"/>
        </w:rPr>
        <w:t>şikayetleri</w:t>
      </w:r>
      <w:proofErr w:type="gramEnd"/>
      <w:r w:rsidRPr="00E404B9">
        <w:rPr>
          <w:rFonts w:ascii="Times New Roman" w:eastAsia="Calibri" w:hAnsi="Times New Roman" w:cs="Times New Roman"/>
          <w:sz w:val="24"/>
          <w:szCs w:val="24"/>
        </w:rPr>
        <w:t xml:space="preserve"> ile ilgili bilgi alır.</w:t>
      </w:r>
    </w:p>
    <w:p w:rsidR="00E404B9" w:rsidRPr="00E404B9" w:rsidRDefault="00E404B9" w:rsidP="00E404B9">
      <w:pPr>
        <w:widowControl w:val="0"/>
        <w:numPr>
          <w:ilvl w:val="0"/>
          <w:numId w:val="8"/>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Adli kolluk kuvvetleri zoruyla getirilmiş olunan vakalarda adli kolluktan ayrıntılı bilgi alır. </w:t>
      </w:r>
    </w:p>
    <w:p w:rsidR="00E404B9" w:rsidRPr="00E404B9" w:rsidRDefault="00E404B9" w:rsidP="00E404B9">
      <w:pPr>
        <w:widowControl w:val="0"/>
        <w:numPr>
          <w:ilvl w:val="0"/>
          <w:numId w:val="8"/>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Hastanın genel durumunu değerlendirir. </w:t>
      </w:r>
    </w:p>
    <w:p w:rsidR="00E404B9" w:rsidRPr="00E404B9" w:rsidRDefault="00E404B9" w:rsidP="00E404B9">
      <w:pPr>
        <w:widowControl w:val="0"/>
        <w:numPr>
          <w:ilvl w:val="0"/>
          <w:numId w:val="8"/>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 </w:t>
      </w:r>
      <w:r w:rsidRPr="00E404B9">
        <w:rPr>
          <w:rFonts w:ascii="Times New Roman" w:eastAsia="Calibri" w:hAnsi="Times New Roman" w:cs="Times New Roman"/>
          <w:sz w:val="24"/>
          <w:szCs w:val="24"/>
        </w:rPr>
        <w:t xml:space="preserve">Hastanın hayati bulgularını ölçer ve değerlendirir. </w:t>
      </w:r>
    </w:p>
    <w:p w:rsidR="00E404B9" w:rsidRPr="00E404B9" w:rsidRDefault="00E404B9" w:rsidP="00E404B9">
      <w:pPr>
        <w:widowControl w:val="0"/>
        <w:numPr>
          <w:ilvl w:val="0"/>
          <w:numId w:val="8"/>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Yakınma odaklı muayeneyi yapar. </w:t>
      </w:r>
    </w:p>
    <w:p w:rsidR="00E404B9" w:rsidRPr="00E404B9" w:rsidRDefault="00E404B9" w:rsidP="00E404B9">
      <w:pPr>
        <w:widowControl w:val="0"/>
        <w:numPr>
          <w:ilvl w:val="0"/>
          <w:numId w:val="8"/>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Ruhsal durum muayeneyi yapar.</w:t>
      </w:r>
    </w:p>
    <w:p w:rsidR="00E404B9" w:rsidRPr="00E404B9" w:rsidRDefault="00E404B9" w:rsidP="00E404B9">
      <w:pPr>
        <w:widowControl w:val="0"/>
        <w:numPr>
          <w:ilvl w:val="0"/>
          <w:numId w:val="8"/>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Anamnez ve fizik muayene bulgularını kayıt eder ve sunar. </w:t>
      </w:r>
    </w:p>
    <w:p w:rsidR="00E404B9" w:rsidRPr="00E404B9" w:rsidRDefault="00E404B9" w:rsidP="00E404B9">
      <w:pPr>
        <w:widowControl w:val="0"/>
        <w:numPr>
          <w:ilvl w:val="0"/>
          <w:numId w:val="8"/>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 </w:t>
      </w:r>
      <w:r w:rsidRPr="00E404B9">
        <w:rPr>
          <w:rFonts w:ascii="Times New Roman" w:eastAsia="Calibri" w:hAnsi="Times New Roman" w:cs="Times New Roman"/>
          <w:sz w:val="24"/>
          <w:szCs w:val="24"/>
        </w:rPr>
        <w:t xml:space="preserve">Anamnez ve fizik muayene bulguları ile hastadan ilk aşamada gerekli temel laboratuar testlerini (tam kan sayımı, tam idrar incelemesi, biyokimyasal ölçümler, ekg, temel radyolojik incelemeler) isteyebilir, sonuçları yorumlayabilir, acil müdahale gerektirebilecek hastalıkların ön tanısını veya tanısını koyabilir, acil servis şartlarında yönetebilir. </w:t>
      </w:r>
    </w:p>
    <w:p w:rsidR="00E404B9" w:rsidRPr="00E404B9" w:rsidRDefault="00E404B9" w:rsidP="00E404B9">
      <w:pPr>
        <w:widowControl w:val="0"/>
        <w:numPr>
          <w:ilvl w:val="0"/>
          <w:numId w:val="8"/>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Acil müdahale gerektiren hastaları tanıyabilir ve kendisi ve başkaları için zarar verici davranışta bulunacak hastalarda tespit koşullarını uygulayarak bir üst basamak sağlık kurumuna sevk edebilir. </w:t>
      </w:r>
    </w:p>
    <w:p w:rsidR="00E404B9" w:rsidRPr="00E404B9" w:rsidRDefault="00E404B9" w:rsidP="00E404B9">
      <w:pPr>
        <w:widowControl w:val="0"/>
        <w:numPr>
          <w:ilvl w:val="0"/>
          <w:numId w:val="8"/>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 Konsültasyon isteme zamanı, şekli ve kurallarını uygular. </w:t>
      </w:r>
    </w:p>
    <w:p w:rsidR="00E404B9" w:rsidRPr="00E404B9" w:rsidRDefault="00E404B9" w:rsidP="00E404B9">
      <w:pPr>
        <w:widowControl w:val="0"/>
        <w:numPr>
          <w:ilvl w:val="0"/>
          <w:numId w:val="8"/>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 Hasta ve yakınları ile sağlıklı bir iletişim kurar. </w:t>
      </w:r>
    </w:p>
    <w:p w:rsidR="00E404B9" w:rsidRPr="00E404B9" w:rsidRDefault="00E404B9" w:rsidP="00E404B9">
      <w:pPr>
        <w:widowControl w:val="0"/>
        <w:numPr>
          <w:ilvl w:val="0"/>
          <w:numId w:val="8"/>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Diğer sağlık personelleri ile sağlıklı bir iletişim kurar. </w:t>
      </w:r>
    </w:p>
    <w:p w:rsidR="00E404B9" w:rsidRPr="00E404B9" w:rsidRDefault="00E404B9" w:rsidP="00E404B9">
      <w:pPr>
        <w:widowControl w:val="0"/>
        <w:numPr>
          <w:ilvl w:val="0"/>
          <w:numId w:val="8"/>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Eğiticileri ile uygun bir iletişim kurar. </w:t>
      </w:r>
    </w:p>
    <w:p w:rsidR="00E404B9" w:rsidRPr="00E404B9" w:rsidRDefault="00E404B9" w:rsidP="00E404B9">
      <w:pPr>
        <w:widowControl w:val="0"/>
        <w:numPr>
          <w:ilvl w:val="0"/>
          <w:numId w:val="8"/>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bCs/>
          <w:sz w:val="24"/>
          <w:szCs w:val="24"/>
        </w:rPr>
        <w:t xml:space="preserve"> </w:t>
      </w:r>
      <w:r w:rsidRPr="00E404B9">
        <w:rPr>
          <w:rFonts w:ascii="Times New Roman" w:eastAsia="Calibri" w:hAnsi="Times New Roman" w:cs="Times New Roman"/>
          <w:sz w:val="24"/>
          <w:szCs w:val="24"/>
        </w:rPr>
        <w:t xml:space="preserve">İyi bir hasta-hekim ve hekim-hekim iletişimi kurmanın önemini kavrar ve becerisini geliştirir. </w:t>
      </w:r>
    </w:p>
    <w:p w:rsidR="00E404B9" w:rsidRPr="00E404B9" w:rsidRDefault="00E404B9" w:rsidP="00E404B9">
      <w:pPr>
        <w:widowControl w:val="0"/>
        <w:numPr>
          <w:ilvl w:val="0"/>
          <w:numId w:val="8"/>
        </w:num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Ruh sağlığı ve hastalıkları hasta yönetiminde adli süreçleri gereği gibi yönetir. </w:t>
      </w:r>
    </w:p>
    <w:p w:rsidR="00E404B9" w:rsidRPr="00E404B9" w:rsidRDefault="00E404B9" w:rsidP="00E404B9">
      <w:pPr>
        <w:spacing w:after="200" w:line="360" w:lineRule="auto"/>
        <w:contextualSpacing/>
        <w:jc w:val="both"/>
        <w:rPr>
          <w:rFonts w:ascii="Times New Roman" w:eastAsia="Calibri" w:hAnsi="Times New Roman" w:cs="Times New Roman"/>
          <w:b/>
          <w:i/>
          <w:sz w:val="24"/>
          <w:szCs w:val="24"/>
        </w:rPr>
      </w:pPr>
      <w:r w:rsidRPr="00E404B9">
        <w:rPr>
          <w:rFonts w:ascii="Times New Roman" w:eastAsia="Calibri" w:hAnsi="Times New Roman" w:cs="Times New Roman"/>
          <w:b/>
          <w:i/>
          <w:sz w:val="24"/>
          <w:szCs w:val="24"/>
        </w:rPr>
        <w:t>PLASTİK, REKONSTRÜKTİF VE ESTETİK CERRAHİ STAJI</w:t>
      </w:r>
    </w:p>
    <w:p w:rsidR="00E404B9" w:rsidRPr="00E404B9" w:rsidRDefault="00E404B9" w:rsidP="00E404B9">
      <w:pPr>
        <w:spacing w:after="200" w:line="360" w:lineRule="auto"/>
        <w:contextualSpacing/>
        <w:jc w:val="both"/>
        <w:rPr>
          <w:rFonts w:ascii="Times New Roman" w:eastAsia="Calibri" w:hAnsi="Times New Roman" w:cs="Times New Roman"/>
          <w:b/>
          <w:sz w:val="24"/>
          <w:szCs w:val="24"/>
        </w:rPr>
      </w:pPr>
      <w:r w:rsidRPr="00E404B9">
        <w:rPr>
          <w:rFonts w:ascii="Times New Roman" w:eastAsia="Calibri" w:hAnsi="Times New Roman" w:cs="Times New Roman"/>
          <w:b/>
          <w:sz w:val="24"/>
          <w:szCs w:val="24"/>
        </w:rPr>
        <w:t>Amaç:</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proofErr w:type="gramStart"/>
      <w:r w:rsidRPr="00E404B9">
        <w:rPr>
          <w:rFonts w:ascii="Times New Roman" w:eastAsia="Calibri" w:hAnsi="Times New Roman" w:cs="Times New Roman"/>
          <w:sz w:val="24"/>
          <w:szCs w:val="24"/>
        </w:rPr>
        <w:t xml:space="preserve">Ulusal Çekirdek Eğitim Programında belirtilen öğrenim hedeflerini göz önünde bulundurarak, </w:t>
      </w:r>
      <w:r w:rsidRPr="00E404B9">
        <w:rPr>
          <w:rFonts w:ascii="Times New Roman" w:eastAsia="Calibri" w:hAnsi="Times New Roman" w:cs="Times New Roman"/>
          <w:sz w:val="24"/>
          <w:szCs w:val="24"/>
        </w:rPr>
        <w:lastRenderedPageBreak/>
        <w:t xml:space="preserve">plastik cerrahi alanında sık görülen hastalıkları tanımak, yara kapatma yöntemlerini tanımak, yanık, el yaralanmaları, maksillofasial yaralanma gibi acil müdahale gerektirebilecek veya sakatlığa neden olabilecek hastalıkların ön tanısını veya tanısını koyabilecek, dudak damak yarıkları, deri tümörleri tanı ve yönlendirmesini yapabilecek, bilgi ve beceriyi kazandırmaktır. </w:t>
      </w:r>
      <w:proofErr w:type="gramEnd"/>
      <w:r w:rsidRPr="00E404B9">
        <w:rPr>
          <w:rFonts w:ascii="Times New Roman" w:eastAsia="Calibri" w:hAnsi="Times New Roman" w:cs="Times New Roman"/>
          <w:sz w:val="24"/>
          <w:szCs w:val="24"/>
        </w:rPr>
        <w:t xml:space="preserve">Araştırmacı ve sorgulayıcı özelliklere sahip, mesleğini etik kurallar içerisinde uygulayan, hasta ve ailesine bütüncül yaklaşıp </w:t>
      </w:r>
      <w:proofErr w:type="gramStart"/>
      <w:r w:rsidRPr="00E404B9">
        <w:rPr>
          <w:rFonts w:ascii="Times New Roman" w:eastAsia="Calibri" w:hAnsi="Times New Roman" w:cs="Times New Roman"/>
          <w:sz w:val="24"/>
          <w:szCs w:val="24"/>
        </w:rPr>
        <w:t>empati</w:t>
      </w:r>
      <w:proofErr w:type="gramEnd"/>
      <w:r w:rsidRPr="00E404B9">
        <w:rPr>
          <w:rFonts w:ascii="Times New Roman" w:eastAsia="Calibri" w:hAnsi="Times New Roman" w:cs="Times New Roman"/>
          <w:sz w:val="24"/>
          <w:szCs w:val="24"/>
        </w:rPr>
        <w:t xml:space="preserve"> kurabilen hekimler olarak yetişmelerini sağlamaktır.</w:t>
      </w:r>
      <w:r w:rsidRPr="00E404B9">
        <w:rPr>
          <w:rFonts w:ascii="Times New Roman" w:eastAsia="Times New Roman" w:hAnsi="Times New Roman" w:cs="Times New Roman"/>
          <w:b/>
          <w:color w:val="000000"/>
          <w:sz w:val="24"/>
          <w:szCs w:val="24"/>
          <w:lang w:val="en-US" w:eastAsia="tr-TR"/>
        </w:rPr>
        <w:t xml:space="preserve"> </w:t>
      </w:r>
    </w:p>
    <w:p w:rsidR="00E404B9" w:rsidRPr="00E404B9" w:rsidRDefault="00E404B9" w:rsidP="00E404B9">
      <w:pPr>
        <w:widowControl w:val="0"/>
        <w:spacing w:after="0" w:line="360" w:lineRule="auto"/>
        <w:ind w:right="15"/>
        <w:jc w:val="both"/>
        <w:rPr>
          <w:rFonts w:ascii="Times New Roman" w:eastAsia="Times New Roman" w:hAnsi="Times New Roman" w:cs="Times New Roman"/>
          <w:b/>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Öğrenim hedefleri</w:t>
      </w:r>
      <w:r w:rsidRPr="00E404B9">
        <w:rPr>
          <w:rFonts w:ascii="Times New Roman" w:eastAsia="Times New Roman" w:hAnsi="Times New Roman" w:cs="Times New Roman"/>
          <w:color w:val="000000"/>
          <w:sz w:val="24"/>
          <w:szCs w:val="24"/>
          <w:lang w:val="en-US" w:eastAsia="tr-TR"/>
        </w:rPr>
        <w:t>:</w:t>
      </w:r>
    </w:p>
    <w:p w:rsidR="00E404B9" w:rsidRPr="00E404B9" w:rsidRDefault="00E404B9" w:rsidP="00E404B9">
      <w:p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Plastik, Rekonstrüktif ve Estetik Cerrahi Stajı sonunda Tıp Fakültesi Dönem V stajyer öğrencileri;</w:t>
      </w:r>
    </w:p>
    <w:p w:rsidR="00E404B9" w:rsidRPr="00E404B9" w:rsidRDefault="00E404B9" w:rsidP="00E404B9">
      <w:p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1. Vücudunda kesi veya yara olan bir hastanın değerlendirip öncelikli tedavi ve/veya uygun pansumanı belirleyebilir.</w:t>
      </w:r>
    </w:p>
    <w:p w:rsidR="00E404B9" w:rsidRPr="00E404B9" w:rsidRDefault="00E404B9" w:rsidP="00E404B9">
      <w:p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2. Konjenital dudak damak yarıkları, el anomalileri gibi </w:t>
      </w:r>
      <w:proofErr w:type="gramStart"/>
      <w:r w:rsidRPr="00E404B9">
        <w:rPr>
          <w:rFonts w:ascii="Times New Roman" w:eastAsia="Calibri" w:hAnsi="Times New Roman" w:cs="Times New Roman"/>
          <w:sz w:val="24"/>
          <w:szCs w:val="24"/>
        </w:rPr>
        <w:t>anomali</w:t>
      </w:r>
      <w:proofErr w:type="gramEnd"/>
      <w:r w:rsidRPr="00E404B9">
        <w:rPr>
          <w:rFonts w:ascii="Times New Roman" w:eastAsia="Calibri" w:hAnsi="Times New Roman" w:cs="Times New Roman"/>
          <w:sz w:val="24"/>
          <w:szCs w:val="24"/>
        </w:rPr>
        <w:t xml:space="preserve"> ile doğan çocuklarda uygun yönlendirmeyi yapabilir.</w:t>
      </w:r>
    </w:p>
    <w:p w:rsidR="00E404B9" w:rsidRPr="00E404B9" w:rsidRDefault="00E404B9" w:rsidP="00E404B9">
      <w:p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3. Maksillofasial kırık değerlendirmesi ve uygun acil müdahale yöntemlerini bilir.</w:t>
      </w:r>
    </w:p>
    <w:p w:rsidR="00E404B9" w:rsidRPr="00E404B9" w:rsidRDefault="00E404B9" w:rsidP="00E404B9">
      <w:p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4. Yanıklı hastanın değerlendirilmesi, yanık yüzdesinin hesaplanması, yanık derinlik değerlendirmesinin yapılması ve acil müdahale gerektiren durumları bilir</w:t>
      </w:r>
    </w:p>
    <w:p w:rsidR="00E404B9" w:rsidRPr="00E404B9" w:rsidRDefault="00E404B9" w:rsidP="00E404B9">
      <w:p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5. El yaralanmalı hastada acil hasta muayenesini yapar.</w:t>
      </w:r>
    </w:p>
    <w:p w:rsidR="00E404B9" w:rsidRPr="00E404B9" w:rsidRDefault="00E404B9" w:rsidP="00E404B9">
      <w:p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6. Hastada az iz bırakacak dikiş atma yöntemlerini bilir ve uygulayabilir.</w:t>
      </w:r>
    </w:p>
    <w:p w:rsidR="00E404B9" w:rsidRPr="00E404B9" w:rsidRDefault="00E404B9" w:rsidP="00E404B9">
      <w:p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7. Açık yarası olan hastaların yaralarının nasıl takip edilebileceğini ve yaranın hangi yöntemler kullanılarak kapatılabileceğini bilir.</w:t>
      </w:r>
    </w:p>
    <w:p w:rsidR="00E404B9" w:rsidRPr="00E404B9" w:rsidRDefault="00E404B9" w:rsidP="00E404B9">
      <w:p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8. Yanıkta farklı etiyolojik nedenleri bilir ve bu etiyolojik nedenlere göre öncelikli riskleri tanır.</w:t>
      </w:r>
    </w:p>
    <w:p w:rsidR="00E404B9" w:rsidRPr="00E404B9" w:rsidRDefault="00E404B9" w:rsidP="00E404B9">
      <w:p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 xml:space="preserve">9.Hekimler arası sağlıklı iletişim kurar ve </w:t>
      </w:r>
      <w:proofErr w:type="gramStart"/>
      <w:r w:rsidRPr="00E404B9">
        <w:rPr>
          <w:rFonts w:ascii="Times New Roman" w:eastAsia="Calibri" w:hAnsi="Times New Roman" w:cs="Times New Roman"/>
          <w:sz w:val="24"/>
          <w:szCs w:val="24"/>
        </w:rPr>
        <w:t>konsültasyon</w:t>
      </w:r>
      <w:proofErr w:type="gramEnd"/>
      <w:r w:rsidRPr="00E404B9">
        <w:rPr>
          <w:rFonts w:ascii="Times New Roman" w:eastAsia="Calibri" w:hAnsi="Times New Roman" w:cs="Times New Roman"/>
          <w:sz w:val="24"/>
          <w:szCs w:val="24"/>
        </w:rPr>
        <w:t xml:space="preserve"> isteyebilir.</w:t>
      </w:r>
    </w:p>
    <w:p w:rsidR="00E404B9" w:rsidRPr="00E404B9" w:rsidRDefault="00E404B9" w:rsidP="00E404B9">
      <w:p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10. Diğer sağlık personelleri ile birlikte çalışabilir ve sağlıklı iletişim kurar.</w:t>
      </w:r>
    </w:p>
    <w:p w:rsidR="00E404B9" w:rsidRPr="00E404B9" w:rsidRDefault="00E404B9" w:rsidP="00E404B9">
      <w:p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11. Plastik cerrahinin ilgilendiği hasta gruplarını belirleyebilir.</w:t>
      </w:r>
    </w:p>
    <w:p w:rsidR="00E404B9" w:rsidRPr="00E404B9" w:rsidRDefault="00E404B9" w:rsidP="00E404B9">
      <w:pPr>
        <w:spacing w:after="200" w:line="360" w:lineRule="auto"/>
        <w:contextualSpacing/>
        <w:jc w:val="both"/>
        <w:rPr>
          <w:rFonts w:ascii="Times New Roman" w:eastAsia="Calibri" w:hAnsi="Times New Roman" w:cs="Times New Roman"/>
          <w:sz w:val="24"/>
          <w:szCs w:val="24"/>
        </w:rPr>
      </w:pPr>
      <w:r w:rsidRPr="00E404B9">
        <w:rPr>
          <w:rFonts w:ascii="Times New Roman" w:eastAsia="Calibri" w:hAnsi="Times New Roman" w:cs="Times New Roman"/>
          <w:sz w:val="24"/>
          <w:szCs w:val="24"/>
        </w:rPr>
        <w:t>12. Hasta ve yakınları ile uygun iletişimi sağlar.</w:t>
      </w:r>
    </w:p>
    <w:p w:rsidR="00E404B9" w:rsidRPr="00E404B9" w:rsidRDefault="00E404B9" w:rsidP="00E404B9">
      <w:pPr>
        <w:widowControl w:val="0"/>
        <w:spacing w:after="0" w:line="360" w:lineRule="auto"/>
        <w:ind w:right="-58"/>
        <w:jc w:val="both"/>
        <w:rPr>
          <w:rFonts w:ascii="Times New Roman" w:eastAsia="Cambria" w:hAnsi="Times New Roman" w:cs="Times New Roman"/>
          <w:b/>
          <w:i/>
          <w:sz w:val="28"/>
          <w:szCs w:val="28"/>
        </w:rPr>
      </w:pPr>
      <w:r w:rsidRPr="00E404B9">
        <w:rPr>
          <w:rFonts w:ascii="Times New Roman" w:eastAsia="Cambria" w:hAnsi="Times New Roman" w:cs="Times New Roman"/>
          <w:b/>
          <w:i/>
          <w:sz w:val="28"/>
          <w:szCs w:val="28"/>
        </w:rPr>
        <w:t>INTÖRLÜK EVRESİ;</w:t>
      </w:r>
    </w:p>
    <w:p w:rsidR="00E404B9" w:rsidRPr="00E404B9" w:rsidRDefault="00E404B9" w:rsidP="00E404B9">
      <w:pPr>
        <w:widowControl w:val="0"/>
        <w:spacing w:before="4" w:after="0" w:line="200" w:lineRule="exact"/>
        <w:rPr>
          <w:rFonts w:ascii="Calibri" w:eastAsia="Calibri" w:hAnsi="Calibri" w:cs="Times New Roman"/>
          <w:sz w:val="20"/>
          <w:szCs w:val="20"/>
          <w:lang w:val="en-US"/>
        </w:rPr>
      </w:pPr>
    </w:p>
    <w:p w:rsidR="00E404B9" w:rsidRPr="00E404B9" w:rsidRDefault="00E404B9" w:rsidP="00E404B9">
      <w:pPr>
        <w:widowControl w:val="0"/>
        <w:spacing w:after="0" w:line="240" w:lineRule="auto"/>
        <w:rPr>
          <w:rFonts w:ascii="Times New Roman" w:eastAsia="Times New Roman" w:hAnsi="Times New Roman" w:cs="Times New Roman"/>
          <w:color w:val="000000"/>
          <w:sz w:val="24"/>
          <w:szCs w:val="24"/>
          <w:lang w:val="en-US" w:eastAsia="tr-TR"/>
        </w:rPr>
      </w:pPr>
      <w:r w:rsidRPr="00E404B9">
        <w:rPr>
          <w:rFonts w:ascii="Times New Roman" w:eastAsia="Times New Roman" w:hAnsi="Times New Roman" w:cs="Times New Roman"/>
          <w:b/>
          <w:color w:val="000000"/>
          <w:sz w:val="24"/>
          <w:szCs w:val="24"/>
          <w:lang w:val="en-US" w:eastAsia="tr-TR"/>
        </w:rPr>
        <w:t>DÖNEM VI</w:t>
      </w:r>
    </w:p>
    <w:p w:rsidR="00E404B9" w:rsidRPr="00E404B9" w:rsidRDefault="00E404B9" w:rsidP="00E404B9">
      <w:pPr>
        <w:widowControl w:val="0"/>
        <w:spacing w:after="0" w:line="240" w:lineRule="auto"/>
        <w:rPr>
          <w:rFonts w:ascii="Times New Roman" w:eastAsia="Times New Roman" w:hAnsi="Times New Roman" w:cs="Times New Roman"/>
          <w:color w:val="000000"/>
          <w:sz w:val="24"/>
          <w:szCs w:val="24"/>
          <w:lang w:val="en-US" w:eastAsia="tr-TR"/>
        </w:rPr>
      </w:pPr>
      <w:r w:rsidRPr="00E404B9">
        <w:rPr>
          <w:rFonts w:ascii="Calibri" w:eastAsia="Calibri" w:hAnsi="Calibri" w:cs="Times New Roman"/>
          <w:noProof/>
          <w:lang w:eastAsia="tr-TR"/>
        </w:rPr>
        <mc:AlternateContent>
          <mc:Choice Requires="wpg">
            <w:drawing>
              <wp:inline distT="0" distB="0" distL="0" distR="0" wp14:anchorId="43861305" wp14:editId="09947B57">
                <wp:extent cx="5979795" cy="6350"/>
                <wp:effectExtent l="0" t="0" r="2540" b="3810"/>
                <wp:docPr id="1" name="Gr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9795" cy="6350"/>
                          <a:chOff x="0" y="0"/>
                          <a:chExt cx="59799" cy="60"/>
                        </a:xfrm>
                      </wpg:grpSpPr>
                      <wps:wsp>
                        <wps:cNvPr id="2" name="Shape 173714"/>
                        <wps:cNvSpPr>
                          <a:spLocks/>
                        </wps:cNvSpPr>
                        <wps:spPr bwMode="auto">
                          <a:xfrm>
                            <a:off x="0" y="0"/>
                            <a:ext cx="59799" cy="91"/>
                          </a:xfrm>
                          <a:custGeom>
                            <a:avLst/>
                            <a:gdLst>
                              <a:gd name="T0" fmla="*/ 0 w 5979922"/>
                              <a:gd name="T1" fmla="*/ 0 h 9144"/>
                              <a:gd name="T2" fmla="*/ 5979922 w 5979922"/>
                              <a:gd name="T3" fmla="*/ 0 h 9144"/>
                              <a:gd name="T4" fmla="*/ 5979922 w 5979922"/>
                              <a:gd name="T5" fmla="*/ 9144 h 9144"/>
                              <a:gd name="T6" fmla="*/ 0 w 5979922"/>
                              <a:gd name="T7" fmla="*/ 9144 h 9144"/>
                              <a:gd name="T8" fmla="*/ 0 w 5979922"/>
                              <a:gd name="T9" fmla="*/ 0 h 9144"/>
                              <a:gd name="T10" fmla="*/ 0 w 5979922"/>
                              <a:gd name="T11" fmla="*/ 0 h 9144"/>
                              <a:gd name="T12" fmla="*/ 5979922 w 5979922"/>
                              <a:gd name="T13" fmla="*/ 9144 h 9144"/>
                            </a:gdLst>
                            <a:ahLst/>
                            <a:cxnLst>
                              <a:cxn ang="0">
                                <a:pos x="T0" y="T1"/>
                              </a:cxn>
                              <a:cxn ang="0">
                                <a:pos x="T2" y="T3"/>
                              </a:cxn>
                              <a:cxn ang="0">
                                <a:pos x="T4" y="T5"/>
                              </a:cxn>
                              <a:cxn ang="0">
                                <a:pos x="T6" y="T7"/>
                              </a:cxn>
                              <a:cxn ang="0">
                                <a:pos x="T8" y="T9"/>
                              </a:cxn>
                            </a:cxnLst>
                            <a:rect l="T10" t="T11" r="T12" b="T13"/>
                            <a:pathLst>
                              <a:path w="5979922" h="9144">
                                <a:moveTo>
                                  <a:pt x="0" y="0"/>
                                </a:moveTo>
                                <a:lnTo>
                                  <a:pt x="5979922" y="0"/>
                                </a:lnTo>
                                <a:lnTo>
                                  <a:pt x="597992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26308783" id="Grup 1" o:spid="_x0000_s1026" style="width:470.85pt;height:.5pt;mso-position-horizontal-relative:char;mso-position-vertical-relative:line" coordsize="5979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">
                <v:shape id="Shape 173714" o:spid="_x0000_s1027" style="position:absolute;width:59799;height:91;visibility:visible;mso-wrap-style:square;v-text-anchor:top" coordsize="597992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UtVcIA&#10;AADaAAAADwAAAGRycy9kb3ducmV2LnhtbESPQYvCMBSE78L+h/AEb5roort0jSKLCx5UsPWwx0fz&#10;bIvNS2mi1n9vBMHjMDPfMPNlZ2txpdZXjjWMRwoEce5MxYWGY/Y3/AbhA7LB2jFpuJOH5eKjN8fE&#10;uBsf6JqGQkQI+wQ1lCE0iZQ+L8miH7mGOHon11oMUbaFNC3eItzWcqLUTFqsOC6U2NBvSfk5vVgN&#10;KkyzU7raNJ9f253/X4+PO79XWg/63eoHRKAuvMOv9sZomMDzSrw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ZS1VwgAAANoAAAAPAAAAAAAAAAAAAAAAAJgCAABkcnMvZG93&#10;bnJldi54bWxQSwUGAAAAAAQABAD1AAAAhwMAAAAA&#10;" path="m,l5979922,r,9144l,9144,,e" fillcolor="black" stroked="f" strokeweight="0">
                  <v:stroke miterlimit="83231f" joinstyle="miter"/>
                  <v:path arrowok="t" o:connecttype="custom" o:connectlocs="0,0;59799,0;59799,91;0,91;0,0" o:connectangles="0,0,0,0,0" textboxrect="0,0,5979922,9144"/>
                </v:shape>
                <w10:anchorlock/>
              </v:group>
            </w:pict>
          </mc:Fallback>
        </mc:AlternateContent>
      </w:r>
    </w:p>
    <w:p w:rsidR="00E404B9" w:rsidRPr="00E404B9" w:rsidRDefault="00E404B9" w:rsidP="00E404B9">
      <w:pPr>
        <w:widowControl w:val="0"/>
        <w:spacing w:after="0" w:line="240" w:lineRule="auto"/>
        <w:rPr>
          <w:rFonts w:ascii="Times New Roman" w:eastAsia="Times New Roman" w:hAnsi="Times New Roman" w:cs="Times New Roman"/>
          <w:b/>
          <w:color w:val="000000"/>
          <w:sz w:val="24"/>
          <w:szCs w:val="24"/>
          <w:lang w:val="en-US" w:eastAsia="tr-TR"/>
        </w:rPr>
      </w:pPr>
    </w:p>
    <w:p w:rsidR="00971EA2" w:rsidRPr="00E404B9" w:rsidRDefault="00E404B9" w:rsidP="00E404B9">
      <w:pPr>
        <w:widowControl w:val="0"/>
        <w:spacing w:after="0" w:line="240" w:lineRule="auto"/>
        <w:jc w:val="both"/>
        <w:rPr>
          <w:rFonts w:ascii="Times New Roman" w:eastAsia="Times New Roman" w:hAnsi="Times New Roman" w:cs="Times New Roman"/>
          <w:color w:val="000000"/>
          <w:sz w:val="24"/>
          <w:szCs w:val="24"/>
          <w:lang w:val="en-US" w:eastAsia="tr-TR"/>
        </w:rPr>
      </w:pPr>
      <w:r w:rsidRPr="00E404B9">
        <w:rPr>
          <w:rFonts w:ascii="Times New Roman" w:eastAsia="Times New Roman" w:hAnsi="Times New Roman" w:cs="Times New Roman"/>
          <w:color w:val="000000"/>
          <w:sz w:val="24"/>
          <w:szCs w:val="24"/>
          <w:lang w:eastAsia="tr-TR"/>
        </w:rPr>
        <w:t xml:space="preserve">Dönem VI eğitiminin amacı, bilgi, klinik beceri, girişimsel beceri ve mesleki becerilere sahip, mesleki etik kurallara saygılı iyi bir hekim yetiştirmek olup, kazanılan beceriler ise iyi bir birinci basamak hekiminin veya tıpta uzmanlık eğitimine başlayacak bir hekimin uygulayabilmesi veya bilgi sahibi olması gereken temel beceri ve bilgileri kazanmaktır. </w:t>
      </w:r>
      <w:r w:rsidRPr="00E404B9">
        <w:rPr>
          <w:rFonts w:ascii="Times New Roman" w:eastAsia="Times New Roman" w:hAnsi="Times New Roman" w:cs="Times New Roman"/>
          <w:color w:val="000000"/>
          <w:sz w:val="24"/>
          <w:szCs w:val="24"/>
          <w:lang w:val="en-US" w:eastAsia="tr-TR"/>
        </w:rPr>
        <w:t>Dönem VI amaç</w:t>
      </w:r>
      <w:r w:rsidRPr="00E404B9">
        <w:rPr>
          <w:rFonts w:ascii="Times New Roman" w:eastAsia="Times New Roman" w:hAnsi="Times New Roman" w:cs="Times New Roman"/>
          <w:color w:val="000000"/>
          <w:sz w:val="24"/>
          <w:szCs w:val="24"/>
          <w:lang w:val="en-US" w:eastAsia="tr-TR"/>
        </w:rPr>
        <w:t xml:space="preserve"> </w:t>
      </w:r>
      <w:r w:rsidRPr="00E404B9">
        <w:rPr>
          <w:rFonts w:ascii="Times New Roman" w:eastAsia="Times New Roman" w:hAnsi="Times New Roman" w:cs="Times New Roman"/>
          <w:color w:val="000000"/>
          <w:sz w:val="24"/>
          <w:szCs w:val="24"/>
          <w:lang w:val="en-US" w:eastAsia="tr-TR"/>
        </w:rPr>
        <w:t>ve öğrenim h</w:t>
      </w:r>
      <w:r>
        <w:rPr>
          <w:rFonts w:ascii="Times New Roman" w:eastAsia="Times New Roman" w:hAnsi="Times New Roman" w:cs="Times New Roman"/>
          <w:color w:val="000000"/>
          <w:sz w:val="24"/>
          <w:szCs w:val="24"/>
          <w:lang w:val="en-US" w:eastAsia="tr-TR"/>
        </w:rPr>
        <w:t>edefleri Dicle Üniversitesi 2022/2023</w:t>
      </w:r>
      <w:r w:rsidRPr="00E404B9">
        <w:rPr>
          <w:rFonts w:ascii="Times New Roman" w:eastAsia="Times New Roman" w:hAnsi="Times New Roman" w:cs="Times New Roman"/>
          <w:color w:val="000000"/>
          <w:sz w:val="24"/>
          <w:szCs w:val="24"/>
          <w:lang w:val="en-US" w:eastAsia="tr-TR"/>
        </w:rPr>
        <w:t xml:space="preserve"> Eğitim Öğretim Yılı İntörnlük Dönemi E</w:t>
      </w:r>
      <w:r>
        <w:rPr>
          <w:rFonts w:ascii="Times New Roman" w:eastAsia="Times New Roman" w:hAnsi="Times New Roman" w:cs="Times New Roman"/>
          <w:color w:val="000000"/>
          <w:sz w:val="24"/>
          <w:szCs w:val="24"/>
          <w:lang w:val="en-US" w:eastAsia="tr-TR"/>
        </w:rPr>
        <w:t xml:space="preserve">ğitim Öğretim </w:t>
      </w:r>
      <w:proofErr w:type="gramStart"/>
      <w:r>
        <w:rPr>
          <w:rFonts w:ascii="Times New Roman" w:eastAsia="Times New Roman" w:hAnsi="Times New Roman" w:cs="Times New Roman"/>
          <w:color w:val="000000"/>
          <w:sz w:val="24"/>
          <w:szCs w:val="24"/>
          <w:lang w:val="en-US" w:eastAsia="tr-TR"/>
        </w:rPr>
        <w:t xml:space="preserve">Programı </w:t>
      </w:r>
      <w:bookmarkStart w:id="0" w:name="_GoBack"/>
      <w:bookmarkEnd w:id="0"/>
      <w:r w:rsidRPr="00E404B9">
        <w:rPr>
          <w:rFonts w:ascii="Times New Roman" w:eastAsia="Times New Roman" w:hAnsi="Times New Roman" w:cs="Times New Roman"/>
          <w:color w:val="000000"/>
          <w:sz w:val="24"/>
          <w:szCs w:val="24"/>
          <w:lang w:val="en-US" w:eastAsia="tr-TR"/>
        </w:rPr>
        <w:t xml:space="preserve"> içerisinde</w:t>
      </w:r>
      <w:proofErr w:type="gramEnd"/>
      <w:r w:rsidRPr="00E404B9">
        <w:rPr>
          <w:rFonts w:ascii="Times New Roman" w:eastAsia="Times New Roman" w:hAnsi="Times New Roman" w:cs="Times New Roman"/>
          <w:color w:val="000000"/>
          <w:sz w:val="24"/>
          <w:szCs w:val="24"/>
          <w:lang w:val="en-US" w:eastAsia="tr-TR"/>
        </w:rPr>
        <w:t xml:space="preserve"> staj bazlı olarak ayrıntılı bir şekilde verilmiştir.</w:t>
      </w:r>
    </w:p>
    <w:sectPr w:rsidR="00971EA2" w:rsidRPr="00E404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A2"/>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MT">
    <w:altName w:val="Times New Roman"/>
    <w:panose1 w:val="00000000000000000000"/>
    <w:charset w:val="A2"/>
    <w:family w:val="auto"/>
    <w:notTrueType/>
    <w:pitch w:val="default"/>
    <w:sig w:usb0="00000007" w:usb1="00000000" w:usb2="00000000" w:usb3="00000000" w:csb0="00000011"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67B39"/>
    <w:multiLevelType w:val="hybridMultilevel"/>
    <w:tmpl w:val="65106D58"/>
    <w:lvl w:ilvl="0" w:tplc="7F8C9DC0">
      <w:start w:val="1"/>
      <w:numFmt w:val="decimal"/>
      <w:lvlText w:val="%1."/>
      <w:lvlJc w:val="left"/>
      <w:pPr>
        <w:ind w:left="291" w:hanging="360"/>
      </w:pPr>
      <w:rPr>
        <w:rFonts w:hint="default"/>
        <w:b/>
        <w:i/>
      </w:rPr>
    </w:lvl>
    <w:lvl w:ilvl="1" w:tplc="041F0019" w:tentative="1">
      <w:start w:val="1"/>
      <w:numFmt w:val="lowerLetter"/>
      <w:lvlText w:val="%2."/>
      <w:lvlJc w:val="left"/>
      <w:pPr>
        <w:ind w:left="1011" w:hanging="360"/>
      </w:pPr>
    </w:lvl>
    <w:lvl w:ilvl="2" w:tplc="041F001B" w:tentative="1">
      <w:start w:val="1"/>
      <w:numFmt w:val="lowerRoman"/>
      <w:lvlText w:val="%3."/>
      <w:lvlJc w:val="right"/>
      <w:pPr>
        <w:ind w:left="1731" w:hanging="180"/>
      </w:pPr>
    </w:lvl>
    <w:lvl w:ilvl="3" w:tplc="041F000F" w:tentative="1">
      <w:start w:val="1"/>
      <w:numFmt w:val="decimal"/>
      <w:lvlText w:val="%4."/>
      <w:lvlJc w:val="left"/>
      <w:pPr>
        <w:ind w:left="2451" w:hanging="360"/>
      </w:pPr>
    </w:lvl>
    <w:lvl w:ilvl="4" w:tplc="041F0019" w:tentative="1">
      <w:start w:val="1"/>
      <w:numFmt w:val="lowerLetter"/>
      <w:lvlText w:val="%5."/>
      <w:lvlJc w:val="left"/>
      <w:pPr>
        <w:ind w:left="3171" w:hanging="360"/>
      </w:pPr>
    </w:lvl>
    <w:lvl w:ilvl="5" w:tplc="041F001B" w:tentative="1">
      <w:start w:val="1"/>
      <w:numFmt w:val="lowerRoman"/>
      <w:lvlText w:val="%6."/>
      <w:lvlJc w:val="right"/>
      <w:pPr>
        <w:ind w:left="3891" w:hanging="180"/>
      </w:pPr>
    </w:lvl>
    <w:lvl w:ilvl="6" w:tplc="041F000F" w:tentative="1">
      <w:start w:val="1"/>
      <w:numFmt w:val="decimal"/>
      <w:lvlText w:val="%7."/>
      <w:lvlJc w:val="left"/>
      <w:pPr>
        <w:ind w:left="4611" w:hanging="360"/>
      </w:pPr>
    </w:lvl>
    <w:lvl w:ilvl="7" w:tplc="041F0019" w:tentative="1">
      <w:start w:val="1"/>
      <w:numFmt w:val="lowerLetter"/>
      <w:lvlText w:val="%8."/>
      <w:lvlJc w:val="left"/>
      <w:pPr>
        <w:ind w:left="5331" w:hanging="360"/>
      </w:pPr>
    </w:lvl>
    <w:lvl w:ilvl="8" w:tplc="041F001B" w:tentative="1">
      <w:start w:val="1"/>
      <w:numFmt w:val="lowerRoman"/>
      <w:lvlText w:val="%9."/>
      <w:lvlJc w:val="right"/>
      <w:pPr>
        <w:ind w:left="6051" w:hanging="180"/>
      </w:pPr>
    </w:lvl>
  </w:abstractNum>
  <w:abstractNum w:abstractNumId="1" w15:restartNumberingAfterBreak="0">
    <w:nsid w:val="094707A9"/>
    <w:multiLevelType w:val="multilevel"/>
    <w:tmpl w:val="1D9A016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46472F0"/>
    <w:multiLevelType w:val="hybridMultilevel"/>
    <w:tmpl w:val="855207E0"/>
    <w:lvl w:ilvl="0" w:tplc="9454E744">
      <w:numFmt w:val="bullet"/>
      <w:lvlText w:val="•"/>
      <w:lvlJc w:val="left"/>
      <w:pPr>
        <w:ind w:left="720" w:hanging="360"/>
      </w:pPr>
      <w:rPr>
        <w:rFonts w:ascii="Times New Roman" w:eastAsiaTheme="minorHAnsi" w:hAnsi="Times New Roman" w:cs="Times New Roman"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4B752DA"/>
    <w:multiLevelType w:val="multilevel"/>
    <w:tmpl w:val="60225458"/>
    <w:lvl w:ilvl="0">
      <w:start w:val="1"/>
      <w:numFmt w:val="decimal"/>
      <w:lvlText w:val="%1-"/>
      <w:lvlJc w:val="left"/>
      <w:pPr>
        <w:ind w:left="435" w:hanging="360"/>
      </w:pPr>
    </w:lvl>
    <w:lvl w:ilvl="1">
      <w:start w:val="1"/>
      <w:numFmt w:val="lowerLetter"/>
      <w:lvlText w:val="%2."/>
      <w:lvlJc w:val="left"/>
      <w:pPr>
        <w:ind w:left="1155" w:hanging="360"/>
      </w:pPr>
    </w:lvl>
    <w:lvl w:ilvl="2">
      <w:start w:val="1"/>
      <w:numFmt w:val="lowerRoman"/>
      <w:lvlText w:val="%3."/>
      <w:lvlJc w:val="right"/>
      <w:pPr>
        <w:ind w:left="1875" w:hanging="180"/>
      </w:pPr>
    </w:lvl>
    <w:lvl w:ilvl="3">
      <w:start w:val="1"/>
      <w:numFmt w:val="decimal"/>
      <w:lvlText w:val="%4."/>
      <w:lvlJc w:val="left"/>
      <w:pPr>
        <w:ind w:left="2595" w:hanging="360"/>
      </w:pPr>
    </w:lvl>
    <w:lvl w:ilvl="4">
      <w:start w:val="1"/>
      <w:numFmt w:val="lowerLetter"/>
      <w:lvlText w:val="%5."/>
      <w:lvlJc w:val="left"/>
      <w:pPr>
        <w:ind w:left="3315" w:hanging="360"/>
      </w:pPr>
    </w:lvl>
    <w:lvl w:ilvl="5">
      <w:start w:val="1"/>
      <w:numFmt w:val="lowerRoman"/>
      <w:lvlText w:val="%6."/>
      <w:lvlJc w:val="right"/>
      <w:pPr>
        <w:ind w:left="4035" w:hanging="180"/>
      </w:pPr>
    </w:lvl>
    <w:lvl w:ilvl="6">
      <w:start w:val="1"/>
      <w:numFmt w:val="decimal"/>
      <w:lvlText w:val="%7."/>
      <w:lvlJc w:val="left"/>
      <w:pPr>
        <w:ind w:left="4755" w:hanging="360"/>
      </w:pPr>
    </w:lvl>
    <w:lvl w:ilvl="7">
      <w:start w:val="1"/>
      <w:numFmt w:val="lowerLetter"/>
      <w:lvlText w:val="%8."/>
      <w:lvlJc w:val="left"/>
      <w:pPr>
        <w:ind w:left="5475" w:hanging="360"/>
      </w:pPr>
    </w:lvl>
    <w:lvl w:ilvl="8">
      <w:start w:val="1"/>
      <w:numFmt w:val="lowerRoman"/>
      <w:lvlText w:val="%9."/>
      <w:lvlJc w:val="right"/>
      <w:pPr>
        <w:ind w:left="6195" w:hanging="180"/>
      </w:pPr>
    </w:lvl>
  </w:abstractNum>
  <w:abstractNum w:abstractNumId="4" w15:restartNumberingAfterBreak="0">
    <w:nsid w:val="176A66B3"/>
    <w:multiLevelType w:val="multilevel"/>
    <w:tmpl w:val="82346D30"/>
    <w:lvl w:ilvl="0">
      <w:start w:val="2"/>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2D5847A6"/>
    <w:multiLevelType w:val="hybridMultilevel"/>
    <w:tmpl w:val="F66294D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91068BB"/>
    <w:multiLevelType w:val="hybridMultilevel"/>
    <w:tmpl w:val="288CE4AE"/>
    <w:lvl w:ilvl="0" w:tplc="E3ACE112">
      <w:numFmt w:val="bullet"/>
      <w:lvlText w:val="-"/>
      <w:lvlJc w:val="left"/>
      <w:pPr>
        <w:ind w:left="2490" w:hanging="360"/>
      </w:pPr>
      <w:rPr>
        <w:rFonts w:ascii="Times New Roman" w:eastAsiaTheme="minorHAnsi" w:hAnsi="Times New Roman" w:cs="Times New Roman" w:hint="default"/>
      </w:rPr>
    </w:lvl>
    <w:lvl w:ilvl="1" w:tplc="041F0003" w:tentative="1">
      <w:start w:val="1"/>
      <w:numFmt w:val="bullet"/>
      <w:lvlText w:val="o"/>
      <w:lvlJc w:val="left"/>
      <w:pPr>
        <w:ind w:left="3210" w:hanging="360"/>
      </w:pPr>
      <w:rPr>
        <w:rFonts w:ascii="Courier New" w:hAnsi="Courier New" w:cs="Courier New" w:hint="default"/>
      </w:rPr>
    </w:lvl>
    <w:lvl w:ilvl="2" w:tplc="041F0005" w:tentative="1">
      <w:start w:val="1"/>
      <w:numFmt w:val="bullet"/>
      <w:lvlText w:val=""/>
      <w:lvlJc w:val="left"/>
      <w:pPr>
        <w:ind w:left="3930" w:hanging="360"/>
      </w:pPr>
      <w:rPr>
        <w:rFonts w:ascii="Wingdings" w:hAnsi="Wingdings" w:hint="default"/>
      </w:rPr>
    </w:lvl>
    <w:lvl w:ilvl="3" w:tplc="041F0001" w:tentative="1">
      <w:start w:val="1"/>
      <w:numFmt w:val="bullet"/>
      <w:lvlText w:val=""/>
      <w:lvlJc w:val="left"/>
      <w:pPr>
        <w:ind w:left="4650" w:hanging="360"/>
      </w:pPr>
      <w:rPr>
        <w:rFonts w:ascii="Symbol" w:hAnsi="Symbol" w:hint="default"/>
      </w:rPr>
    </w:lvl>
    <w:lvl w:ilvl="4" w:tplc="041F0003" w:tentative="1">
      <w:start w:val="1"/>
      <w:numFmt w:val="bullet"/>
      <w:lvlText w:val="o"/>
      <w:lvlJc w:val="left"/>
      <w:pPr>
        <w:ind w:left="5370" w:hanging="360"/>
      </w:pPr>
      <w:rPr>
        <w:rFonts w:ascii="Courier New" w:hAnsi="Courier New" w:cs="Courier New" w:hint="default"/>
      </w:rPr>
    </w:lvl>
    <w:lvl w:ilvl="5" w:tplc="041F0005" w:tentative="1">
      <w:start w:val="1"/>
      <w:numFmt w:val="bullet"/>
      <w:lvlText w:val=""/>
      <w:lvlJc w:val="left"/>
      <w:pPr>
        <w:ind w:left="6090" w:hanging="360"/>
      </w:pPr>
      <w:rPr>
        <w:rFonts w:ascii="Wingdings" w:hAnsi="Wingdings" w:hint="default"/>
      </w:rPr>
    </w:lvl>
    <w:lvl w:ilvl="6" w:tplc="041F0001" w:tentative="1">
      <w:start w:val="1"/>
      <w:numFmt w:val="bullet"/>
      <w:lvlText w:val=""/>
      <w:lvlJc w:val="left"/>
      <w:pPr>
        <w:ind w:left="6810" w:hanging="360"/>
      </w:pPr>
      <w:rPr>
        <w:rFonts w:ascii="Symbol" w:hAnsi="Symbol" w:hint="default"/>
      </w:rPr>
    </w:lvl>
    <w:lvl w:ilvl="7" w:tplc="041F0003" w:tentative="1">
      <w:start w:val="1"/>
      <w:numFmt w:val="bullet"/>
      <w:lvlText w:val="o"/>
      <w:lvlJc w:val="left"/>
      <w:pPr>
        <w:ind w:left="7530" w:hanging="360"/>
      </w:pPr>
      <w:rPr>
        <w:rFonts w:ascii="Courier New" w:hAnsi="Courier New" w:cs="Courier New" w:hint="default"/>
      </w:rPr>
    </w:lvl>
    <w:lvl w:ilvl="8" w:tplc="041F0005" w:tentative="1">
      <w:start w:val="1"/>
      <w:numFmt w:val="bullet"/>
      <w:lvlText w:val=""/>
      <w:lvlJc w:val="left"/>
      <w:pPr>
        <w:ind w:left="8250" w:hanging="360"/>
      </w:pPr>
      <w:rPr>
        <w:rFonts w:ascii="Wingdings" w:hAnsi="Wingdings" w:hint="default"/>
      </w:rPr>
    </w:lvl>
  </w:abstractNum>
  <w:abstractNum w:abstractNumId="7" w15:restartNumberingAfterBreak="0">
    <w:nsid w:val="42AE5A6D"/>
    <w:multiLevelType w:val="multilevel"/>
    <w:tmpl w:val="ED429C04"/>
    <w:lvl w:ilvl="0">
      <w:start w:val="1"/>
      <w:numFmt w:val="decimal"/>
      <w:lvlText w:val="%1."/>
      <w:lvlJc w:val="left"/>
      <w:pPr>
        <w:ind w:left="360" w:hanging="360"/>
      </w:pPr>
      <w:rPr>
        <w:rFonts w:hint="default"/>
      </w:rPr>
    </w:lvl>
    <w:lvl w:ilvl="1">
      <w:start w:val="1"/>
      <w:numFmt w:val="decimal"/>
      <w:pStyle w:val="Stil2"/>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7E11351"/>
    <w:multiLevelType w:val="hybridMultilevel"/>
    <w:tmpl w:val="8DB0369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58BC662B"/>
    <w:multiLevelType w:val="multilevel"/>
    <w:tmpl w:val="91888F1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9887D93"/>
    <w:multiLevelType w:val="hybridMultilevel"/>
    <w:tmpl w:val="84D66B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CC66B36"/>
    <w:multiLevelType w:val="hybridMultilevel"/>
    <w:tmpl w:val="0FF68D0E"/>
    <w:lvl w:ilvl="0" w:tplc="041F0001">
      <w:start w:val="1"/>
      <w:numFmt w:val="bullet"/>
      <w:lvlText w:val=""/>
      <w:lvlJc w:val="left"/>
      <w:pPr>
        <w:tabs>
          <w:tab w:val="num" w:pos="540"/>
        </w:tabs>
        <w:ind w:left="540" w:hanging="360"/>
      </w:pPr>
      <w:rPr>
        <w:rFonts w:ascii="Symbol" w:hAnsi="Symbol" w:hint="default"/>
      </w:rPr>
    </w:lvl>
    <w:lvl w:ilvl="1" w:tplc="FFFFFFFF">
      <w:start w:val="1"/>
      <w:numFmt w:val="decimal"/>
      <w:suff w:val="nothing"/>
      <w:lvlText w:val=""/>
      <w:lvlJc w:val="left"/>
      <w:rPr>
        <w:rFonts w:cs="Times New Roman" w:hint="default"/>
      </w:rPr>
    </w:lvl>
    <w:lvl w:ilvl="2" w:tplc="041F001B">
      <w:start w:val="1"/>
      <w:numFmt w:val="lowerRoman"/>
      <w:lvlText w:val="%3."/>
      <w:lvlJc w:val="right"/>
      <w:pPr>
        <w:tabs>
          <w:tab w:val="num" w:pos="1800"/>
        </w:tabs>
        <w:ind w:left="1800" w:hanging="180"/>
      </w:pPr>
      <w:rPr>
        <w:rFonts w:cs="Times New Roman"/>
      </w:rPr>
    </w:lvl>
    <w:lvl w:ilvl="3" w:tplc="041F000F">
      <w:start w:val="1"/>
      <w:numFmt w:val="decimal"/>
      <w:lvlText w:val="%4."/>
      <w:lvlJc w:val="left"/>
      <w:pPr>
        <w:tabs>
          <w:tab w:val="num" w:pos="2520"/>
        </w:tabs>
        <w:ind w:left="2520" w:hanging="360"/>
      </w:pPr>
      <w:rPr>
        <w:rFonts w:cs="Times New Roman" w:hint="default"/>
      </w:rPr>
    </w:lvl>
    <w:lvl w:ilvl="4" w:tplc="041F0019" w:tentative="1">
      <w:start w:val="1"/>
      <w:numFmt w:val="lowerLetter"/>
      <w:lvlText w:val="%5."/>
      <w:lvlJc w:val="left"/>
      <w:pPr>
        <w:tabs>
          <w:tab w:val="num" w:pos="3240"/>
        </w:tabs>
        <w:ind w:left="3240" w:hanging="360"/>
      </w:pPr>
      <w:rPr>
        <w:rFonts w:cs="Times New Roman"/>
      </w:rPr>
    </w:lvl>
    <w:lvl w:ilvl="5" w:tplc="041F001B" w:tentative="1">
      <w:start w:val="1"/>
      <w:numFmt w:val="lowerRoman"/>
      <w:lvlText w:val="%6."/>
      <w:lvlJc w:val="right"/>
      <w:pPr>
        <w:tabs>
          <w:tab w:val="num" w:pos="3960"/>
        </w:tabs>
        <w:ind w:left="3960" w:hanging="180"/>
      </w:pPr>
      <w:rPr>
        <w:rFonts w:cs="Times New Roman"/>
      </w:rPr>
    </w:lvl>
    <w:lvl w:ilvl="6" w:tplc="041F000F" w:tentative="1">
      <w:start w:val="1"/>
      <w:numFmt w:val="decimal"/>
      <w:lvlText w:val="%7."/>
      <w:lvlJc w:val="left"/>
      <w:pPr>
        <w:tabs>
          <w:tab w:val="num" w:pos="4680"/>
        </w:tabs>
        <w:ind w:left="4680" w:hanging="360"/>
      </w:pPr>
      <w:rPr>
        <w:rFonts w:cs="Times New Roman"/>
      </w:rPr>
    </w:lvl>
    <w:lvl w:ilvl="7" w:tplc="041F0019" w:tentative="1">
      <w:start w:val="1"/>
      <w:numFmt w:val="lowerLetter"/>
      <w:lvlText w:val="%8."/>
      <w:lvlJc w:val="left"/>
      <w:pPr>
        <w:tabs>
          <w:tab w:val="num" w:pos="5400"/>
        </w:tabs>
        <w:ind w:left="5400" w:hanging="360"/>
      </w:pPr>
      <w:rPr>
        <w:rFonts w:cs="Times New Roman"/>
      </w:rPr>
    </w:lvl>
    <w:lvl w:ilvl="8" w:tplc="041F001B" w:tentative="1">
      <w:start w:val="1"/>
      <w:numFmt w:val="lowerRoman"/>
      <w:lvlText w:val="%9."/>
      <w:lvlJc w:val="right"/>
      <w:pPr>
        <w:tabs>
          <w:tab w:val="num" w:pos="6120"/>
        </w:tabs>
        <w:ind w:left="6120" w:hanging="180"/>
      </w:pPr>
      <w:rPr>
        <w:rFonts w:cs="Times New Roman"/>
      </w:rPr>
    </w:lvl>
  </w:abstractNum>
  <w:abstractNum w:abstractNumId="12" w15:restartNumberingAfterBreak="0">
    <w:nsid w:val="660C178E"/>
    <w:multiLevelType w:val="hybridMultilevel"/>
    <w:tmpl w:val="05E8F46C"/>
    <w:lvl w:ilvl="0" w:tplc="FF1EACD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E237EAB"/>
    <w:multiLevelType w:val="hybridMultilevel"/>
    <w:tmpl w:val="F1CA8DF6"/>
    <w:lvl w:ilvl="0" w:tplc="2A84772A">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707B7C7A"/>
    <w:multiLevelType w:val="multilevel"/>
    <w:tmpl w:val="3C1EA9C2"/>
    <w:lvl w:ilvl="0">
      <w:start w:val="8"/>
      <w:numFmt w:val="decimal"/>
      <w:lvlText w:val="%1."/>
      <w:lvlJc w:val="left"/>
      <w:pPr>
        <w:ind w:left="390" w:hanging="390"/>
      </w:pPr>
      <w:rPr>
        <w:rFonts w:hint="default"/>
      </w:rPr>
    </w:lvl>
    <w:lvl w:ilvl="1">
      <w:start w:val="1"/>
      <w:numFmt w:val="decimal"/>
      <w:lvlText w:val="%1.%2."/>
      <w:lvlJc w:val="left"/>
      <w:pPr>
        <w:ind w:left="767" w:hanging="720"/>
      </w:pPr>
      <w:rPr>
        <w:rFonts w:hint="default"/>
      </w:rPr>
    </w:lvl>
    <w:lvl w:ilvl="2">
      <w:start w:val="1"/>
      <w:numFmt w:val="decimal"/>
      <w:lvlText w:val="%1.%2.%3."/>
      <w:lvlJc w:val="left"/>
      <w:pPr>
        <w:ind w:left="814" w:hanging="720"/>
      </w:pPr>
      <w:rPr>
        <w:rFonts w:hint="default"/>
      </w:rPr>
    </w:lvl>
    <w:lvl w:ilvl="3">
      <w:start w:val="1"/>
      <w:numFmt w:val="decimal"/>
      <w:lvlText w:val="%1.%2.%3.%4."/>
      <w:lvlJc w:val="left"/>
      <w:pPr>
        <w:ind w:left="1221" w:hanging="1080"/>
      </w:pPr>
      <w:rPr>
        <w:rFonts w:hint="default"/>
      </w:rPr>
    </w:lvl>
    <w:lvl w:ilvl="4">
      <w:start w:val="1"/>
      <w:numFmt w:val="decimal"/>
      <w:lvlText w:val="%1.%2.%3.%4.%5."/>
      <w:lvlJc w:val="left"/>
      <w:pPr>
        <w:ind w:left="1268" w:hanging="1080"/>
      </w:pPr>
      <w:rPr>
        <w:rFonts w:hint="default"/>
      </w:rPr>
    </w:lvl>
    <w:lvl w:ilvl="5">
      <w:start w:val="1"/>
      <w:numFmt w:val="decimal"/>
      <w:lvlText w:val="%1.%2.%3.%4.%5.%6."/>
      <w:lvlJc w:val="left"/>
      <w:pPr>
        <w:ind w:left="1675" w:hanging="1440"/>
      </w:pPr>
      <w:rPr>
        <w:rFonts w:hint="default"/>
      </w:rPr>
    </w:lvl>
    <w:lvl w:ilvl="6">
      <w:start w:val="1"/>
      <w:numFmt w:val="decimal"/>
      <w:lvlText w:val="%1.%2.%3.%4.%5.%6.%7."/>
      <w:lvlJc w:val="left"/>
      <w:pPr>
        <w:ind w:left="2082" w:hanging="1800"/>
      </w:pPr>
      <w:rPr>
        <w:rFonts w:hint="default"/>
      </w:rPr>
    </w:lvl>
    <w:lvl w:ilvl="7">
      <w:start w:val="1"/>
      <w:numFmt w:val="decimal"/>
      <w:lvlText w:val="%1.%2.%3.%4.%5.%6.%7.%8."/>
      <w:lvlJc w:val="left"/>
      <w:pPr>
        <w:ind w:left="2129" w:hanging="1800"/>
      </w:pPr>
      <w:rPr>
        <w:rFonts w:hint="default"/>
      </w:rPr>
    </w:lvl>
    <w:lvl w:ilvl="8">
      <w:start w:val="1"/>
      <w:numFmt w:val="decimal"/>
      <w:lvlText w:val="%1.%2.%3.%4.%5.%6.%7.%8.%9."/>
      <w:lvlJc w:val="left"/>
      <w:pPr>
        <w:ind w:left="2536" w:hanging="2160"/>
      </w:pPr>
      <w:rPr>
        <w:rFonts w:hint="default"/>
      </w:rPr>
    </w:lvl>
  </w:abstractNum>
  <w:abstractNum w:abstractNumId="15" w15:restartNumberingAfterBreak="0">
    <w:nsid w:val="7315402E"/>
    <w:multiLevelType w:val="hybridMultilevel"/>
    <w:tmpl w:val="D06EB4E2"/>
    <w:lvl w:ilvl="0" w:tplc="E3ACE112">
      <w:numFmt w:val="bullet"/>
      <w:lvlText w:val="-"/>
      <w:lvlJc w:val="left"/>
      <w:pPr>
        <w:ind w:left="3210" w:hanging="360"/>
      </w:pPr>
      <w:rPr>
        <w:rFonts w:ascii="Times New Roman" w:eastAsiaTheme="minorHAnsi" w:hAnsi="Times New Roman" w:cs="Times New Roman" w:hint="default"/>
      </w:rPr>
    </w:lvl>
    <w:lvl w:ilvl="1" w:tplc="041F0003">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6" w15:restartNumberingAfterBreak="0">
    <w:nsid w:val="77596749"/>
    <w:multiLevelType w:val="hybridMultilevel"/>
    <w:tmpl w:val="4BB49AC6"/>
    <w:lvl w:ilvl="0" w:tplc="A6D4849C">
      <w:start w:val="1"/>
      <w:numFmt w:val="decimal"/>
      <w:pStyle w:val="Stil1"/>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7A141175"/>
    <w:multiLevelType w:val="multilevel"/>
    <w:tmpl w:val="0AB89F3A"/>
    <w:lvl w:ilvl="0">
      <w:start w:val="1"/>
      <w:numFmt w:val="decimal"/>
      <w:lvlText w:val="%1."/>
      <w:lvlJc w:val="left"/>
      <w:pPr>
        <w:ind w:left="407" w:hanging="360"/>
      </w:pPr>
      <w:rPr>
        <w:rFonts w:hint="default"/>
        <w:i/>
      </w:rPr>
    </w:lvl>
    <w:lvl w:ilvl="1">
      <w:start w:val="2"/>
      <w:numFmt w:val="decimal"/>
      <w:isLgl/>
      <w:lvlText w:val="%1.%2."/>
      <w:lvlJc w:val="left"/>
      <w:pPr>
        <w:ind w:left="767" w:hanging="720"/>
      </w:pPr>
      <w:rPr>
        <w:rFonts w:hint="default"/>
      </w:rPr>
    </w:lvl>
    <w:lvl w:ilvl="2">
      <w:start w:val="1"/>
      <w:numFmt w:val="decimal"/>
      <w:isLgl/>
      <w:lvlText w:val="%1.%2.%3."/>
      <w:lvlJc w:val="left"/>
      <w:pPr>
        <w:ind w:left="767" w:hanging="720"/>
      </w:pPr>
      <w:rPr>
        <w:rFonts w:hint="default"/>
      </w:rPr>
    </w:lvl>
    <w:lvl w:ilvl="3">
      <w:start w:val="1"/>
      <w:numFmt w:val="decimal"/>
      <w:isLgl/>
      <w:lvlText w:val="%1.%2.%3.%4."/>
      <w:lvlJc w:val="left"/>
      <w:pPr>
        <w:ind w:left="1127" w:hanging="1080"/>
      </w:pPr>
      <w:rPr>
        <w:rFonts w:hint="default"/>
      </w:rPr>
    </w:lvl>
    <w:lvl w:ilvl="4">
      <w:start w:val="1"/>
      <w:numFmt w:val="decimal"/>
      <w:isLgl/>
      <w:lvlText w:val="%1.%2.%3.%4.%5."/>
      <w:lvlJc w:val="left"/>
      <w:pPr>
        <w:ind w:left="1127" w:hanging="1080"/>
      </w:pPr>
      <w:rPr>
        <w:rFonts w:hint="default"/>
      </w:rPr>
    </w:lvl>
    <w:lvl w:ilvl="5">
      <w:start w:val="1"/>
      <w:numFmt w:val="decimal"/>
      <w:isLgl/>
      <w:lvlText w:val="%1.%2.%3.%4.%5.%6."/>
      <w:lvlJc w:val="left"/>
      <w:pPr>
        <w:ind w:left="1487" w:hanging="1440"/>
      </w:pPr>
      <w:rPr>
        <w:rFonts w:hint="default"/>
      </w:rPr>
    </w:lvl>
    <w:lvl w:ilvl="6">
      <w:start w:val="1"/>
      <w:numFmt w:val="decimal"/>
      <w:isLgl/>
      <w:lvlText w:val="%1.%2.%3.%4.%5.%6.%7."/>
      <w:lvlJc w:val="left"/>
      <w:pPr>
        <w:ind w:left="1847" w:hanging="1800"/>
      </w:pPr>
      <w:rPr>
        <w:rFonts w:hint="default"/>
      </w:rPr>
    </w:lvl>
    <w:lvl w:ilvl="7">
      <w:start w:val="1"/>
      <w:numFmt w:val="decimal"/>
      <w:isLgl/>
      <w:lvlText w:val="%1.%2.%3.%4.%5.%6.%7.%8."/>
      <w:lvlJc w:val="left"/>
      <w:pPr>
        <w:ind w:left="1847" w:hanging="1800"/>
      </w:pPr>
      <w:rPr>
        <w:rFonts w:hint="default"/>
      </w:rPr>
    </w:lvl>
    <w:lvl w:ilvl="8">
      <w:start w:val="1"/>
      <w:numFmt w:val="decimal"/>
      <w:isLgl/>
      <w:lvlText w:val="%1.%2.%3.%4.%5.%6.%7.%8.%9."/>
      <w:lvlJc w:val="left"/>
      <w:pPr>
        <w:ind w:left="2207" w:hanging="2160"/>
      </w:pPr>
      <w:rPr>
        <w:rFonts w:hint="default"/>
      </w:rPr>
    </w:lvl>
  </w:abstractNum>
  <w:abstractNum w:abstractNumId="18" w15:restartNumberingAfterBreak="0">
    <w:nsid w:val="7A7774C2"/>
    <w:multiLevelType w:val="hybridMultilevel"/>
    <w:tmpl w:val="E9FC0E58"/>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9" w15:restartNumberingAfterBreak="0">
    <w:nsid w:val="7B762ED7"/>
    <w:multiLevelType w:val="hybridMultilevel"/>
    <w:tmpl w:val="76DA2F76"/>
    <w:lvl w:ilvl="0" w:tplc="041F000F">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0" w15:restartNumberingAfterBreak="0">
    <w:nsid w:val="7D6A1ACA"/>
    <w:multiLevelType w:val="hybridMultilevel"/>
    <w:tmpl w:val="B99AF1D4"/>
    <w:lvl w:ilvl="0" w:tplc="041F0001">
      <w:start w:val="1"/>
      <w:numFmt w:val="bullet"/>
      <w:lvlText w:val=""/>
      <w:lvlJc w:val="left"/>
      <w:pPr>
        <w:ind w:left="767" w:hanging="360"/>
      </w:pPr>
      <w:rPr>
        <w:rFonts w:ascii="Symbol" w:hAnsi="Symbol" w:hint="default"/>
      </w:rPr>
    </w:lvl>
    <w:lvl w:ilvl="1" w:tplc="041F0003" w:tentative="1">
      <w:start w:val="1"/>
      <w:numFmt w:val="bullet"/>
      <w:lvlText w:val="o"/>
      <w:lvlJc w:val="left"/>
      <w:pPr>
        <w:ind w:left="1487" w:hanging="360"/>
      </w:pPr>
      <w:rPr>
        <w:rFonts w:ascii="Courier New" w:hAnsi="Courier New" w:cs="Courier New" w:hint="default"/>
      </w:rPr>
    </w:lvl>
    <w:lvl w:ilvl="2" w:tplc="041F0005" w:tentative="1">
      <w:start w:val="1"/>
      <w:numFmt w:val="bullet"/>
      <w:lvlText w:val=""/>
      <w:lvlJc w:val="left"/>
      <w:pPr>
        <w:ind w:left="2207" w:hanging="360"/>
      </w:pPr>
      <w:rPr>
        <w:rFonts w:ascii="Wingdings" w:hAnsi="Wingdings" w:hint="default"/>
      </w:rPr>
    </w:lvl>
    <w:lvl w:ilvl="3" w:tplc="041F0001" w:tentative="1">
      <w:start w:val="1"/>
      <w:numFmt w:val="bullet"/>
      <w:lvlText w:val=""/>
      <w:lvlJc w:val="left"/>
      <w:pPr>
        <w:ind w:left="2927" w:hanging="360"/>
      </w:pPr>
      <w:rPr>
        <w:rFonts w:ascii="Symbol" w:hAnsi="Symbol" w:hint="default"/>
      </w:rPr>
    </w:lvl>
    <w:lvl w:ilvl="4" w:tplc="041F0003" w:tentative="1">
      <w:start w:val="1"/>
      <w:numFmt w:val="bullet"/>
      <w:lvlText w:val="o"/>
      <w:lvlJc w:val="left"/>
      <w:pPr>
        <w:ind w:left="3647" w:hanging="360"/>
      </w:pPr>
      <w:rPr>
        <w:rFonts w:ascii="Courier New" w:hAnsi="Courier New" w:cs="Courier New" w:hint="default"/>
      </w:rPr>
    </w:lvl>
    <w:lvl w:ilvl="5" w:tplc="041F0005" w:tentative="1">
      <w:start w:val="1"/>
      <w:numFmt w:val="bullet"/>
      <w:lvlText w:val=""/>
      <w:lvlJc w:val="left"/>
      <w:pPr>
        <w:ind w:left="4367" w:hanging="360"/>
      </w:pPr>
      <w:rPr>
        <w:rFonts w:ascii="Wingdings" w:hAnsi="Wingdings" w:hint="default"/>
      </w:rPr>
    </w:lvl>
    <w:lvl w:ilvl="6" w:tplc="041F0001" w:tentative="1">
      <w:start w:val="1"/>
      <w:numFmt w:val="bullet"/>
      <w:lvlText w:val=""/>
      <w:lvlJc w:val="left"/>
      <w:pPr>
        <w:ind w:left="5087" w:hanging="360"/>
      </w:pPr>
      <w:rPr>
        <w:rFonts w:ascii="Symbol" w:hAnsi="Symbol" w:hint="default"/>
      </w:rPr>
    </w:lvl>
    <w:lvl w:ilvl="7" w:tplc="041F0003" w:tentative="1">
      <w:start w:val="1"/>
      <w:numFmt w:val="bullet"/>
      <w:lvlText w:val="o"/>
      <w:lvlJc w:val="left"/>
      <w:pPr>
        <w:ind w:left="5807" w:hanging="360"/>
      </w:pPr>
      <w:rPr>
        <w:rFonts w:ascii="Courier New" w:hAnsi="Courier New" w:cs="Courier New" w:hint="default"/>
      </w:rPr>
    </w:lvl>
    <w:lvl w:ilvl="8" w:tplc="041F0005" w:tentative="1">
      <w:start w:val="1"/>
      <w:numFmt w:val="bullet"/>
      <w:lvlText w:val=""/>
      <w:lvlJc w:val="left"/>
      <w:pPr>
        <w:ind w:left="6527" w:hanging="360"/>
      </w:pPr>
      <w:rPr>
        <w:rFonts w:ascii="Wingdings" w:hAnsi="Wingdings" w:hint="default"/>
      </w:rPr>
    </w:lvl>
  </w:abstractNum>
  <w:num w:numId="1">
    <w:abstractNumId w:val="8"/>
  </w:num>
  <w:num w:numId="2">
    <w:abstractNumId w:val="17"/>
  </w:num>
  <w:num w:numId="3">
    <w:abstractNumId w:val="18"/>
  </w:num>
  <w:num w:numId="4">
    <w:abstractNumId w:val="5"/>
  </w:num>
  <w:num w:numId="5">
    <w:abstractNumId w:val="13"/>
  </w:num>
  <w:num w:numId="6">
    <w:abstractNumId w:val="20"/>
  </w:num>
  <w:num w:numId="7">
    <w:abstractNumId w:val="0"/>
  </w:num>
  <w:num w:numId="8">
    <w:abstractNumId w:val="19"/>
  </w:num>
  <w:num w:numId="9">
    <w:abstractNumId w:val="16"/>
  </w:num>
  <w:num w:numId="10">
    <w:abstractNumId w:val="16"/>
    <w:lvlOverride w:ilvl="0">
      <w:startOverride w:val="1"/>
    </w:lvlOverride>
  </w:num>
  <w:num w:numId="11">
    <w:abstractNumId w:val="7"/>
  </w:num>
  <w:num w:numId="12">
    <w:abstractNumId w:val="4"/>
  </w:num>
  <w:num w:numId="13">
    <w:abstractNumId w:val="1"/>
  </w:num>
  <w:num w:numId="14">
    <w:abstractNumId w:val="3"/>
  </w:num>
  <w:num w:numId="15">
    <w:abstractNumId w:val="14"/>
  </w:num>
  <w:num w:numId="16">
    <w:abstractNumId w:val="9"/>
  </w:num>
  <w:num w:numId="17">
    <w:abstractNumId w:val="6"/>
  </w:num>
  <w:num w:numId="18">
    <w:abstractNumId w:val="11"/>
  </w:num>
  <w:num w:numId="19">
    <w:abstractNumId w:val="10"/>
  </w:num>
  <w:num w:numId="20">
    <w:abstractNumId w:val="15"/>
  </w:num>
  <w:num w:numId="21">
    <w:abstractNumId w:val="2"/>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E39"/>
    <w:rsid w:val="004C2E39"/>
    <w:rsid w:val="00971EA2"/>
    <w:rsid w:val="00E404B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D73BFD-5CD0-4983-B54A-BF8E6D3E2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numbering" w:customStyle="1" w:styleId="ListeYok1">
    <w:name w:val="Liste Yok1"/>
    <w:next w:val="ListeYok"/>
    <w:uiPriority w:val="99"/>
    <w:semiHidden/>
    <w:unhideWhenUsed/>
    <w:rsid w:val="00E404B9"/>
  </w:style>
  <w:style w:type="character" w:customStyle="1" w:styleId="Kpr1">
    <w:name w:val="Köprü1"/>
    <w:basedOn w:val="VarsaylanParagrafYazTipi"/>
    <w:unhideWhenUsed/>
    <w:rsid w:val="00E404B9"/>
    <w:rPr>
      <w:color w:val="0000FF"/>
      <w:u w:val="single"/>
    </w:rPr>
  </w:style>
  <w:style w:type="paragraph" w:styleId="ListeParagraf">
    <w:name w:val="List Paragraph"/>
    <w:basedOn w:val="Normal"/>
    <w:uiPriority w:val="34"/>
    <w:qFormat/>
    <w:rsid w:val="00E404B9"/>
    <w:pPr>
      <w:spacing w:after="200" w:line="276" w:lineRule="auto"/>
      <w:ind w:left="720"/>
      <w:contextualSpacing/>
    </w:pPr>
  </w:style>
  <w:style w:type="paragraph" w:styleId="stbilgi">
    <w:name w:val="header"/>
    <w:basedOn w:val="Normal"/>
    <w:link w:val="stbilgiChar"/>
    <w:uiPriority w:val="99"/>
    <w:unhideWhenUsed/>
    <w:rsid w:val="00E404B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E404B9"/>
  </w:style>
  <w:style w:type="paragraph" w:styleId="Altbilgi">
    <w:name w:val="footer"/>
    <w:basedOn w:val="Normal"/>
    <w:link w:val="AltbilgiChar"/>
    <w:uiPriority w:val="99"/>
    <w:unhideWhenUsed/>
    <w:rsid w:val="00E404B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E404B9"/>
  </w:style>
  <w:style w:type="numbering" w:customStyle="1" w:styleId="ListeYok11">
    <w:name w:val="Liste Yok11"/>
    <w:next w:val="ListeYok"/>
    <w:uiPriority w:val="99"/>
    <w:semiHidden/>
    <w:unhideWhenUsed/>
    <w:rsid w:val="00E404B9"/>
  </w:style>
  <w:style w:type="paragraph" w:customStyle="1" w:styleId="Default">
    <w:name w:val="Default"/>
    <w:rsid w:val="00E404B9"/>
    <w:pPr>
      <w:autoSpaceDE w:val="0"/>
      <w:autoSpaceDN w:val="0"/>
      <w:adjustRightInd w:val="0"/>
      <w:spacing w:after="0" w:line="240" w:lineRule="auto"/>
    </w:pPr>
    <w:rPr>
      <w:rFonts w:ascii="Candara" w:hAnsi="Candara" w:cs="Candara"/>
      <w:color w:val="000000"/>
      <w:sz w:val="24"/>
      <w:szCs w:val="24"/>
    </w:rPr>
  </w:style>
  <w:style w:type="table" w:styleId="TabloKlavuzu">
    <w:name w:val="Table Grid"/>
    <w:basedOn w:val="NormalTablo"/>
    <w:uiPriority w:val="39"/>
    <w:rsid w:val="00E40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404B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zlenenKpr1">
    <w:name w:val="İzlenen Köprü1"/>
    <w:basedOn w:val="VarsaylanParagrafYazTipi"/>
    <w:uiPriority w:val="99"/>
    <w:semiHidden/>
    <w:unhideWhenUsed/>
    <w:rsid w:val="00E404B9"/>
    <w:rPr>
      <w:color w:val="954F72"/>
      <w:u w:val="single"/>
    </w:rPr>
  </w:style>
  <w:style w:type="character" w:styleId="Gl">
    <w:name w:val="Strong"/>
    <w:basedOn w:val="VarsaylanParagrafYazTipi"/>
    <w:uiPriority w:val="22"/>
    <w:qFormat/>
    <w:rsid w:val="00E404B9"/>
    <w:rPr>
      <w:b/>
      <w:bCs/>
    </w:rPr>
  </w:style>
  <w:style w:type="character" w:customStyle="1" w:styleId="zlenenKpr2">
    <w:name w:val="İzlenen Köprü2"/>
    <w:basedOn w:val="VarsaylanParagrafYazTipi"/>
    <w:uiPriority w:val="99"/>
    <w:semiHidden/>
    <w:unhideWhenUsed/>
    <w:rsid w:val="00E404B9"/>
    <w:rPr>
      <w:color w:val="800080"/>
      <w:u w:val="single"/>
    </w:rPr>
  </w:style>
  <w:style w:type="numbering" w:customStyle="1" w:styleId="ListeYok2">
    <w:name w:val="Liste Yok2"/>
    <w:next w:val="ListeYok"/>
    <w:uiPriority w:val="99"/>
    <w:semiHidden/>
    <w:unhideWhenUsed/>
    <w:rsid w:val="00E404B9"/>
  </w:style>
  <w:style w:type="table" w:customStyle="1" w:styleId="TableNormal">
    <w:name w:val="Table Normal"/>
    <w:uiPriority w:val="2"/>
    <w:semiHidden/>
    <w:unhideWhenUsed/>
    <w:qFormat/>
    <w:rsid w:val="00E404B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Stil1">
    <w:name w:val="Stil1"/>
    <w:basedOn w:val="Normal"/>
    <w:link w:val="Stil1Char"/>
    <w:qFormat/>
    <w:rsid w:val="00E404B9"/>
    <w:pPr>
      <w:numPr>
        <w:numId w:val="9"/>
      </w:numPr>
      <w:pBdr>
        <w:bottom w:val="single" w:sz="4" w:space="1" w:color="000000"/>
      </w:pBdr>
      <w:spacing w:after="240" w:line="360" w:lineRule="auto"/>
    </w:pPr>
    <w:rPr>
      <w:rFonts w:ascii="Candara" w:eastAsia="Times New Roman" w:hAnsi="Candara" w:cs="Times New Roman"/>
      <w:b/>
      <w:sz w:val="36"/>
      <w:szCs w:val="36"/>
      <w:lang w:eastAsia="tr-TR"/>
    </w:rPr>
  </w:style>
  <w:style w:type="paragraph" w:customStyle="1" w:styleId="Stil2">
    <w:name w:val="Stil2"/>
    <w:basedOn w:val="ListeParagraf"/>
    <w:link w:val="Stil2Char"/>
    <w:qFormat/>
    <w:rsid w:val="00E404B9"/>
    <w:pPr>
      <w:numPr>
        <w:ilvl w:val="1"/>
        <w:numId w:val="11"/>
      </w:numPr>
      <w:spacing w:after="0" w:line="360" w:lineRule="auto"/>
    </w:pPr>
    <w:rPr>
      <w:rFonts w:ascii="Candara" w:eastAsia="Times New Roman" w:hAnsi="Candara" w:cs="Times New Roman"/>
      <w:b/>
      <w:sz w:val="28"/>
      <w:szCs w:val="28"/>
      <w:lang w:eastAsia="tr-TR"/>
    </w:rPr>
  </w:style>
  <w:style w:type="character" w:customStyle="1" w:styleId="Stil2Char">
    <w:name w:val="Stil2 Char"/>
    <w:basedOn w:val="VarsaylanParagrafYazTipi"/>
    <w:link w:val="Stil2"/>
    <w:rsid w:val="00E404B9"/>
    <w:rPr>
      <w:rFonts w:ascii="Candara" w:eastAsia="Times New Roman" w:hAnsi="Candara" w:cs="Times New Roman"/>
      <w:b/>
      <w:sz w:val="28"/>
      <w:szCs w:val="28"/>
      <w:lang w:eastAsia="tr-TR"/>
    </w:rPr>
  </w:style>
  <w:style w:type="character" w:customStyle="1" w:styleId="Stil1Char">
    <w:name w:val="Stil1 Char"/>
    <w:basedOn w:val="VarsaylanParagrafYazTipi"/>
    <w:link w:val="Stil1"/>
    <w:rsid w:val="00E404B9"/>
    <w:rPr>
      <w:rFonts w:ascii="Candara" w:eastAsia="Times New Roman" w:hAnsi="Candara" w:cs="Times New Roman"/>
      <w:b/>
      <w:sz w:val="36"/>
      <w:szCs w:val="36"/>
      <w:lang w:eastAsia="tr-TR"/>
    </w:rPr>
  </w:style>
  <w:style w:type="numbering" w:customStyle="1" w:styleId="ListeYok3">
    <w:name w:val="Liste Yok3"/>
    <w:next w:val="ListeYok"/>
    <w:uiPriority w:val="99"/>
    <w:semiHidden/>
    <w:unhideWhenUsed/>
    <w:rsid w:val="00E404B9"/>
  </w:style>
  <w:style w:type="paragraph" w:customStyle="1" w:styleId="N">
    <w:name w:val="N"/>
    <w:basedOn w:val="Normal"/>
    <w:rsid w:val="00E404B9"/>
    <w:pPr>
      <w:spacing w:after="0" w:line="240" w:lineRule="auto"/>
    </w:pPr>
    <w:rPr>
      <w:rFonts w:ascii="Candara" w:eastAsia="Times New Roman" w:hAnsi="Candara" w:cs="Times New Roman"/>
      <w:b/>
      <w:sz w:val="24"/>
      <w:szCs w:val="24"/>
    </w:rPr>
  </w:style>
  <w:style w:type="table" w:customStyle="1" w:styleId="TabloKlavuzu1">
    <w:name w:val="Tablo Kılavuzu1"/>
    <w:basedOn w:val="NormalTablo"/>
    <w:next w:val="TabloKlavuzu"/>
    <w:uiPriority w:val="39"/>
    <w:locked/>
    <w:rsid w:val="00E404B9"/>
    <w:pPr>
      <w:spacing w:after="0" w:line="240" w:lineRule="auto"/>
    </w:pPr>
    <w:rPr>
      <w:rFonts w:ascii="Calibri" w:eastAsia="Calibri" w:hAnsi="Calibri" w:cs="Times New Roman"/>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rsid w:val="00E404B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
    <w:name w:val="Gövde"/>
    <w:rsid w:val="00E404B9"/>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de-DE"/>
    </w:rPr>
  </w:style>
  <w:style w:type="table" w:customStyle="1" w:styleId="TabloKlavuzu3">
    <w:name w:val="Tablo Kılavuzu3"/>
    <w:basedOn w:val="NormalTablo"/>
    <w:next w:val="TabloKlavuzu"/>
    <w:rsid w:val="00E40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4">
    <w:name w:val="Tablo Kılavuzu4"/>
    <w:basedOn w:val="NormalTablo"/>
    <w:next w:val="TabloKlavuzu"/>
    <w:uiPriority w:val="39"/>
    <w:rsid w:val="00E40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
    <w:name w:val="Tablo Kılavuzu5"/>
    <w:basedOn w:val="NormalTablo"/>
    <w:next w:val="TabloKlavuzu"/>
    <w:rsid w:val="00E40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6">
    <w:name w:val="Tablo Kılavuzu6"/>
    <w:basedOn w:val="NormalTablo"/>
    <w:next w:val="TabloKlavuzu"/>
    <w:rsid w:val="00E40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7">
    <w:name w:val="Tablo Kılavuzu7"/>
    <w:basedOn w:val="NormalTablo"/>
    <w:next w:val="TabloKlavuzu"/>
    <w:rsid w:val="00E40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8">
    <w:name w:val="Tablo Kılavuzu8"/>
    <w:basedOn w:val="NormalTablo"/>
    <w:next w:val="TabloKlavuzu"/>
    <w:rsid w:val="00E40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9">
    <w:name w:val="Tablo Kılavuzu9"/>
    <w:basedOn w:val="NormalTablo"/>
    <w:next w:val="TabloKlavuzu"/>
    <w:uiPriority w:val="59"/>
    <w:rsid w:val="00E40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0">
    <w:name w:val="Tablo Kılavuzu10"/>
    <w:basedOn w:val="NormalTablo"/>
    <w:next w:val="TabloKlavuzu"/>
    <w:rsid w:val="00E40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rsid w:val="00E40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2">
    <w:name w:val="Tablo Kılavuzu12"/>
    <w:basedOn w:val="NormalTablo"/>
    <w:next w:val="TabloKlavuzu"/>
    <w:rsid w:val="00E40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3">
    <w:name w:val="Tablo Kılavuzu13"/>
    <w:basedOn w:val="NormalTablo"/>
    <w:next w:val="TabloKlavuzu"/>
    <w:rsid w:val="00E40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4">
    <w:name w:val="Tablo Kılavuzu14"/>
    <w:basedOn w:val="NormalTablo"/>
    <w:next w:val="TabloKlavuzu"/>
    <w:rsid w:val="00E40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4">
    <w:name w:val="Liste Yok4"/>
    <w:next w:val="ListeYok"/>
    <w:uiPriority w:val="99"/>
    <w:semiHidden/>
    <w:unhideWhenUsed/>
    <w:rsid w:val="00E404B9"/>
  </w:style>
  <w:style w:type="paragraph" w:customStyle="1" w:styleId="Balk11">
    <w:name w:val="Başlık 11"/>
    <w:basedOn w:val="Normal"/>
    <w:rsid w:val="00E404B9"/>
    <w:pPr>
      <w:widowControl w:val="0"/>
      <w:autoSpaceDE w:val="0"/>
      <w:autoSpaceDN w:val="0"/>
      <w:adjustRightInd w:val="0"/>
      <w:spacing w:before="19" w:after="0" w:line="240" w:lineRule="auto"/>
      <w:ind w:left="906" w:hanging="360"/>
      <w:outlineLvl w:val="0"/>
    </w:pPr>
    <w:rPr>
      <w:rFonts w:ascii="Candara" w:eastAsia="Times New Roman" w:hAnsi="Candara" w:cs="Candara"/>
      <w:b/>
      <w:bCs/>
      <w:sz w:val="36"/>
      <w:szCs w:val="36"/>
      <w:lang w:eastAsia="tr-TR"/>
    </w:rPr>
  </w:style>
  <w:style w:type="paragraph" w:customStyle="1" w:styleId="Balk21">
    <w:name w:val="Başlık 21"/>
    <w:basedOn w:val="Normal"/>
    <w:rsid w:val="00E404B9"/>
    <w:pPr>
      <w:widowControl w:val="0"/>
      <w:autoSpaceDE w:val="0"/>
      <w:autoSpaceDN w:val="0"/>
      <w:adjustRightInd w:val="0"/>
      <w:spacing w:after="0" w:line="240" w:lineRule="auto"/>
      <w:ind w:left="186"/>
      <w:jc w:val="both"/>
      <w:outlineLvl w:val="1"/>
    </w:pPr>
    <w:rPr>
      <w:rFonts w:ascii="Candara" w:eastAsia="Times New Roman" w:hAnsi="Candara" w:cs="Candara"/>
      <w:b/>
      <w:bCs/>
      <w:sz w:val="28"/>
      <w:szCs w:val="28"/>
      <w:lang w:eastAsia="tr-TR"/>
    </w:rPr>
  </w:style>
  <w:style w:type="paragraph" w:styleId="GvdeMetni">
    <w:name w:val="Body Text"/>
    <w:basedOn w:val="Normal"/>
    <w:link w:val="GvdeMetniChar"/>
    <w:rsid w:val="00E404B9"/>
    <w:pPr>
      <w:widowControl w:val="0"/>
      <w:autoSpaceDE w:val="0"/>
      <w:autoSpaceDN w:val="0"/>
      <w:adjustRightInd w:val="0"/>
      <w:spacing w:after="0" w:line="240" w:lineRule="auto"/>
    </w:pPr>
    <w:rPr>
      <w:rFonts w:ascii="Candara" w:eastAsia="Times New Roman" w:hAnsi="Candara" w:cs="Candara"/>
      <w:sz w:val="24"/>
      <w:szCs w:val="24"/>
      <w:lang w:eastAsia="tr-TR"/>
    </w:rPr>
  </w:style>
  <w:style w:type="character" w:customStyle="1" w:styleId="GvdeMetniChar">
    <w:name w:val="Gövde Metni Char"/>
    <w:basedOn w:val="VarsaylanParagrafYazTipi"/>
    <w:link w:val="GvdeMetni"/>
    <w:rsid w:val="00E404B9"/>
    <w:rPr>
      <w:rFonts w:ascii="Candara" w:eastAsia="Times New Roman" w:hAnsi="Candara" w:cs="Candara"/>
      <w:sz w:val="24"/>
      <w:szCs w:val="24"/>
      <w:lang w:eastAsia="tr-TR"/>
    </w:rPr>
  </w:style>
  <w:style w:type="paragraph" w:customStyle="1" w:styleId="TableParagraph">
    <w:name w:val="Table Paragraph"/>
    <w:basedOn w:val="Normal"/>
    <w:rsid w:val="00E404B9"/>
    <w:pPr>
      <w:widowControl w:val="0"/>
      <w:autoSpaceDE w:val="0"/>
      <w:autoSpaceDN w:val="0"/>
      <w:adjustRightInd w:val="0"/>
      <w:spacing w:after="0" w:line="240" w:lineRule="auto"/>
    </w:pPr>
    <w:rPr>
      <w:rFonts w:ascii="Candara" w:eastAsia="Times New Roman" w:hAnsi="Candara" w:cs="Candara"/>
      <w:sz w:val="24"/>
      <w:szCs w:val="24"/>
      <w:lang w:eastAsia="tr-TR"/>
    </w:rPr>
  </w:style>
  <w:style w:type="table" w:customStyle="1" w:styleId="TabloKlavuzu15">
    <w:name w:val="Tablo Kılavuzu15"/>
    <w:basedOn w:val="NormalTablo"/>
    <w:next w:val="TabloKlavuzu"/>
    <w:rsid w:val="00E404B9"/>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404B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16">
    <w:name w:val="Tablo Kılavuzu16"/>
    <w:basedOn w:val="NormalTablo"/>
    <w:next w:val="TabloKlavuzu"/>
    <w:uiPriority w:val="39"/>
    <w:rsid w:val="00E404B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1">
    <w:name w:val="Tablo Kılavuzu111"/>
    <w:basedOn w:val="NormalTablo"/>
    <w:next w:val="TabloKlavuzu"/>
    <w:uiPriority w:val="39"/>
    <w:rsid w:val="00E404B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rsid w:val="00E404B9"/>
    <w:pPr>
      <w:spacing w:after="0" w:line="240" w:lineRule="auto"/>
    </w:pPr>
    <w:rPr>
      <w:rFonts w:ascii="Segoe UI" w:eastAsia="Times New Roman" w:hAnsi="Segoe UI" w:cs="Segoe UI"/>
      <w:sz w:val="18"/>
      <w:szCs w:val="18"/>
      <w:lang w:eastAsia="tr-TR"/>
    </w:rPr>
  </w:style>
  <w:style w:type="character" w:customStyle="1" w:styleId="BalonMetniChar">
    <w:name w:val="Balon Metni Char"/>
    <w:basedOn w:val="VarsaylanParagrafYazTipi"/>
    <w:link w:val="BalonMetni"/>
    <w:uiPriority w:val="99"/>
    <w:rsid w:val="00E404B9"/>
    <w:rPr>
      <w:rFonts w:ascii="Segoe UI" w:eastAsia="Times New Roman" w:hAnsi="Segoe UI" w:cs="Segoe UI"/>
      <w:sz w:val="18"/>
      <w:szCs w:val="18"/>
      <w:lang w:eastAsia="tr-TR"/>
    </w:rPr>
  </w:style>
  <w:style w:type="numbering" w:customStyle="1" w:styleId="ListeYok5">
    <w:name w:val="Liste Yok5"/>
    <w:next w:val="ListeYok"/>
    <w:uiPriority w:val="99"/>
    <w:semiHidden/>
    <w:unhideWhenUsed/>
    <w:rsid w:val="00E404B9"/>
  </w:style>
  <w:style w:type="table" w:customStyle="1" w:styleId="TabloKlavuzu17">
    <w:name w:val="Tablo Kılavuzu17"/>
    <w:basedOn w:val="NormalTablo"/>
    <w:next w:val="TabloKlavuzu"/>
    <w:uiPriority w:val="39"/>
    <w:rsid w:val="00E40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1">
    <w:name w:val="Tablo Kılavuzu21"/>
    <w:basedOn w:val="NormalTablo"/>
    <w:next w:val="TabloKlavuzu"/>
    <w:uiPriority w:val="39"/>
    <w:rsid w:val="00E40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1">
    <w:name w:val="Tablo Kılavuzu31"/>
    <w:basedOn w:val="NormalTablo"/>
    <w:next w:val="TabloKlavuzu"/>
    <w:uiPriority w:val="59"/>
    <w:rsid w:val="00E404B9"/>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E404B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oKlavuzu18">
    <w:name w:val="Tablo Kılavuzu18"/>
    <w:basedOn w:val="NormalTablo"/>
    <w:next w:val="TabloKlavuzu"/>
    <w:rsid w:val="00E40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9">
    <w:name w:val="Tablo Kılavuzu19"/>
    <w:basedOn w:val="NormalTablo"/>
    <w:next w:val="TabloKlavuzu"/>
    <w:rsid w:val="00E40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0">
    <w:name w:val="Tablo Kılavuzu20"/>
    <w:basedOn w:val="NormalTablo"/>
    <w:next w:val="TabloKlavuzu"/>
    <w:rsid w:val="00E40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2">
    <w:name w:val="Tablo Kılavuzu22"/>
    <w:basedOn w:val="NormalTablo"/>
    <w:next w:val="TabloKlavuzu"/>
    <w:rsid w:val="00E40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3">
    <w:name w:val="Tablo Kılavuzu23"/>
    <w:basedOn w:val="NormalTablo"/>
    <w:next w:val="TabloKlavuzu"/>
    <w:rsid w:val="00E40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4">
    <w:name w:val="Tablo Kılavuzu24"/>
    <w:basedOn w:val="NormalTablo"/>
    <w:next w:val="TabloKlavuzu"/>
    <w:rsid w:val="00E40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5">
    <w:name w:val="Tablo Kılavuzu25"/>
    <w:basedOn w:val="NormalTablo"/>
    <w:next w:val="TabloKlavuzu"/>
    <w:rsid w:val="00E40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6">
    <w:name w:val="Tablo Kılavuzu26"/>
    <w:basedOn w:val="NormalTablo"/>
    <w:next w:val="TabloKlavuzu"/>
    <w:rsid w:val="00E40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7">
    <w:name w:val="Tablo Kılavuzu27"/>
    <w:basedOn w:val="NormalTablo"/>
    <w:next w:val="TabloKlavuzu"/>
    <w:rsid w:val="00E40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8">
    <w:name w:val="Tablo Kılavuzu28"/>
    <w:basedOn w:val="NormalTablo"/>
    <w:next w:val="TabloKlavuzu"/>
    <w:rsid w:val="00E40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9">
    <w:name w:val="Tablo Kılavuzu29"/>
    <w:basedOn w:val="NormalTablo"/>
    <w:next w:val="TabloKlavuzu"/>
    <w:rsid w:val="00E40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0">
    <w:name w:val="Tablo Kılavuzu30"/>
    <w:basedOn w:val="NormalTablo"/>
    <w:next w:val="TabloKlavuzu"/>
    <w:rsid w:val="00E40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2">
    <w:name w:val="Tablo Kılavuzu32"/>
    <w:basedOn w:val="NormalTablo"/>
    <w:next w:val="TabloKlavuzu"/>
    <w:rsid w:val="00E40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3">
    <w:name w:val="Tablo Kılavuzu33"/>
    <w:basedOn w:val="NormalTablo"/>
    <w:next w:val="TabloKlavuzu"/>
    <w:rsid w:val="00E40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4">
    <w:name w:val="Tablo Kılavuzu34"/>
    <w:basedOn w:val="NormalTablo"/>
    <w:next w:val="TabloKlavuzu"/>
    <w:rsid w:val="00E40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5">
    <w:name w:val="Tablo Kılavuzu35"/>
    <w:basedOn w:val="NormalTablo"/>
    <w:next w:val="TabloKlavuzu"/>
    <w:rsid w:val="00E40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6">
    <w:name w:val="Tablo Kılavuzu36"/>
    <w:basedOn w:val="NormalTablo"/>
    <w:next w:val="TabloKlavuzu"/>
    <w:rsid w:val="00E40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7">
    <w:name w:val="Tablo Kılavuzu37"/>
    <w:basedOn w:val="NormalTablo"/>
    <w:next w:val="TabloKlavuzu"/>
    <w:rsid w:val="00E40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8">
    <w:name w:val="Tablo Kılavuzu38"/>
    <w:basedOn w:val="NormalTablo"/>
    <w:next w:val="TabloKlavuzu"/>
    <w:rsid w:val="00E40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VarsaylanParagrafYazTipi"/>
    <w:uiPriority w:val="99"/>
    <w:semiHidden/>
    <w:unhideWhenUsed/>
    <w:rsid w:val="00E404B9"/>
    <w:rPr>
      <w:color w:val="605E5C"/>
      <w:shd w:val="clear" w:color="auto" w:fill="E1DFDD"/>
    </w:rPr>
  </w:style>
  <w:style w:type="character" w:styleId="Kpr">
    <w:name w:val="Hyperlink"/>
    <w:basedOn w:val="VarsaylanParagrafYazTipi"/>
    <w:uiPriority w:val="99"/>
    <w:semiHidden/>
    <w:unhideWhenUsed/>
    <w:rsid w:val="00E404B9"/>
    <w:rPr>
      <w:color w:val="0563C1" w:themeColor="hyperlink"/>
      <w:u w:val="single"/>
    </w:rPr>
  </w:style>
  <w:style w:type="character" w:styleId="zlenenKpr">
    <w:name w:val="FollowedHyperlink"/>
    <w:basedOn w:val="VarsaylanParagrafYazTipi"/>
    <w:uiPriority w:val="99"/>
    <w:semiHidden/>
    <w:unhideWhenUsed/>
    <w:rsid w:val="00E404B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46</Pages>
  <Words>13012</Words>
  <Characters>74172</Characters>
  <Application>Microsoft Office Word</Application>
  <DocSecurity>0</DocSecurity>
  <Lines>618</Lines>
  <Paragraphs>174</Paragraphs>
  <ScaleCrop>false</ScaleCrop>
  <Company/>
  <LinksUpToDate>false</LinksUpToDate>
  <CharactersWithSpaces>87010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ADEK</dc:creator>
  <cp:keywords/>
  <dc:description/>
  <cp:lastModifiedBy>ADEK</cp:lastModifiedBy>
  <cp:revision>3</cp:revision>
  <dcterms:created xsi:type="dcterms:W3CDTF">2022-09-16T10:55:00Z</dcterms:created>
  <dcterms:modified xsi:type="dcterms:W3CDTF">2022-09-16T10:57:00Z</dcterms:modified>
</cp:coreProperties>
</file>