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9883"/>
      </w:tblGrid>
      <w:tr w:rsidR="00D4376A" w:rsidRPr="00C23377" w:rsidTr="00021CEA">
        <w:trPr>
          <w:trHeight w:val="1127"/>
        </w:trPr>
        <w:tc>
          <w:tcPr>
            <w:tcW w:w="9883" w:type="dxa"/>
            <w:shd w:val="clear" w:color="auto" w:fill="D9D9D9" w:themeFill="background1" w:themeFillShade="D9"/>
            <w:vAlign w:val="center"/>
          </w:tcPr>
          <w:p w:rsidR="005C3982" w:rsidRDefault="005C3982" w:rsidP="005C3982">
            <w:pPr>
              <w:pStyle w:val="Default"/>
              <w:jc w:val="center"/>
              <w:rPr>
                <w:b/>
                <w:bCs/>
                <w:sz w:val="28"/>
                <w:szCs w:val="28"/>
              </w:rPr>
            </w:pPr>
            <w:r>
              <w:rPr>
                <w:b/>
                <w:bCs/>
                <w:sz w:val="28"/>
                <w:szCs w:val="28"/>
              </w:rPr>
              <w:t xml:space="preserve">ÖĞRETİM YARDIMCILARI </w:t>
            </w:r>
          </w:p>
          <w:p w:rsidR="005C3982" w:rsidRPr="005C3982" w:rsidRDefault="005C3982" w:rsidP="005C3982">
            <w:pPr>
              <w:pStyle w:val="Default"/>
              <w:jc w:val="center"/>
              <w:rPr>
                <w:b/>
                <w:bCs/>
                <w:sz w:val="28"/>
                <w:szCs w:val="28"/>
              </w:rPr>
            </w:pPr>
            <w:r>
              <w:rPr>
                <w:b/>
                <w:bCs/>
                <w:sz w:val="28"/>
                <w:szCs w:val="28"/>
              </w:rPr>
              <w:t xml:space="preserve">(ARAŞTIRMA GÖREVLİLERİ VE UZMANLAR) </w:t>
            </w:r>
          </w:p>
          <w:p w:rsidR="00D4376A" w:rsidRPr="00021CEA" w:rsidRDefault="005C3982" w:rsidP="005C3982">
            <w:pPr>
              <w:jc w:val="center"/>
              <w:rPr>
                <w:rFonts w:ascii="Times New Roman" w:hAnsi="Times New Roman" w:cs="Times New Roman"/>
                <w:b/>
                <w:sz w:val="40"/>
                <w:szCs w:val="40"/>
              </w:rPr>
            </w:pPr>
            <w:r w:rsidRPr="005C3982">
              <w:rPr>
                <w:rFonts w:ascii="Times New Roman" w:hAnsi="Times New Roman" w:cs="Times New Roman"/>
                <w:b/>
                <w:bCs/>
                <w:color w:val="000000"/>
                <w:sz w:val="28"/>
                <w:szCs w:val="28"/>
              </w:rPr>
              <w:t>GÖREV/İŞ YETKİ VE SORUMLULUKLAR</w:t>
            </w:r>
            <w:r>
              <w:rPr>
                <w:b/>
                <w:bCs/>
                <w:sz w:val="28"/>
                <w:szCs w:val="28"/>
              </w:rPr>
              <w:t xml:space="preserve"> </w:t>
            </w:r>
          </w:p>
        </w:tc>
      </w:tr>
      <w:tr w:rsidR="00021CEA" w:rsidRPr="00C23377" w:rsidTr="005A49BD">
        <w:trPr>
          <w:trHeight w:val="2357"/>
        </w:trPr>
        <w:tc>
          <w:tcPr>
            <w:tcW w:w="9883" w:type="dxa"/>
            <w:shd w:val="clear" w:color="auto" w:fill="auto"/>
          </w:tcPr>
          <w:p w:rsidR="00021CEA" w:rsidRDefault="00021CEA" w:rsidP="00021CEA">
            <w:pPr>
              <w:jc w:val="center"/>
              <w:rPr>
                <w:rFonts w:ascii="Times New Roman" w:hAnsi="Times New Roman" w:cs="Times New Roman"/>
                <w:b/>
                <w:color w:val="FF0000"/>
                <w:sz w:val="28"/>
                <w:szCs w:val="28"/>
              </w:rPr>
            </w:pPr>
          </w:p>
          <w:p w:rsidR="00021CEA" w:rsidRDefault="00021CEA" w:rsidP="00021CEA">
            <w:pPr>
              <w:jc w:val="center"/>
              <w:rPr>
                <w:rFonts w:ascii="Times New Roman" w:hAnsi="Times New Roman" w:cs="Times New Roman"/>
                <w:b/>
                <w:color w:val="FF0000"/>
                <w:sz w:val="28"/>
                <w:szCs w:val="28"/>
              </w:rPr>
            </w:pPr>
            <w:r w:rsidRPr="00021CEA">
              <w:rPr>
                <w:rFonts w:ascii="Times New Roman" w:hAnsi="Times New Roman" w:cs="Times New Roman"/>
                <w:b/>
                <w:color w:val="FF0000"/>
                <w:sz w:val="28"/>
                <w:szCs w:val="28"/>
              </w:rPr>
              <w:t>GENEL BİLGİLER</w:t>
            </w:r>
          </w:p>
          <w:p w:rsidR="00021CEA" w:rsidRPr="00021CEA" w:rsidRDefault="00021CEA" w:rsidP="00021CEA">
            <w:pPr>
              <w:jc w:val="center"/>
              <w:rPr>
                <w:rFonts w:ascii="Times New Roman" w:hAnsi="Times New Roman" w:cs="Times New Roman"/>
                <w:b/>
                <w:color w:val="FF0000"/>
                <w:sz w:val="28"/>
                <w:szCs w:val="28"/>
              </w:rPr>
            </w:pPr>
          </w:p>
          <w:p w:rsidR="005A49BD" w:rsidRPr="005C3982" w:rsidRDefault="005C3982" w:rsidP="005C3982">
            <w:pPr>
              <w:pStyle w:val="ListeParagraf"/>
              <w:numPr>
                <w:ilvl w:val="0"/>
                <w:numId w:val="17"/>
              </w:numPr>
              <w:jc w:val="both"/>
              <w:rPr>
                <w:rFonts w:ascii="Times New Roman" w:hAnsi="Times New Roman" w:cs="Times New Roman"/>
                <w:i/>
                <w:sz w:val="24"/>
                <w:szCs w:val="24"/>
              </w:rPr>
            </w:pPr>
            <w:r w:rsidRPr="005C3982">
              <w:rPr>
                <w:rFonts w:ascii="Times New Roman" w:hAnsi="Times New Roman" w:cs="Times New Roman"/>
                <w:i/>
                <w:sz w:val="24"/>
                <w:szCs w:val="24"/>
              </w:rPr>
              <w:t xml:space="preserve">Öğretim Yardımcıları: Yükseköğretim kurumlarında, belirli süreler için görevlendirilen, araştırma görevlileri, uzmanlar, çeviriciler ve eğitim-öğretim planlamacılarıdır. </w:t>
            </w:r>
          </w:p>
        </w:tc>
      </w:tr>
      <w:tr w:rsidR="00D4376A" w:rsidRPr="005A49BD" w:rsidTr="005A49BD">
        <w:tc>
          <w:tcPr>
            <w:tcW w:w="9883" w:type="dxa"/>
            <w:shd w:val="clear" w:color="auto" w:fill="auto"/>
          </w:tcPr>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2547 sayılı Yükseköğretim Kanunu’nda ve akademik teşkilat yönetmeliğinde belirtilen görevleri yapmak.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Pr>
                <w:rFonts w:ascii="Times New Roman" w:hAnsi="Times New Roman" w:cs="Times New Roman"/>
                <w:sz w:val="24"/>
                <w:szCs w:val="24"/>
              </w:rPr>
              <w:t>Dicle</w:t>
            </w:r>
            <w:r w:rsidRPr="005C3982">
              <w:rPr>
                <w:rFonts w:ascii="Times New Roman" w:hAnsi="Times New Roman" w:cs="Times New Roman"/>
                <w:sz w:val="24"/>
                <w:szCs w:val="24"/>
              </w:rPr>
              <w:t xml:space="preserve"> Üniversitesi üst yönetimi tarafından belirlenen amaç ve ilkelere uygun olarak; Fakültenin </w:t>
            </w:r>
            <w:proofErr w:type="gramStart"/>
            <w:r w:rsidRPr="005C3982">
              <w:rPr>
                <w:rFonts w:ascii="Times New Roman" w:hAnsi="Times New Roman" w:cs="Times New Roman"/>
                <w:sz w:val="24"/>
                <w:szCs w:val="24"/>
              </w:rPr>
              <w:t>vizyonu</w:t>
            </w:r>
            <w:proofErr w:type="gramEnd"/>
            <w:r w:rsidRPr="005C3982">
              <w:rPr>
                <w:rFonts w:ascii="Times New Roman" w:hAnsi="Times New Roman" w:cs="Times New Roman"/>
                <w:sz w:val="24"/>
                <w:szCs w:val="24"/>
              </w:rPr>
              <w:t>, misyonu doğrultusunda eğitim-öğretimi gerçekleştirmek için gerekli tüm faaliyetlerinin düzenli, etkin ve verimli bir şekilde yürütülmesi amacıyla çalışmalar yapmak.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Bilimsel araştırmalar yapmak ve yayınlamak.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Mevcut potansiyelinin tümünü kullanarak Fakültenin ve bulunduğu bölümün amaç ve hedeflerine ulaşmaya çalışmak.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Fakülte kalite çalışmaları kapsamında kendi sorumluluğunda belirtilen faaliyetleri yerine getirmek.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YÖKSİS’</w:t>
            </w:r>
            <w:r>
              <w:rPr>
                <w:rFonts w:ascii="Times New Roman" w:hAnsi="Times New Roman" w:cs="Times New Roman"/>
                <w:sz w:val="24"/>
                <w:szCs w:val="24"/>
              </w:rPr>
              <w:t xml:space="preserve"> </w:t>
            </w:r>
            <w:r w:rsidRPr="005C3982">
              <w:rPr>
                <w:rFonts w:ascii="Times New Roman" w:hAnsi="Times New Roman" w:cs="Times New Roman"/>
                <w:sz w:val="24"/>
                <w:szCs w:val="24"/>
              </w:rPr>
              <w:t>teki kişisel bilgilerini sürekli güncel tutmak.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Üyesi olduğu kurul ve komisyonlar kapsamındaki görevlerini yerine getirmek.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Kendisine ait yeniden atama süreçlerini izlemek, yeniden atama işlemlerini kendisi başlatmak ve takip etmek.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Sorumlusu olduğu laboratuvarların iyi kullanılmasını sağlamak.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Yabancı dil ve akademik bilgi seviyesi ile entelektüel donanımını sürekli geliştirmek.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Ders dışında da üniversiteye hitap eden etkinlikler düzenlemek ve düzenlenen faaliyetlere katkı sağlamak.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Sosyal sorumluluk projeleri yapmak, topluma önder ve öğrencilerine yararlı olma çabası içinde olmak.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Üniversite-Kent-Sanayi işbirliğini sağlayacak projeler üretmek, bu doğrultuda kenti ve bölgeyi geliştirecek projelerde yer almak.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Üniversite ve Fakültenin düzenlediği kongre, konferans, söyleşi, panel gibi bilimsel etkinliklere katılmak.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Ulusal ve uluslararası kongrelere katılmak, yenilikleri izlemek ve öğrendiklerini aktarmak.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Dekanlık, Bölüm Başkanlığı ve Ana Bilim Dalı ile işbirliği ve uyum içinde çalışmak.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Fakülte ve ilgili olduğu Bölümün amacı doğrultusunda araştırma ve incelemeye yardımcı olmak.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Öğrenci danışmanlığı ve kayıt işlerindeki görevleri yapmak.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Sınavlarda gözetmenlik yapmak.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Fakülte dergisinin çıkarılması vb. işlerde ilgili öğretim üyelerine yardımcı olmak.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Bölüm içi eğitim-öğretim faaliyetlerinde; derslerle ilgili uygulama, laboratuvar, klinik ve saha uygulamaları vb. çalışmalarda, ödev, proje vb. değerlendirmelerde, araştırma ve deneylerde, öğrenci danışmanlığı ve kayıt işlerinde öğretim üyelerine yardımcı olmak.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Öğrencilere gerektiğinde rehberlik etmek ve danışmanlık yapmak.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lastRenderedPageBreak/>
              <w:t xml:space="preserve">Bağlı olduğu </w:t>
            </w:r>
            <w:proofErr w:type="gramStart"/>
            <w:r w:rsidRPr="005C3982">
              <w:rPr>
                <w:rFonts w:ascii="Times New Roman" w:hAnsi="Times New Roman" w:cs="Times New Roman"/>
                <w:sz w:val="24"/>
                <w:szCs w:val="24"/>
              </w:rPr>
              <w:t>proses</w:t>
            </w:r>
            <w:proofErr w:type="gramEnd"/>
            <w:r w:rsidRPr="005C3982">
              <w:rPr>
                <w:rFonts w:ascii="Times New Roman" w:hAnsi="Times New Roman" w:cs="Times New Roman"/>
                <w:sz w:val="24"/>
                <w:szCs w:val="24"/>
              </w:rPr>
              <w:t xml:space="preserve"> ile üst yönetici/yöneticileri tarafından verilen diğer işleri ve işlemleri yapmak.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Yükseköğretim Kanunu ve Yönetmeliklerinde belirtilen diğer görevleri yapmak.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 xml:space="preserve">Projeler de </w:t>
            </w:r>
            <w:proofErr w:type="gramStart"/>
            <w:r w:rsidRPr="005C3982">
              <w:rPr>
                <w:rFonts w:ascii="Times New Roman" w:hAnsi="Times New Roman" w:cs="Times New Roman"/>
                <w:sz w:val="24"/>
                <w:szCs w:val="24"/>
              </w:rPr>
              <w:t>dahil</w:t>
            </w:r>
            <w:proofErr w:type="gramEnd"/>
            <w:r w:rsidRPr="005C3982">
              <w:rPr>
                <w:rFonts w:ascii="Times New Roman" w:hAnsi="Times New Roman" w:cs="Times New Roman"/>
                <w:sz w:val="24"/>
                <w:szCs w:val="24"/>
              </w:rPr>
              <w:t xml:space="preserve"> olmak üzere, kendi sorumluluğunda olan bütün büro makineleri ve demirbaşların her türlü hasara karşı korunması için gerekli tedbirleri almak. Birimindeki mevcut araç, gereç ve her türlü malzemeyi ekonomik ve verimli kullanmak.</w:t>
            </w:r>
          </w:p>
          <w:p w:rsidR="005C3982"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Dekanın ve Rektörün görev alanı ile ilgili verdiği diğer görevleri yapmak.</w:t>
            </w:r>
          </w:p>
          <w:p w:rsidR="00021CEA" w:rsidRPr="005C3982" w:rsidRDefault="005C3982" w:rsidP="005C3982">
            <w:pPr>
              <w:pStyle w:val="ListeParagraf"/>
              <w:numPr>
                <w:ilvl w:val="0"/>
                <w:numId w:val="17"/>
              </w:numPr>
              <w:ind w:hanging="264"/>
              <w:jc w:val="both"/>
              <w:rPr>
                <w:rFonts w:ascii="Times New Roman" w:hAnsi="Times New Roman" w:cs="Times New Roman"/>
                <w:sz w:val="24"/>
                <w:szCs w:val="24"/>
              </w:rPr>
            </w:pPr>
            <w:r w:rsidRPr="005C3982">
              <w:rPr>
                <w:rFonts w:ascii="Times New Roman" w:hAnsi="Times New Roman" w:cs="Times New Roman"/>
                <w:sz w:val="24"/>
                <w:szCs w:val="24"/>
              </w:rPr>
              <w:t>Araştırma Görevlileri ve Uzmanlar yaptığı iş/işlemlerden dolayı Dekana karşı sorumludur.</w:t>
            </w:r>
          </w:p>
        </w:tc>
      </w:tr>
      <w:tr w:rsidR="005A49BD" w:rsidRPr="005A49BD" w:rsidTr="005A49BD">
        <w:tc>
          <w:tcPr>
            <w:tcW w:w="9883" w:type="dxa"/>
            <w:shd w:val="clear" w:color="auto" w:fill="auto"/>
          </w:tcPr>
          <w:p w:rsidR="00451C24" w:rsidRPr="00451C24" w:rsidRDefault="0032681F" w:rsidP="00451C24">
            <w:pPr>
              <w:jc w:val="center"/>
              <w:rPr>
                <w:rFonts w:ascii="Times New Roman" w:hAnsi="Times New Roman" w:cs="Times New Roman"/>
                <w:b/>
                <w:i/>
                <w:sz w:val="24"/>
                <w:szCs w:val="24"/>
              </w:rPr>
            </w:pPr>
            <w:r>
              <w:rPr>
                <w:rFonts w:ascii="Times New Roman" w:hAnsi="Times New Roman" w:cs="Times New Roman"/>
                <w:b/>
                <w:i/>
                <w:sz w:val="24"/>
                <w:szCs w:val="24"/>
              </w:rPr>
              <w:lastRenderedPageBreak/>
              <w:t>Bu dokü</w:t>
            </w:r>
            <w:r w:rsidR="00451C24" w:rsidRPr="00451C24">
              <w:rPr>
                <w:rFonts w:ascii="Times New Roman" w:hAnsi="Times New Roman" w:cs="Times New Roman"/>
                <w:b/>
                <w:i/>
                <w:sz w:val="24"/>
                <w:szCs w:val="24"/>
              </w:rPr>
              <w:t>manda açıklanan görev tanımımı okudum.</w:t>
            </w:r>
          </w:p>
          <w:p w:rsidR="00451C24" w:rsidRDefault="00451C24" w:rsidP="00451C24">
            <w:pPr>
              <w:jc w:val="center"/>
              <w:rPr>
                <w:rFonts w:ascii="Times New Roman" w:hAnsi="Times New Roman" w:cs="Times New Roman"/>
                <w:b/>
                <w:i/>
                <w:sz w:val="24"/>
                <w:szCs w:val="24"/>
              </w:rPr>
            </w:pPr>
            <w:r w:rsidRPr="00451C24">
              <w:rPr>
                <w:rFonts w:ascii="Times New Roman" w:hAnsi="Times New Roman" w:cs="Times New Roman"/>
                <w:b/>
                <w:i/>
                <w:sz w:val="24"/>
                <w:szCs w:val="24"/>
              </w:rPr>
              <w:t>Görevimi burada belirtilen kapsamda yerine getirmeyi kabul ve taahhüt ediyorum.</w:t>
            </w:r>
          </w:p>
          <w:p w:rsidR="00451C24" w:rsidRPr="00451C24" w:rsidRDefault="00451C24" w:rsidP="00451C24">
            <w:pPr>
              <w:jc w:val="center"/>
              <w:rPr>
                <w:rFonts w:ascii="Times New Roman" w:hAnsi="Times New Roman" w:cs="Times New Roman"/>
                <w:b/>
                <w:i/>
                <w:sz w:val="24"/>
                <w:szCs w:val="24"/>
              </w:rPr>
            </w:pPr>
          </w:p>
          <w:p w:rsidR="00CE4578" w:rsidRPr="00CB1F3A" w:rsidRDefault="00CE4578" w:rsidP="00CE4578">
            <w:pPr>
              <w:pStyle w:val="ListeParagraf"/>
              <w:rPr>
                <w:rFonts w:ascii="Times New Roman" w:hAnsi="Times New Roman" w:cs="Times New Roman"/>
              </w:rPr>
            </w:pPr>
            <w:r w:rsidRPr="00CB1F3A">
              <w:rPr>
                <w:rFonts w:ascii="Times New Roman" w:hAnsi="Times New Roman" w:cs="Times New Roman"/>
              </w:rPr>
              <w:t xml:space="preserve">Adı ve </w:t>
            </w:r>
            <w:proofErr w:type="gramStart"/>
            <w:r w:rsidRPr="00CB1F3A">
              <w:rPr>
                <w:rFonts w:ascii="Times New Roman" w:hAnsi="Times New Roman" w:cs="Times New Roman"/>
              </w:rPr>
              <w:t xml:space="preserve">Soyadı </w:t>
            </w:r>
            <w:r>
              <w:rPr>
                <w:rFonts w:ascii="Times New Roman" w:hAnsi="Times New Roman" w:cs="Times New Roman"/>
              </w:rPr>
              <w:t xml:space="preserve">  </w:t>
            </w:r>
            <w:r w:rsidRPr="00CB1F3A">
              <w:rPr>
                <w:rFonts w:ascii="Times New Roman" w:hAnsi="Times New Roman" w:cs="Times New Roman"/>
              </w:rPr>
              <w:t xml:space="preserve"> :</w:t>
            </w:r>
            <w:proofErr w:type="gramEnd"/>
          </w:p>
          <w:p w:rsidR="00CE4578" w:rsidRPr="00CB1F3A" w:rsidRDefault="00CE4578" w:rsidP="00CE4578">
            <w:pPr>
              <w:pStyle w:val="ListeParagraf"/>
              <w:rPr>
                <w:rFonts w:ascii="Times New Roman" w:hAnsi="Times New Roman" w:cs="Times New Roman"/>
              </w:rPr>
            </w:pPr>
          </w:p>
          <w:p w:rsidR="00CE4578" w:rsidRPr="00CB1F3A" w:rsidRDefault="00CE4578" w:rsidP="00CE4578">
            <w:pPr>
              <w:pStyle w:val="ListeParagraf"/>
              <w:rPr>
                <w:rFonts w:ascii="Times New Roman" w:hAnsi="Times New Roman" w:cs="Times New Roman"/>
              </w:rPr>
            </w:pPr>
            <w:r w:rsidRPr="00CB1F3A">
              <w:rPr>
                <w:rFonts w:ascii="Times New Roman" w:hAnsi="Times New Roman" w:cs="Times New Roman"/>
              </w:rPr>
              <w:t>Tarih</w:t>
            </w:r>
            <w:r w:rsidRPr="00CB1F3A">
              <w:rPr>
                <w:rFonts w:ascii="Times New Roman" w:hAnsi="Times New Roman" w:cs="Times New Roman"/>
              </w:rPr>
              <w:tab/>
            </w:r>
            <w:r w:rsidRPr="00CB1F3A">
              <w:rPr>
                <w:rFonts w:ascii="Times New Roman" w:hAnsi="Times New Roman" w:cs="Times New Roman"/>
              </w:rPr>
              <w:tab/>
            </w:r>
            <w:r>
              <w:rPr>
                <w:rFonts w:ascii="Times New Roman" w:hAnsi="Times New Roman" w:cs="Times New Roman"/>
              </w:rPr>
              <w:t>:</w:t>
            </w:r>
          </w:p>
          <w:p w:rsidR="00CE4578" w:rsidRPr="00CB1F3A" w:rsidRDefault="00CE4578" w:rsidP="00CE4578">
            <w:pPr>
              <w:pStyle w:val="ListeParagraf"/>
              <w:rPr>
                <w:rFonts w:ascii="Times New Roman" w:hAnsi="Times New Roman" w:cs="Times New Roman"/>
              </w:rPr>
            </w:pPr>
          </w:p>
          <w:p w:rsidR="00451C24" w:rsidRDefault="00CE4578" w:rsidP="00CE4578">
            <w:pPr>
              <w:ind w:left="708"/>
              <w:jc w:val="both"/>
              <w:rPr>
                <w:rFonts w:ascii="Times New Roman" w:hAnsi="Times New Roman" w:cs="Times New Roman"/>
              </w:rPr>
            </w:pPr>
            <w:r w:rsidRPr="00CB1F3A">
              <w:rPr>
                <w:rFonts w:ascii="Times New Roman" w:hAnsi="Times New Roman" w:cs="Times New Roman"/>
              </w:rPr>
              <w:t>İmza</w:t>
            </w:r>
            <w:r w:rsidRPr="00CB1F3A">
              <w:rPr>
                <w:rFonts w:ascii="Times New Roman" w:hAnsi="Times New Roman" w:cs="Times New Roman"/>
              </w:rPr>
              <w:tab/>
            </w:r>
            <w:r w:rsidRPr="00CB1F3A">
              <w:rPr>
                <w:rFonts w:ascii="Times New Roman" w:hAnsi="Times New Roman" w:cs="Times New Roman"/>
              </w:rPr>
              <w:tab/>
              <w:t>:</w:t>
            </w:r>
          </w:p>
          <w:p w:rsidR="00CE4578" w:rsidRPr="005A49BD" w:rsidRDefault="00CE4578" w:rsidP="00CE4578">
            <w:pPr>
              <w:ind w:left="708"/>
              <w:jc w:val="both"/>
              <w:rPr>
                <w:rFonts w:ascii="Times New Roman" w:hAnsi="Times New Roman" w:cs="Times New Roman"/>
                <w:sz w:val="24"/>
                <w:szCs w:val="24"/>
              </w:rPr>
            </w:pPr>
          </w:p>
        </w:tc>
      </w:tr>
      <w:tr w:rsidR="005A49BD" w:rsidRPr="005A49BD" w:rsidTr="005A49BD">
        <w:tc>
          <w:tcPr>
            <w:tcW w:w="9883" w:type="dxa"/>
            <w:shd w:val="clear" w:color="auto" w:fill="auto"/>
          </w:tcPr>
          <w:p w:rsidR="005A49BD" w:rsidRDefault="005A49BD" w:rsidP="005A49BD">
            <w:pPr>
              <w:jc w:val="both"/>
              <w:rPr>
                <w:rFonts w:ascii="Times New Roman" w:hAnsi="Times New Roman" w:cs="Times New Roman"/>
                <w:sz w:val="24"/>
                <w:szCs w:val="24"/>
              </w:rPr>
            </w:pPr>
          </w:p>
          <w:p w:rsidR="00451C24" w:rsidRPr="00451C24" w:rsidRDefault="00451C24" w:rsidP="00451C24">
            <w:pPr>
              <w:jc w:val="center"/>
              <w:rPr>
                <w:rFonts w:ascii="Times New Roman" w:hAnsi="Times New Roman" w:cs="Times New Roman"/>
                <w:b/>
                <w:sz w:val="24"/>
                <w:szCs w:val="24"/>
              </w:rPr>
            </w:pPr>
            <w:r w:rsidRPr="00451C24">
              <w:rPr>
                <w:rFonts w:ascii="Times New Roman" w:hAnsi="Times New Roman" w:cs="Times New Roman"/>
                <w:b/>
                <w:sz w:val="24"/>
                <w:szCs w:val="24"/>
              </w:rPr>
              <w:t>ONAYLAYAN</w:t>
            </w:r>
          </w:p>
          <w:p w:rsidR="005A49BD" w:rsidRDefault="00451C24" w:rsidP="00451C24">
            <w:pPr>
              <w:jc w:val="center"/>
              <w:rPr>
                <w:rFonts w:ascii="Times New Roman" w:hAnsi="Times New Roman" w:cs="Times New Roman"/>
                <w:b/>
                <w:sz w:val="24"/>
                <w:szCs w:val="24"/>
              </w:rPr>
            </w:pPr>
            <w:r w:rsidRPr="00451C24">
              <w:rPr>
                <w:rFonts w:ascii="Times New Roman" w:hAnsi="Times New Roman" w:cs="Times New Roman"/>
                <w:b/>
                <w:sz w:val="24"/>
                <w:szCs w:val="24"/>
              </w:rPr>
              <w:t>(Dekan)</w:t>
            </w:r>
          </w:p>
          <w:p w:rsidR="00451C24" w:rsidRPr="00451C24" w:rsidRDefault="00451C24" w:rsidP="00451C24">
            <w:pPr>
              <w:jc w:val="center"/>
              <w:rPr>
                <w:rFonts w:ascii="Times New Roman" w:hAnsi="Times New Roman" w:cs="Times New Roman"/>
                <w:b/>
                <w:sz w:val="24"/>
                <w:szCs w:val="24"/>
              </w:rPr>
            </w:pPr>
          </w:p>
          <w:p w:rsidR="00CE4578" w:rsidRPr="00CB1F3A" w:rsidRDefault="00CE4578" w:rsidP="00CE4578">
            <w:pPr>
              <w:pStyle w:val="ListeParagraf"/>
              <w:rPr>
                <w:rFonts w:ascii="Times New Roman" w:hAnsi="Times New Roman" w:cs="Times New Roman"/>
              </w:rPr>
            </w:pPr>
            <w:r w:rsidRPr="00CB1F3A">
              <w:rPr>
                <w:rFonts w:ascii="Times New Roman" w:hAnsi="Times New Roman" w:cs="Times New Roman"/>
              </w:rPr>
              <w:t xml:space="preserve">Adı ve </w:t>
            </w:r>
            <w:proofErr w:type="gramStart"/>
            <w:r w:rsidRPr="00CB1F3A">
              <w:rPr>
                <w:rFonts w:ascii="Times New Roman" w:hAnsi="Times New Roman" w:cs="Times New Roman"/>
              </w:rPr>
              <w:t xml:space="preserve">Soyadı </w:t>
            </w:r>
            <w:r>
              <w:rPr>
                <w:rFonts w:ascii="Times New Roman" w:hAnsi="Times New Roman" w:cs="Times New Roman"/>
              </w:rPr>
              <w:t xml:space="preserve"> </w:t>
            </w:r>
            <w:r w:rsidRPr="00CB1F3A">
              <w:rPr>
                <w:rFonts w:ascii="Times New Roman" w:hAnsi="Times New Roman" w:cs="Times New Roman"/>
              </w:rPr>
              <w:t xml:space="preserve"> :</w:t>
            </w:r>
            <w:proofErr w:type="gramEnd"/>
          </w:p>
          <w:p w:rsidR="00CE4578" w:rsidRPr="00CB1F3A" w:rsidRDefault="00CE4578" w:rsidP="00CE4578">
            <w:pPr>
              <w:pStyle w:val="ListeParagraf"/>
              <w:rPr>
                <w:rFonts w:ascii="Times New Roman" w:hAnsi="Times New Roman" w:cs="Times New Roman"/>
              </w:rPr>
            </w:pPr>
          </w:p>
          <w:p w:rsidR="00CE4578" w:rsidRPr="00CB1F3A" w:rsidRDefault="00CE4578" w:rsidP="00CE4578">
            <w:pPr>
              <w:pStyle w:val="ListeParagraf"/>
              <w:rPr>
                <w:rFonts w:ascii="Times New Roman" w:hAnsi="Times New Roman" w:cs="Times New Roman"/>
              </w:rPr>
            </w:pPr>
            <w:r w:rsidRPr="00CB1F3A">
              <w:rPr>
                <w:rFonts w:ascii="Times New Roman" w:hAnsi="Times New Roman" w:cs="Times New Roman"/>
              </w:rPr>
              <w:t>Tarih</w:t>
            </w:r>
            <w:r w:rsidRPr="00CB1F3A">
              <w:rPr>
                <w:rFonts w:ascii="Times New Roman" w:hAnsi="Times New Roman" w:cs="Times New Roman"/>
              </w:rPr>
              <w:tab/>
            </w:r>
            <w:r w:rsidRPr="00CB1F3A">
              <w:rPr>
                <w:rFonts w:ascii="Times New Roman" w:hAnsi="Times New Roman" w:cs="Times New Roman"/>
              </w:rPr>
              <w:tab/>
            </w:r>
            <w:r>
              <w:rPr>
                <w:rFonts w:ascii="Times New Roman" w:hAnsi="Times New Roman" w:cs="Times New Roman"/>
              </w:rPr>
              <w:t>:</w:t>
            </w:r>
          </w:p>
          <w:p w:rsidR="00CE4578" w:rsidRPr="00CB1F3A" w:rsidRDefault="00CE4578" w:rsidP="00CE4578">
            <w:pPr>
              <w:pStyle w:val="ListeParagraf"/>
              <w:rPr>
                <w:rFonts w:ascii="Times New Roman" w:hAnsi="Times New Roman" w:cs="Times New Roman"/>
              </w:rPr>
            </w:pPr>
          </w:p>
          <w:p w:rsidR="00451C24" w:rsidRDefault="00CE4578" w:rsidP="00CE4578">
            <w:pPr>
              <w:ind w:left="708"/>
              <w:jc w:val="both"/>
              <w:rPr>
                <w:rFonts w:ascii="Times New Roman" w:hAnsi="Times New Roman" w:cs="Times New Roman"/>
              </w:rPr>
            </w:pPr>
            <w:r w:rsidRPr="00CB1F3A">
              <w:rPr>
                <w:rFonts w:ascii="Times New Roman" w:hAnsi="Times New Roman" w:cs="Times New Roman"/>
              </w:rPr>
              <w:t>İmza</w:t>
            </w:r>
            <w:r w:rsidRPr="00CB1F3A">
              <w:rPr>
                <w:rFonts w:ascii="Times New Roman" w:hAnsi="Times New Roman" w:cs="Times New Roman"/>
              </w:rPr>
              <w:tab/>
            </w:r>
            <w:r w:rsidRPr="00CB1F3A">
              <w:rPr>
                <w:rFonts w:ascii="Times New Roman" w:hAnsi="Times New Roman" w:cs="Times New Roman"/>
              </w:rPr>
              <w:tab/>
              <w:t>:</w:t>
            </w:r>
          </w:p>
          <w:p w:rsidR="00CE4578" w:rsidRPr="005A49BD" w:rsidRDefault="00CE4578" w:rsidP="00CE4578">
            <w:pPr>
              <w:ind w:left="708"/>
              <w:jc w:val="both"/>
              <w:rPr>
                <w:rFonts w:ascii="Times New Roman" w:hAnsi="Times New Roman" w:cs="Times New Roman"/>
                <w:sz w:val="24"/>
                <w:szCs w:val="24"/>
              </w:rPr>
            </w:pPr>
          </w:p>
        </w:tc>
      </w:tr>
    </w:tbl>
    <w:p w:rsidR="00BE560F" w:rsidRPr="005A49BD" w:rsidRDefault="00BE560F">
      <w:pPr>
        <w:rPr>
          <w:rFonts w:ascii="Times New Roman" w:hAnsi="Times New Roman" w:cs="Times New Roman"/>
          <w:sz w:val="24"/>
          <w:szCs w:val="24"/>
        </w:rPr>
      </w:pPr>
    </w:p>
    <w:sectPr w:rsidR="00BE560F" w:rsidRPr="005A49BD"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1967" w:rsidRDefault="007B1967" w:rsidP="00D4376A">
      <w:pPr>
        <w:spacing w:after="0" w:line="240" w:lineRule="auto"/>
      </w:pPr>
      <w:r>
        <w:separator/>
      </w:r>
    </w:p>
  </w:endnote>
  <w:endnote w:type="continuationSeparator" w:id="0">
    <w:p w:rsidR="007B1967" w:rsidRDefault="007B1967"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entury Gothic">
    <w:altName w:val="Segoe UI"/>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750" w:rsidRDefault="00487750">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487750"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860568">
      <w:rPr>
        <w:rFonts w:ascii="Times New Roman" w:hAnsi="Times New Roman" w:cs="Times New Roman"/>
      </w:rPr>
      <w:t>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sidR="00860568">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sidR="00860568">
      <w:rPr>
        <w:rStyle w:val="SayfaNumaras"/>
        <w:rFonts w:ascii="Times New Roman" w:hAnsi="Times New Roman" w:cs="Times New Roman"/>
        <w:noProof/>
      </w:rPr>
      <w:t>2</w:t>
    </w:r>
    <w:r w:rsidR="000C30AB"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750" w:rsidRDefault="0048775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1967" w:rsidRDefault="007B1967" w:rsidP="00D4376A">
      <w:pPr>
        <w:spacing w:after="0" w:line="240" w:lineRule="auto"/>
      </w:pPr>
      <w:r>
        <w:separator/>
      </w:r>
    </w:p>
  </w:footnote>
  <w:footnote w:type="continuationSeparator" w:id="0">
    <w:p w:rsidR="007B1967" w:rsidRDefault="007B1967"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750" w:rsidRDefault="00487750">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345"/>
      <w:gridCol w:w="1563"/>
      <w:gridCol w:w="1460"/>
    </w:tblGrid>
    <w:tr w:rsidR="00D4376A" w:rsidTr="00475E07">
      <w:trPr>
        <w:cantSplit/>
        <w:trHeight w:val="300"/>
      </w:trPr>
      <w:tc>
        <w:tcPr>
          <w:tcW w:w="709" w:type="pct"/>
          <w:vMerge w:val="restart"/>
          <w:vAlign w:val="center"/>
          <w:hideMark/>
        </w:tcPr>
        <w:p w:rsidR="00D4376A" w:rsidRDefault="00860568" w:rsidP="00D4376A">
          <w:pPr>
            <w:pStyle w:val="stBilgi"/>
            <w:jc w:val="center"/>
            <w:rPr>
              <w:rFonts w:ascii="Century Gothic" w:hAnsi="Century Gothic"/>
            </w:rPr>
          </w:pPr>
          <w:r>
            <w:rPr>
              <w:noProof/>
              <w:lang w:eastAsia="tr-TR"/>
            </w:rPr>
            <w:drawing>
              <wp:inline distT="0" distB="0" distL="0" distR="0" wp14:anchorId="78DFA9BA" wp14:editId="377F4659">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23" w:type="pct"/>
          <w:vMerge w:val="restart"/>
          <w:vAlign w:val="center"/>
          <w:hideMark/>
        </w:tcPr>
        <w:p w:rsidR="00D4376A" w:rsidRPr="00021CEA" w:rsidRDefault="00D4376A" w:rsidP="00D4376A">
          <w:pPr>
            <w:pStyle w:val="stBilgi"/>
            <w:jc w:val="center"/>
            <w:rPr>
              <w:rFonts w:ascii="Times New Roman" w:hAnsi="Times New Roman" w:cs="Times New Roman"/>
              <w:b/>
              <w:sz w:val="32"/>
              <w:szCs w:val="32"/>
            </w:rPr>
          </w:pPr>
          <w:r w:rsidRPr="00021CEA">
            <w:rPr>
              <w:rFonts w:ascii="Times New Roman" w:hAnsi="Times New Roman" w:cs="Times New Roman"/>
              <w:b/>
              <w:sz w:val="32"/>
              <w:szCs w:val="32"/>
            </w:rPr>
            <w:t>DİCLE ÜNİVERSİTESİ</w:t>
          </w:r>
        </w:p>
        <w:p w:rsidR="00D4376A" w:rsidRPr="00021CEA" w:rsidRDefault="00377BAA" w:rsidP="00021CEA">
          <w:pPr>
            <w:pStyle w:val="stBilgi"/>
            <w:jc w:val="center"/>
            <w:rPr>
              <w:rFonts w:ascii="Times New Roman" w:hAnsi="Times New Roman" w:cs="Times New Roman"/>
              <w:b/>
              <w:sz w:val="28"/>
              <w:szCs w:val="28"/>
            </w:rPr>
          </w:pPr>
          <w:r w:rsidRPr="00021CEA">
            <w:rPr>
              <w:rFonts w:ascii="Times New Roman" w:hAnsi="Times New Roman" w:cs="Times New Roman"/>
              <w:b/>
              <w:sz w:val="32"/>
              <w:szCs w:val="32"/>
            </w:rPr>
            <w:t>İKTİSADİ VE İDARİ BİLİMLER FAKÜLTESİ</w:t>
          </w:r>
          <w:r w:rsidRPr="00A71A06">
            <w:rPr>
              <w:rFonts w:ascii="Times New Roman" w:hAnsi="Times New Roman" w:cs="Times New Roman"/>
              <w:b/>
              <w:sz w:val="28"/>
              <w:szCs w:val="28"/>
            </w:rPr>
            <w:t xml:space="preserve"> </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CE4578" w:rsidP="00A64ED7">
          <w:pPr>
            <w:pStyle w:val="stBilgi"/>
            <w:rPr>
              <w:rFonts w:ascii="Times New Roman" w:hAnsi="Times New Roman" w:cs="Times New Roman"/>
              <w:b/>
              <w:bCs/>
              <w:sz w:val="18"/>
              <w:szCs w:val="18"/>
            </w:rPr>
          </w:pPr>
          <w:r>
            <w:rPr>
              <w:rFonts w:ascii="Times New Roman" w:hAnsi="Times New Roman" w:cs="Times New Roman"/>
              <w:b/>
              <w:bCs/>
              <w:sz w:val="18"/>
              <w:szCs w:val="18"/>
            </w:rPr>
            <w:t>İBF</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028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CE4578"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860568" w:rsidP="00D4376A">
          <w:pPr>
            <w:pStyle w:val="stBilgi"/>
            <w:rPr>
              <w:rFonts w:ascii="Times New Roman" w:hAnsi="Times New Roman" w:cs="Times New Roman"/>
              <w:b/>
              <w:bCs/>
              <w:sz w:val="18"/>
              <w:szCs w:val="18"/>
            </w:rPr>
          </w:pPr>
          <w:r>
            <w:rPr>
              <w:rFonts w:ascii="Times New Roman" w:hAnsi="Times New Roman"/>
              <w:b/>
              <w:bCs/>
              <w:sz w:val="18"/>
              <w:szCs w:val="18"/>
            </w:rPr>
            <w:t>01.12.2021/02</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CE4578">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750" w:rsidRDefault="00487750">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F241805"/>
    <w:multiLevelType w:val="hybridMultilevel"/>
    <w:tmpl w:val="85E62E80"/>
    <w:lvl w:ilvl="0" w:tplc="041F0001">
      <w:start w:val="1"/>
      <w:numFmt w:val="bullet"/>
      <w:lvlText w:val=""/>
      <w:lvlJc w:val="left"/>
      <w:pPr>
        <w:ind w:left="785" w:hanging="360"/>
      </w:pPr>
      <w:rPr>
        <w:rFonts w:ascii="Symbol" w:hAnsi="Symbol" w:hint="default"/>
      </w:rPr>
    </w:lvl>
    <w:lvl w:ilvl="1" w:tplc="041F0003">
      <w:start w:val="1"/>
      <w:numFmt w:val="bullet"/>
      <w:lvlText w:val="o"/>
      <w:lvlJc w:val="left"/>
      <w:pPr>
        <w:ind w:left="1505" w:hanging="360"/>
      </w:pPr>
      <w:rPr>
        <w:rFonts w:ascii="Courier New" w:hAnsi="Courier New" w:cs="Courier New" w:hint="default"/>
      </w:rPr>
    </w:lvl>
    <w:lvl w:ilvl="2" w:tplc="041F0005">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3" w15:restartNumberingAfterBreak="0">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8A455D4"/>
    <w:multiLevelType w:val="hybridMultilevel"/>
    <w:tmpl w:val="14FC83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9"/>
  </w:num>
  <w:num w:numId="2">
    <w:abstractNumId w:val="14"/>
  </w:num>
  <w:num w:numId="3">
    <w:abstractNumId w:val="11"/>
  </w:num>
  <w:num w:numId="4">
    <w:abstractNumId w:val="15"/>
  </w:num>
  <w:num w:numId="5">
    <w:abstractNumId w:val="4"/>
  </w:num>
  <w:num w:numId="6">
    <w:abstractNumId w:val="12"/>
  </w:num>
  <w:num w:numId="7">
    <w:abstractNumId w:val="5"/>
  </w:num>
  <w:num w:numId="8">
    <w:abstractNumId w:val="0"/>
  </w:num>
  <w:num w:numId="9">
    <w:abstractNumId w:val="10"/>
  </w:num>
  <w:num w:numId="10">
    <w:abstractNumId w:val="8"/>
  </w:num>
  <w:num w:numId="11">
    <w:abstractNumId w:val="16"/>
  </w:num>
  <w:num w:numId="12">
    <w:abstractNumId w:val="7"/>
  </w:num>
  <w:num w:numId="13">
    <w:abstractNumId w:val="3"/>
  </w:num>
  <w:num w:numId="14">
    <w:abstractNumId w:val="1"/>
  </w:num>
  <w:num w:numId="15">
    <w:abstractNumId w:val="13"/>
  </w:num>
  <w:num w:numId="16">
    <w:abstractNumId w:val="6"/>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1CEA"/>
    <w:rsid w:val="000251AF"/>
    <w:rsid w:val="00054B87"/>
    <w:rsid w:val="00061F18"/>
    <w:rsid w:val="000628D2"/>
    <w:rsid w:val="000C30AB"/>
    <w:rsid w:val="000E58F2"/>
    <w:rsid w:val="000F0C4A"/>
    <w:rsid w:val="001808C6"/>
    <w:rsid w:val="00183383"/>
    <w:rsid w:val="00187A69"/>
    <w:rsid w:val="001E74F5"/>
    <w:rsid w:val="002305DB"/>
    <w:rsid w:val="002F01DE"/>
    <w:rsid w:val="002F2A17"/>
    <w:rsid w:val="0032681F"/>
    <w:rsid w:val="00333CA3"/>
    <w:rsid w:val="00366BB5"/>
    <w:rsid w:val="00377BAA"/>
    <w:rsid w:val="004423D5"/>
    <w:rsid w:val="00451C24"/>
    <w:rsid w:val="00455A8D"/>
    <w:rsid w:val="00460787"/>
    <w:rsid w:val="00474DFB"/>
    <w:rsid w:val="00475E07"/>
    <w:rsid w:val="00487750"/>
    <w:rsid w:val="004B5AE8"/>
    <w:rsid w:val="004C48B7"/>
    <w:rsid w:val="004C5513"/>
    <w:rsid w:val="00526A0F"/>
    <w:rsid w:val="00556536"/>
    <w:rsid w:val="005A49BD"/>
    <w:rsid w:val="005C3982"/>
    <w:rsid w:val="005F644E"/>
    <w:rsid w:val="00674B81"/>
    <w:rsid w:val="00686C05"/>
    <w:rsid w:val="00762837"/>
    <w:rsid w:val="007B1967"/>
    <w:rsid w:val="00834D02"/>
    <w:rsid w:val="00860568"/>
    <w:rsid w:val="008A54F3"/>
    <w:rsid w:val="008C449B"/>
    <w:rsid w:val="00927A3A"/>
    <w:rsid w:val="00953311"/>
    <w:rsid w:val="009721C7"/>
    <w:rsid w:val="0098243B"/>
    <w:rsid w:val="00A0008C"/>
    <w:rsid w:val="00A64ED7"/>
    <w:rsid w:val="00A71A06"/>
    <w:rsid w:val="00B02924"/>
    <w:rsid w:val="00B07C9F"/>
    <w:rsid w:val="00B2311D"/>
    <w:rsid w:val="00B40514"/>
    <w:rsid w:val="00BD5281"/>
    <w:rsid w:val="00BE357B"/>
    <w:rsid w:val="00BE560F"/>
    <w:rsid w:val="00C23377"/>
    <w:rsid w:val="00CA7397"/>
    <w:rsid w:val="00CE4578"/>
    <w:rsid w:val="00D04C9B"/>
    <w:rsid w:val="00D11501"/>
    <w:rsid w:val="00D4376A"/>
    <w:rsid w:val="00E67A00"/>
    <w:rsid w:val="00EF1B90"/>
    <w:rsid w:val="00F245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9A78559"/>
  <w15:chartTrackingRefBased/>
  <w15:docId w15:val="{D2EED783-C8A9-4B82-BF6E-78417BBAC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497</Words>
  <Characters>2836</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7</cp:revision>
  <dcterms:created xsi:type="dcterms:W3CDTF">2018-10-30T10:33:00Z</dcterms:created>
  <dcterms:modified xsi:type="dcterms:W3CDTF">2022-04-04T08:14:00Z</dcterms:modified>
</cp:coreProperties>
</file>