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38C3F" w14:textId="77777777" w:rsidR="006656D2" w:rsidRPr="001F38FF" w:rsidRDefault="00660273">
      <w:pPr>
        <w:jc w:val="center"/>
        <w:rPr>
          <w:lang w:val="tr-TR"/>
        </w:rPr>
      </w:pPr>
      <w:r w:rsidRPr="001F38FF">
        <w:rPr>
          <w:rFonts w:ascii="Calibri" w:hAnsi="Calibri"/>
          <w:b/>
          <w:color w:val="1A365D"/>
          <w:sz w:val="32"/>
          <w:lang w:val="tr-TR"/>
        </w:rPr>
        <w:t>YABANCI DİLLER VE TURİZM FAKÜLTESİ</w:t>
      </w:r>
    </w:p>
    <w:p w14:paraId="23482814" w14:textId="77777777" w:rsidR="006656D2" w:rsidRPr="001F38FF" w:rsidRDefault="001F38FF">
      <w:pPr>
        <w:jc w:val="center"/>
        <w:rPr>
          <w:lang w:val="tr-TR"/>
        </w:rPr>
      </w:pPr>
      <w:r w:rsidRPr="001F38FF">
        <w:rPr>
          <w:rFonts w:ascii="Calibri" w:hAnsi="Calibri"/>
          <w:b/>
          <w:color w:val="2B6CB0"/>
          <w:sz w:val="27"/>
          <w:lang w:val="tr-TR"/>
        </w:rPr>
        <w:t xml:space="preserve">İNGİLİZCE </w:t>
      </w:r>
      <w:r w:rsidR="00660273" w:rsidRPr="001F38FF">
        <w:rPr>
          <w:rFonts w:ascii="Calibri" w:hAnsi="Calibri"/>
          <w:b/>
          <w:color w:val="2B6CB0"/>
          <w:sz w:val="27"/>
          <w:lang w:val="tr-TR"/>
        </w:rPr>
        <w:t>HAZIRLIK SINIFI ORYANTASYON PROGRAM AKIŞI</w:t>
      </w:r>
    </w:p>
    <w:p w14:paraId="22363CEB" w14:textId="77777777" w:rsidR="006656D2" w:rsidRPr="001F38FF" w:rsidRDefault="001F38FF">
      <w:pPr>
        <w:jc w:val="center"/>
        <w:rPr>
          <w:lang w:val="tr-TR"/>
        </w:rPr>
      </w:pPr>
      <w:r>
        <w:rPr>
          <w:rFonts w:ascii="Calibri" w:hAnsi="Calibri"/>
          <w:i/>
          <w:color w:val="4A5568"/>
          <w:lang w:val="tr-TR"/>
        </w:rPr>
        <w:t>2026–2027 Eğitim-Öğre</w:t>
      </w:r>
      <w:r w:rsidR="00660273" w:rsidRPr="001F38FF">
        <w:rPr>
          <w:rFonts w:ascii="Calibri" w:hAnsi="Calibri"/>
          <w:i/>
          <w:color w:val="4A5568"/>
          <w:lang w:val="tr-TR"/>
        </w:rPr>
        <w:t>tim Yılı</w:t>
      </w:r>
    </w:p>
    <w:p w14:paraId="15CBB8F3" w14:textId="77777777" w:rsidR="006656D2" w:rsidRPr="001F38FF" w:rsidRDefault="006656D2">
      <w:pPr>
        <w:spacing w:after="120"/>
        <w:rPr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6656D2" w:rsidRPr="001F38FF" w14:paraId="27351B85" w14:textId="77777777">
        <w:trPr>
          <w:jc w:val="center"/>
        </w:trPr>
        <w:tc>
          <w:tcPr>
            <w:tcW w:w="3168" w:type="dxa"/>
            <w:shd w:val="clear" w:color="auto" w:fill="EDF2F7"/>
          </w:tcPr>
          <w:p w14:paraId="4382F0E2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1"/>
                <w:lang w:val="tr-TR"/>
              </w:rPr>
              <w:t>Etkinlik Adı:</w:t>
            </w:r>
          </w:p>
        </w:tc>
        <w:tc>
          <w:tcPr>
            <w:tcW w:w="6192" w:type="dxa"/>
            <w:shd w:val="clear" w:color="auto" w:fill="F7FAFC"/>
          </w:tcPr>
          <w:p w14:paraId="115FE732" w14:textId="77777777" w:rsidR="006656D2" w:rsidRPr="001F38FF" w:rsidRDefault="001F38FF" w:rsidP="001F38FF">
            <w:pPr>
              <w:rPr>
                <w:lang w:val="tr-TR"/>
              </w:rPr>
            </w:pPr>
            <w:r>
              <w:rPr>
                <w:rFonts w:ascii="Calibri" w:hAnsi="Calibri"/>
                <w:color w:val="2D3748"/>
                <w:sz w:val="21"/>
                <w:lang w:val="tr-TR"/>
              </w:rPr>
              <w:t>İ</w:t>
            </w:r>
            <w:r w:rsidRPr="001F38FF">
              <w:rPr>
                <w:rFonts w:ascii="Calibri" w:hAnsi="Calibri"/>
                <w:color w:val="2D3748"/>
                <w:sz w:val="21"/>
                <w:lang w:val="tr-TR"/>
              </w:rPr>
              <w:t xml:space="preserve">ngilizce Hazırlık Sınıfı </w:t>
            </w:r>
            <w:r w:rsidR="00660273" w:rsidRPr="001F38FF">
              <w:rPr>
                <w:rFonts w:ascii="Calibri" w:hAnsi="Calibri"/>
                <w:color w:val="2D3748"/>
                <w:sz w:val="21"/>
                <w:lang w:val="tr-TR"/>
              </w:rPr>
              <w:t>Oryantasyon</w:t>
            </w:r>
            <w:r w:rsidRPr="001F38FF">
              <w:rPr>
                <w:rFonts w:ascii="Calibri" w:hAnsi="Calibri"/>
                <w:color w:val="2D3748"/>
                <w:sz w:val="21"/>
                <w:lang w:val="tr-TR"/>
              </w:rPr>
              <w:t xml:space="preserve"> Programı</w:t>
            </w:r>
          </w:p>
        </w:tc>
      </w:tr>
      <w:tr w:rsidR="006656D2" w:rsidRPr="001F38FF" w14:paraId="324A37C3" w14:textId="77777777">
        <w:trPr>
          <w:jc w:val="center"/>
        </w:trPr>
        <w:tc>
          <w:tcPr>
            <w:tcW w:w="3168" w:type="dxa"/>
            <w:shd w:val="clear" w:color="auto" w:fill="EDF2F7"/>
          </w:tcPr>
          <w:p w14:paraId="3B6D7331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1"/>
                <w:lang w:val="tr-TR"/>
              </w:rPr>
              <w:t>Hedef Kitle:</w:t>
            </w:r>
          </w:p>
        </w:tc>
        <w:tc>
          <w:tcPr>
            <w:tcW w:w="6192" w:type="dxa"/>
            <w:shd w:val="clear" w:color="auto" w:fill="F7FAFC"/>
          </w:tcPr>
          <w:p w14:paraId="70E8E947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color w:val="2D3748"/>
                <w:sz w:val="21"/>
                <w:lang w:val="tr-TR"/>
              </w:rPr>
              <w:t>Hazırlık Sınıfı Öğrencileri</w:t>
            </w:r>
          </w:p>
        </w:tc>
      </w:tr>
      <w:tr w:rsidR="006656D2" w:rsidRPr="001F38FF" w14:paraId="708B3BD5" w14:textId="77777777">
        <w:trPr>
          <w:jc w:val="center"/>
        </w:trPr>
        <w:tc>
          <w:tcPr>
            <w:tcW w:w="3168" w:type="dxa"/>
            <w:shd w:val="clear" w:color="auto" w:fill="EDF2F7"/>
          </w:tcPr>
          <w:p w14:paraId="644A0E20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1"/>
                <w:lang w:val="tr-TR"/>
              </w:rPr>
              <w:t>Tarih:</w:t>
            </w:r>
          </w:p>
        </w:tc>
        <w:tc>
          <w:tcPr>
            <w:tcW w:w="6192" w:type="dxa"/>
            <w:shd w:val="clear" w:color="auto" w:fill="F7FAFC"/>
          </w:tcPr>
          <w:p w14:paraId="080CDD1C" w14:textId="07D4532B" w:rsidR="006656D2" w:rsidRPr="001F38FF" w:rsidRDefault="00A13D3C">
            <w:pPr>
              <w:rPr>
                <w:lang w:val="tr-TR"/>
              </w:rPr>
            </w:pPr>
            <w:r>
              <w:rPr>
                <w:rFonts w:ascii="Calibri" w:hAnsi="Calibri"/>
                <w:color w:val="2D3748"/>
                <w:sz w:val="21"/>
                <w:lang w:val="tr-TR"/>
              </w:rPr>
              <w:t>05</w:t>
            </w:r>
            <w:bookmarkStart w:id="0" w:name="_GoBack"/>
            <w:bookmarkEnd w:id="0"/>
            <w:r w:rsidR="00660273" w:rsidRPr="001F38FF">
              <w:rPr>
                <w:rFonts w:ascii="Calibri" w:hAnsi="Calibri"/>
                <w:color w:val="2D3748"/>
                <w:sz w:val="21"/>
                <w:lang w:val="tr-TR"/>
              </w:rPr>
              <w:t xml:space="preserve"> Ekim 2026</w:t>
            </w:r>
          </w:p>
        </w:tc>
      </w:tr>
      <w:tr w:rsidR="006656D2" w:rsidRPr="001F38FF" w14:paraId="449FF887" w14:textId="77777777">
        <w:trPr>
          <w:jc w:val="center"/>
        </w:trPr>
        <w:tc>
          <w:tcPr>
            <w:tcW w:w="3168" w:type="dxa"/>
            <w:shd w:val="clear" w:color="auto" w:fill="EDF2F7"/>
          </w:tcPr>
          <w:p w14:paraId="28835138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1"/>
                <w:lang w:val="tr-TR"/>
              </w:rPr>
              <w:t>Saat:</w:t>
            </w:r>
          </w:p>
        </w:tc>
        <w:tc>
          <w:tcPr>
            <w:tcW w:w="6192" w:type="dxa"/>
            <w:shd w:val="clear" w:color="auto" w:fill="F7FAFC"/>
          </w:tcPr>
          <w:p w14:paraId="50CF87F7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color w:val="2D3748"/>
                <w:sz w:val="21"/>
                <w:lang w:val="tr-TR"/>
              </w:rPr>
              <w:t>11:00</w:t>
            </w:r>
          </w:p>
        </w:tc>
      </w:tr>
      <w:tr w:rsidR="006656D2" w:rsidRPr="001F38FF" w14:paraId="61D391A4" w14:textId="77777777">
        <w:trPr>
          <w:jc w:val="center"/>
        </w:trPr>
        <w:tc>
          <w:tcPr>
            <w:tcW w:w="3168" w:type="dxa"/>
            <w:shd w:val="clear" w:color="auto" w:fill="EDF2F7"/>
          </w:tcPr>
          <w:p w14:paraId="480E3F2A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1"/>
                <w:lang w:val="tr-TR"/>
              </w:rPr>
              <w:t>Yer:</w:t>
            </w:r>
          </w:p>
        </w:tc>
        <w:tc>
          <w:tcPr>
            <w:tcW w:w="6192" w:type="dxa"/>
            <w:shd w:val="clear" w:color="auto" w:fill="F7FAFC"/>
          </w:tcPr>
          <w:p w14:paraId="659A0C37" w14:textId="77777777" w:rsidR="006656D2" w:rsidRPr="001F38FF" w:rsidRDefault="001F38FF" w:rsidP="001F38FF">
            <w:pPr>
              <w:rPr>
                <w:lang w:val="tr-TR"/>
              </w:rPr>
            </w:pPr>
            <w:r>
              <w:rPr>
                <w:rFonts w:ascii="Calibri" w:hAnsi="Calibri"/>
                <w:color w:val="2D3748"/>
                <w:sz w:val="21"/>
                <w:lang w:val="tr-TR"/>
              </w:rPr>
              <w:t>Hukuk Fakültesi Zemin Kat</w:t>
            </w:r>
            <w:r w:rsidR="006205F6">
              <w:rPr>
                <w:rFonts w:ascii="Calibri" w:hAnsi="Calibri"/>
                <w:color w:val="2D3748"/>
                <w:sz w:val="21"/>
                <w:lang w:val="tr-TR"/>
              </w:rPr>
              <w:t xml:space="preserve"> 4</w:t>
            </w:r>
            <w:r>
              <w:rPr>
                <w:rFonts w:ascii="Calibri" w:hAnsi="Calibri"/>
                <w:color w:val="2D3748"/>
                <w:sz w:val="21"/>
                <w:lang w:val="tr-TR"/>
              </w:rPr>
              <w:t xml:space="preserve"> </w:t>
            </w:r>
            <w:proofErr w:type="spellStart"/>
            <w:r>
              <w:rPr>
                <w:rFonts w:ascii="Calibri" w:hAnsi="Calibri"/>
                <w:color w:val="2D3748"/>
                <w:sz w:val="21"/>
                <w:lang w:val="tr-TR"/>
              </w:rPr>
              <w:t>Nolu</w:t>
            </w:r>
            <w:proofErr w:type="spellEnd"/>
            <w:r>
              <w:rPr>
                <w:rFonts w:ascii="Calibri" w:hAnsi="Calibri"/>
                <w:color w:val="2D3748"/>
                <w:sz w:val="21"/>
                <w:lang w:val="tr-TR"/>
              </w:rPr>
              <w:t xml:space="preserve"> Sınıf (Hazırlık Sınıfı Dersliği)</w:t>
            </w:r>
          </w:p>
        </w:tc>
      </w:tr>
      <w:tr w:rsidR="006656D2" w:rsidRPr="001F38FF" w14:paraId="60853F67" w14:textId="77777777">
        <w:trPr>
          <w:jc w:val="center"/>
        </w:trPr>
        <w:tc>
          <w:tcPr>
            <w:tcW w:w="3168" w:type="dxa"/>
            <w:shd w:val="clear" w:color="auto" w:fill="EDF2F7"/>
          </w:tcPr>
          <w:p w14:paraId="0C871D7E" w14:textId="77777777" w:rsidR="006656D2" w:rsidRPr="001F38FF" w:rsidRDefault="009D7A34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1"/>
                <w:lang w:val="tr-TR"/>
              </w:rPr>
              <w:t>Görevli Akademik Personel:</w:t>
            </w:r>
          </w:p>
        </w:tc>
        <w:tc>
          <w:tcPr>
            <w:tcW w:w="6192" w:type="dxa"/>
            <w:shd w:val="clear" w:color="auto" w:fill="F7FAFC"/>
          </w:tcPr>
          <w:p w14:paraId="3683273E" w14:textId="77777777" w:rsidR="006656D2" w:rsidRPr="001F38FF" w:rsidRDefault="00660273">
            <w:pPr>
              <w:rPr>
                <w:lang w:val="tr-TR"/>
              </w:rPr>
            </w:pPr>
            <w:proofErr w:type="spellStart"/>
            <w:r w:rsidRPr="001F38FF">
              <w:rPr>
                <w:rFonts w:ascii="Calibri" w:hAnsi="Calibri"/>
                <w:color w:val="2D3748"/>
                <w:sz w:val="21"/>
                <w:lang w:val="tr-TR"/>
              </w:rPr>
              <w:t>Şeyhmus</w:t>
            </w:r>
            <w:proofErr w:type="spellEnd"/>
            <w:r w:rsidRPr="001F38FF">
              <w:rPr>
                <w:rFonts w:ascii="Calibri" w:hAnsi="Calibri"/>
                <w:color w:val="2D3748"/>
                <w:sz w:val="21"/>
                <w:lang w:val="tr-TR"/>
              </w:rPr>
              <w:t xml:space="preserve"> TURAN, Sevim GÜNEŞ, Müzeyyen KILKAYA</w:t>
            </w:r>
            <w:r w:rsidR="006205F6">
              <w:rPr>
                <w:rFonts w:ascii="Calibri" w:hAnsi="Calibri"/>
                <w:color w:val="2D3748"/>
                <w:sz w:val="21"/>
                <w:lang w:val="tr-TR"/>
              </w:rPr>
              <w:t xml:space="preserve">, </w:t>
            </w:r>
            <w:proofErr w:type="spellStart"/>
            <w:r w:rsidR="006205F6">
              <w:rPr>
                <w:rFonts w:ascii="Calibri" w:hAnsi="Calibri"/>
                <w:color w:val="2D3748"/>
                <w:sz w:val="21"/>
                <w:lang w:val="tr-TR"/>
              </w:rPr>
              <w:t>Nigah</w:t>
            </w:r>
            <w:proofErr w:type="spellEnd"/>
            <w:r w:rsidR="006205F6">
              <w:rPr>
                <w:rFonts w:ascii="Calibri" w:hAnsi="Calibri"/>
                <w:color w:val="2D3748"/>
                <w:sz w:val="21"/>
                <w:lang w:val="tr-TR"/>
              </w:rPr>
              <w:t xml:space="preserve"> BAYSAL, Serkan ÇELİK</w:t>
            </w:r>
          </w:p>
        </w:tc>
      </w:tr>
    </w:tbl>
    <w:p w14:paraId="72DE3000" w14:textId="77777777" w:rsidR="006656D2" w:rsidRPr="001F38FF" w:rsidRDefault="006656D2">
      <w:pPr>
        <w:spacing w:after="240"/>
        <w:rPr>
          <w:lang w:val="tr-TR"/>
        </w:rPr>
      </w:pPr>
    </w:p>
    <w:p w14:paraId="50E46B2E" w14:textId="77777777" w:rsidR="006656D2" w:rsidRPr="001F38FF" w:rsidRDefault="00660273">
      <w:pPr>
        <w:rPr>
          <w:lang w:val="tr-TR"/>
        </w:rPr>
      </w:pPr>
      <w:r w:rsidRPr="001F38FF">
        <w:rPr>
          <w:rFonts w:ascii="Calibri" w:hAnsi="Calibri"/>
          <w:b/>
          <w:color w:val="1A365D"/>
          <w:sz w:val="24"/>
          <w:lang w:val="tr-TR"/>
        </w:rPr>
        <w:t>PROGRAM AKIŞI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3024"/>
        <w:gridCol w:w="4464"/>
      </w:tblGrid>
      <w:tr w:rsidR="006656D2" w:rsidRPr="001F38FF" w14:paraId="5860776D" w14:textId="77777777">
        <w:trPr>
          <w:jc w:val="center"/>
        </w:trPr>
        <w:tc>
          <w:tcPr>
            <w:tcW w:w="1872" w:type="dxa"/>
            <w:shd w:val="clear" w:color="auto" w:fill="1A365D"/>
          </w:tcPr>
          <w:p w14:paraId="65F0B53A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FFFFFF"/>
                <w:sz w:val="21"/>
                <w:lang w:val="tr-TR"/>
              </w:rPr>
              <w:t>Saat</w:t>
            </w:r>
          </w:p>
        </w:tc>
        <w:tc>
          <w:tcPr>
            <w:tcW w:w="3024" w:type="dxa"/>
            <w:shd w:val="clear" w:color="auto" w:fill="1A365D"/>
          </w:tcPr>
          <w:p w14:paraId="5E655307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FFFFFF"/>
                <w:sz w:val="21"/>
                <w:lang w:val="tr-TR"/>
              </w:rPr>
              <w:t>Konu</w:t>
            </w:r>
          </w:p>
        </w:tc>
        <w:tc>
          <w:tcPr>
            <w:tcW w:w="4464" w:type="dxa"/>
            <w:shd w:val="clear" w:color="auto" w:fill="1A365D"/>
          </w:tcPr>
          <w:p w14:paraId="702F0F07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FFFFFF"/>
                <w:sz w:val="21"/>
                <w:lang w:val="tr-TR"/>
              </w:rPr>
              <w:t>Detay ve İçerik</w:t>
            </w:r>
          </w:p>
        </w:tc>
      </w:tr>
      <w:tr w:rsidR="006656D2" w:rsidRPr="001F38FF" w14:paraId="7A2510AB" w14:textId="77777777">
        <w:trPr>
          <w:jc w:val="center"/>
        </w:trPr>
        <w:tc>
          <w:tcPr>
            <w:tcW w:w="1872" w:type="dxa"/>
          </w:tcPr>
          <w:p w14:paraId="07D2826B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11:00 – 11:15</w:t>
            </w:r>
          </w:p>
        </w:tc>
        <w:tc>
          <w:tcPr>
            <w:tcW w:w="3024" w:type="dxa"/>
          </w:tcPr>
          <w:p w14:paraId="31E1F2FA" w14:textId="77777777" w:rsidR="006656D2" w:rsidRPr="001F38FF" w:rsidRDefault="00660273" w:rsidP="008A63C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0"/>
                <w:lang w:val="tr-TR"/>
              </w:rPr>
              <w:t xml:space="preserve">Toplanma </w:t>
            </w:r>
            <w:r w:rsidR="008A63C3">
              <w:rPr>
                <w:rFonts w:ascii="Calibri" w:hAnsi="Calibri"/>
                <w:b/>
                <w:color w:val="1A365D"/>
                <w:sz w:val="20"/>
                <w:lang w:val="tr-TR"/>
              </w:rPr>
              <w:t>v</w:t>
            </w:r>
            <w:r w:rsidRPr="001F38FF">
              <w:rPr>
                <w:rFonts w:ascii="Calibri" w:hAnsi="Calibri"/>
                <w:b/>
                <w:color w:val="1A365D"/>
                <w:sz w:val="20"/>
                <w:lang w:val="tr-TR"/>
              </w:rPr>
              <w:t xml:space="preserve">e </w:t>
            </w:r>
            <w:r w:rsidR="008A63C3">
              <w:rPr>
                <w:rFonts w:ascii="Calibri" w:hAnsi="Calibri"/>
                <w:b/>
                <w:color w:val="1A365D"/>
                <w:sz w:val="20"/>
                <w:lang w:val="tr-TR"/>
              </w:rPr>
              <w:t>Yerleşim</w:t>
            </w:r>
          </w:p>
        </w:tc>
        <w:tc>
          <w:tcPr>
            <w:tcW w:w="4464" w:type="dxa"/>
          </w:tcPr>
          <w:p w14:paraId="44332BD3" w14:textId="77777777" w:rsidR="006656D2" w:rsidRPr="001F38FF" w:rsidRDefault="008A63C3" w:rsidP="008A63C3">
            <w:pPr>
              <w:rPr>
                <w:lang w:val="tr-TR"/>
              </w:rPr>
            </w:pPr>
            <w:r>
              <w:rPr>
                <w:rFonts w:ascii="Calibri" w:hAnsi="Calibri"/>
                <w:color w:val="2D3748"/>
                <w:sz w:val="19"/>
                <w:lang w:val="tr-TR"/>
              </w:rPr>
              <w:t>Öğrencilerin sınıfa alınması</w:t>
            </w:r>
            <w:r w:rsidR="00660273" w:rsidRPr="001F38FF">
              <w:rPr>
                <w:rFonts w:ascii="Calibri" w:hAnsi="Calibri"/>
                <w:color w:val="2D3748"/>
                <w:sz w:val="19"/>
                <w:lang w:val="tr-TR"/>
              </w:rPr>
              <w:t>.</w:t>
            </w:r>
          </w:p>
        </w:tc>
      </w:tr>
      <w:tr w:rsidR="006656D2" w:rsidRPr="001F38FF" w14:paraId="56ECE9BF" w14:textId="77777777">
        <w:trPr>
          <w:jc w:val="center"/>
        </w:trPr>
        <w:tc>
          <w:tcPr>
            <w:tcW w:w="1872" w:type="dxa"/>
            <w:shd w:val="clear" w:color="auto" w:fill="F7FAFC"/>
          </w:tcPr>
          <w:p w14:paraId="7AFD7A36" w14:textId="77777777" w:rsidR="006656D2" w:rsidRPr="001F38FF" w:rsidRDefault="00660273" w:rsidP="00D542BA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11:15 – 11:</w:t>
            </w:r>
            <w:r w:rsidR="00D542BA">
              <w:rPr>
                <w:rFonts w:ascii="Calibri" w:hAnsi="Calibri"/>
                <w:b/>
                <w:color w:val="2B6CB0"/>
                <w:sz w:val="20"/>
                <w:lang w:val="tr-TR"/>
              </w:rPr>
              <w:t>2</w:t>
            </w:r>
            <w:r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0</w:t>
            </w:r>
          </w:p>
        </w:tc>
        <w:tc>
          <w:tcPr>
            <w:tcW w:w="3024" w:type="dxa"/>
            <w:shd w:val="clear" w:color="auto" w:fill="F7FAFC"/>
          </w:tcPr>
          <w:p w14:paraId="694660D3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0"/>
                <w:lang w:val="tr-TR"/>
              </w:rPr>
              <w:t>Karşılama ve Genel Bilgilendirme</w:t>
            </w:r>
          </w:p>
        </w:tc>
        <w:tc>
          <w:tcPr>
            <w:tcW w:w="4464" w:type="dxa"/>
            <w:shd w:val="clear" w:color="auto" w:fill="F7FAFC"/>
          </w:tcPr>
          <w:p w14:paraId="4BFD7E8E" w14:textId="77777777" w:rsidR="006656D2" w:rsidRPr="001F38FF" w:rsidRDefault="00D542BA" w:rsidP="00946D16">
            <w:pPr>
              <w:rPr>
                <w:lang w:val="tr-TR"/>
              </w:rPr>
            </w:pPr>
            <w:r>
              <w:rPr>
                <w:rFonts w:ascii="Calibri" w:hAnsi="Calibri"/>
                <w:color w:val="2D3748"/>
                <w:sz w:val="19"/>
                <w:lang w:val="tr-TR"/>
              </w:rPr>
              <w:t>Öğrencilerle tanışma ve Hazırlık Sınıfında derse girecek Öğretim Görevlilerinin tanıtılması.</w:t>
            </w:r>
          </w:p>
        </w:tc>
      </w:tr>
      <w:tr w:rsidR="006656D2" w:rsidRPr="001F38FF" w14:paraId="12742E21" w14:textId="77777777">
        <w:trPr>
          <w:jc w:val="center"/>
        </w:trPr>
        <w:tc>
          <w:tcPr>
            <w:tcW w:w="1872" w:type="dxa"/>
          </w:tcPr>
          <w:p w14:paraId="59D02E42" w14:textId="77777777" w:rsidR="006656D2" w:rsidRPr="001F38FF" w:rsidRDefault="00946D16" w:rsidP="00946D16">
            <w:pPr>
              <w:rPr>
                <w:lang w:val="tr-TR"/>
              </w:rPr>
            </w:pP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11:2</w:t>
            </w:r>
            <w:r w:rsidR="00660273"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 xml:space="preserve">0 – </w:t>
            </w: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11</w:t>
            </w:r>
            <w:r w:rsidR="00660273"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:</w:t>
            </w: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40</w:t>
            </w:r>
          </w:p>
        </w:tc>
        <w:tc>
          <w:tcPr>
            <w:tcW w:w="3024" w:type="dxa"/>
          </w:tcPr>
          <w:p w14:paraId="228B8D12" w14:textId="77777777" w:rsidR="006656D2" w:rsidRPr="001F38FF" w:rsidRDefault="00895ACB" w:rsidP="00895ACB">
            <w:pPr>
              <w:rPr>
                <w:lang w:val="tr-TR"/>
              </w:rPr>
            </w:pPr>
            <w:r>
              <w:rPr>
                <w:rFonts w:ascii="Calibri" w:hAnsi="Calibri"/>
                <w:b/>
                <w:color w:val="1A365D"/>
                <w:sz w:val="20"/>
                <w:lang w:val="tr-TR"/>
              </w:rPr>
              <w:t>Müfredat ve Ders Programı</w:t>
            </w:r>
          </w:p>
        </w:tc>
        <w:tc>
          <w:tcPr>
            <w:tcW w:w="4464" w:type="dxa"/>
          </w:tcPr>
          <w:p w14:paraId="5EAF9F03" w14:textId="77777777" w:rsidR="006656D2" w:rsidRPr="00423F3D" w:rsidRDefault="003C56E5" w:rsidP="00423F3D">
            <w:pPr>
              <w:rPr>
                <w:rFonts w:ascii="Calibri" w:hAnsi="Calibri"/>
                <w:color w:val="2D3748"/>
                <w:sz w:val="19"/>
                <w:lang w:val="tr-TR"/>
              </w:rPr>
            </w:pPr>
            <w:r>
              <w:rPr>
                <w:rFonts w:ascii="Calibri" w:hAnsi="Calibri"/>
                <w:color w:val="2D3748"/>
                <w:sz w:val="19"/>
                <w:lang w:val="tr-TR"/>
              </w:rPr>
              <w:t>Hazırlık Sınıfında işlenecek müfredat ve derslerin ne zaman, hangi dersliklerde ve nasıl işleneceği ile ilgili öğrencilere bilgi verilmesi</w:t>
            </w:r>
            <w:r w:rsidR="00423F3D">
              <w:rPr>
                <w:rFonts w:ascii="Calibri" w:hAnsi="Calibri"/>
                <w:color w:val="2D3748"/>
                <w:sz w:val="19"/>
                <w:lang w:val="tr-TR"/>
              </w:rPr>
              <w:t>; dersliklerin ve fakültedeki diğer fiziki olanakların gezilmesi.</w:t>
            </w:r>
          </w:p>
        </w:tc>
      </w:tr>
      <w:tr w:rsidR="006656D2" w:rsidRPr="001F38FF" w14:paraId="17711BB6" w14:textId="77777777">
        <w:trPr>
          <w:jc w:val="center"/>
        </w:trPr>
        <w:tc>
          <w:tcPr>
            <w:tcW w:w="1872" w:type="dxa"/>
            <w:shd w:val="clear" w:color="auto" w:fill="F7FAFC"/>
          </w:tcPr>
          <w:p w14:paraId="0E1A5B05" w14:textId="77777777" w:rsidR="006656D2" w:rsidRPr="001F38FF" w:rsidRDefault="00946D16" w:rsidP="00946D16">
            <w:pPr>
              <w:rPr>
                <w:lang w:val="tr-TR"/>
              </w:rPr>
            </w:pP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11</w:t>
            </w:r>
            <w:r w:rsidR="00660273"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:</w:t>
            </w: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40</w:t>
            </w:r>
            <w:r w:rsidR="00660273"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 xml:space="preserve"> – </w:t>
            </w: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12</w:t>
            </w:r>
            <w:r w:rsidR="00660273"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:</w:t>
            </w:r>
            <w:r>
              <w:rPr>
                <w:rFonts w:ascii="Calibri" w:hAnsi="Calibri"/>
                <w:b/>
                <w:color w:val="2B6CB0"/>
                <w:sz w:val="20"/>
                <w:lang w:val="tr-TR"/>
              </w:rPr>
              <w:t>00</w:t>
            </w:r>
          </w:p>
        </w:tc>
        <w:tc>
          <w:tcPr>
            <w:tcW w:w="3024" w:type="dxa"/>
            <w:shd w:val="clear" w:color="auto" w:fill="F7FAFC"/>
          </w:tcPr>
          <w:p w14:paraId="242276AE" w14:textId="77777777" w:rsidR="006656D2" w:rsidRPr="001F38FF" w:rsidRDefault="00976059" w:rsidP="009C486E">
            <w:pPr>
              <w:rPr>
                <w:lang w:val="tr-TR"/>
              </w:rPr>
            </w:pPr>
            <w:r>
              <w:rPr>
                <w:rFonts w:ascii="Calibri" w:hAnsi="Calibri"/>
                <w:b/>
                <w:color w:val="1A365D"/>
                <w:sz w:val="20"/>
                <w:lang w:val="tr-TR"/>
              </w:rPr>
              <w:t>Hazırlık Sınıfı</w:t>
            </w:r>
            <w:r w:rsidR="009C486E">
              <w:rPr>
                <w:rFonts w:ascii="Calibri" w:hAnsi="Calibri"/>
                <w:b/>
                <w:color w:val="1A365D"/>
                <w:sz w:val="20"/>
                <w:lang w:val="tr-TR"/>
              </w:rPr>
              <w:t xml:space="preserve"> Kaynakları</w:t>
            </w:r>
          </w:p>
        </w:tc>
        <w:tc>
          <w:tcPr>
            <w:tcW w:w="4464" w:type="dxa"/>
            <w:shd w:val="clear" w:color="auto" w:fill="F7FAFC"/>
          </w:tcPr>
          <w:p w14:paraId="592FBCF6" w14:textId="77777777" w:rsidR="006656D2" w:rsidRPr="009C486E" w:rsidRDefault="009C486E" w:rsidP="009C486E">
            <w:pPr>
              <w:rPr>
                <w:rFonts w:ascii="Calibri" w:hAnsi="Calibri"/>
                <w:color w:val="2D3748"/>
                <w:sz w:val="19"/>
                <w:lang w:val="tr-TR"/>
              </w:rPr>
            </w:pPr>
            <w:r>
              <w:rPr>
                <w:rFonts w:ascii="Calibri" w:hAnsi="Calibri"/>
                <w:color w:val="2D3748"/>
                <w:sz w:val="19"/>
                <w:lang w:val="tr-TR"/>
              </w:rPr>
              <w:t>Öğrencilere ders kaynaklarının tanıtılması ve nasıl temin edecekleri ile ilgili bilgi verilmesi; sipariş yöntemlerinin anlatılması</w:t>
            </w:r>
          </w:p>
        </w:tc>
      </w:tr>
      <w:tr w:rsidR="006656D2" w:rsidRPr="001F38FF" w14:paraId="2C7559B5" w14:textId="77777777">
        <w:trPr>
          <w:jc w:val="center"/>
        </w:trPr>
        <w:tc>
          <w:tcPr>
            <w:tcW w:w="1872" w:type="dxa"/>
          </w:tcPr>
          <w:p w14:paraId="6940CFA2" w14:textId="77777777" w:rsidR="006656D2" w:rsidRPr="001F38FF" w:rsidRDefault="00660273" w:rsidP="00946D16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12:</w:t>
            </w:r>
            <w:r w:rsidR="00946D16">
              <w:rPr>
                <w:rFonts w:ascii="Calibri" w:hAnsi="Calibri"/>
                <w:b/>
                <w:color w:val="2B6CB0"/>
                <w:sz w:val="20"/>
                <w:lang w:val="tr-TR"/>
              </w:rPr>
              <w:t>00</w:t>
            </w:r>
            <w:r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 xml:space="preserve"> – </w:t>
            </w:r>
            <w:r w:rsidR="00946D16">
              <w:rPr>
                <w:rFonts w:ascii="Calibri" w:hAnsi="Calibri"/>
                <w:b/>
                <w:color w:val="2B6CB0"/>
                <w:sz w:val="20"/>
                <w:lang w:val="tr-TR"/>
              </w:rPr>
              <w:t>12</w:t>
            </w:r>
            <w:r w:rsidRPr="001F38FF">
              <w:rPr>
                <w:rFonts w:ascii="Calibri" w:hAnsi="Calibri"/>
                <w:b/>
                <w:color w:val="2B6CB0"/>
                <w:sz w:val="20"/>
                <w:lang w:val="tr-TR"/>
              </w:rPr>
              <w:t>:</w:t>
            </w:r>
            <w:r w:rsidR="00946D16">
              <w:rPr>
                <w:rFonts w:ascii="Calibri" w:hAnsi="Calibri"/>
                <w:b/>
                <w:color w:val="2B6CB0"/>
                <w:sz w:val="20"/>
                <w:lang w:val="tr-TR"/>
              </w:rPr>
              <w:t>30</w:t>
            </w:r>
          </w:p>
        </w:tc>
        <w:tc>
          <w:tcPr>
            <w:tcW w:w="3024" w:type="dxa"/>
          </w:tcPr>
          <w:p w14:paraId="766A74BB" w14:textId="77777777" w:rsidR="006656D2" w:rsidRPr="001F38FF" w:rsidRDefault="00660273">
            <w:pPr>
              <w:rPr>
                <w:lang w:val="tr-TR"/>
              </w:rPr>
            </w:pPr>
            <w:r w:rsidRPr="001F38FF">
              <w:rPr>
                <w:rFonts w:ascii="Calibri" w:hAnsi="Calibri"/>
                <w:b/>
                <w:color w:val="1A365D"/>
                <w:sz w:val="20"/>
                <w:lang w:val="tr-TR"/>
              </w:rPr>
              <w:t>Soru-Cevap ve Kapanış</w:t>
            </w:r>
          </w:p>
        </w:tc>
        <w:tc>
          <w:tcPr>
            <w:tcW w:w="4464" w:type="dxa"/>
          </w:tcPr>
          <w:p w14:paraId="6D0D25F0" w14:textId="77777777" w:rsidR="006656D2" w:rsidRPr="001F38FF" w:rsidRDefault="00660273" w:rsidP="00D542BA">
            <w:pPr>
              <w:rPr>
                <w:lang w:val="tr-TR"/>
              </w:rPr>
            </w:pPr>
            <w:r w:rsidRPr="001F38FF">
              <w:rPr>
                <w:rFonts w:ascii="Calibri" w:hAnsi="Calibri"/>
                <w:color w:val="2D3748"/>
                <w:sz w:val="19"/>
                <w:lang w:val="tr-TR"/>
              </w:rPr>
              <w:t>Öğrencil</w:t>
            </w:r>
            <w:r w:rsidR="00D542BA">
              <w:rPr>
                <w:rFonts w:ascii="Calibri" w:hAnsi="Calibri"/>
                <w:color w:val="2D3748"/>
                <w:sz w:val="19"/>
                <w:lang w:val="tr-TR"/>
              </w:rPr>
              <w:t>erin sorularının yanıtlanması.</w:t>
            </w:r>
          </w:p>
        </w:tc>
      </w:tr>
    </w:tbl>
    <w:p w14:paraId="2CFF2F6D" w14:textId="77777777" w:rsidR="00660273" w:rsidRPr="001F38FF" w:rsidRDefault="00660273">
      <w:pPr>
        <w:rPr>
          <w:lang w:val="tr-TR"/>
        </w:rPr>
      </w:pPr>
    </w:p>
    <w:sectPr w:rsidR="00660273" w:rsidRPr="001F38F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38FF"/>
    <w:rsid w:val="00261023"/>
    <w:rsid w:val="0029639D"/>
    <w:rsid w:val="002C4D6A"/>
    <w:rsid w:val="00326F90"/>
    <w:rsid w:val="003C56E5"/>
    <w:rsid w:val="00423F3D"/>
    <w:rsid w:val="004B5D97"/>
    <w:rsid w:val="006205F6"/>
    <w:rsid w:val="00660273"/>
    <w:rsid w:val="006656D2"/>
    <w:rsid w:val="00895ACB"/>
    <w:rsid w:val="008A63C3"/>
    <w:rsid w:val="00946D16"/>
    <w:rsid w:val="00976059"/>
    <w:rsid w:val="009C486E"/>
    <w:rsid w:val="009D7A34"/>
    <w:rsid w:val="00A13D3C"/>
    <w:rsid w:val="00AA1D8D"/>
    <w:rsid w:val="00AE46C5"/>
    <w:rsid w:val="00B47730"/>
    <w:rsid w:val="00BF291C"/>
    <w:rsid w:val="00CB0664"/>
    <w:rsid w:val="00CC0BC2"/>
    <w:rsid w:val="00D542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CF4D5"/>
  <w14:defaultImageDpi w14:val="300"/>
  <w15:docId w15:val="{02F201C4-A2A1-48E1-8BAD-7E04D0D2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D7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7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1B65E1-8334-474E-A2FC-8141A6BB8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yeni</cp:lastModifiedBy>
  <cp:revision>3</cp:revision>
  <cp:lastPrinted>2026-10-13T11:22:00Z</cp:lastPrinted>
  <dcterms:created xsi:type="dcterms:W3CDTF">2026-10-13T12:31:00Z</dcterms:created>
  <dcterms:modified xsi:type="dcterms:W3CDTF">2026-10-13T12:28:00Z</dcterms:modified>
  <cp:category/>
</cp:coreProperties>
</file>